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38AA" w14:textId="5B6AC827" w:rsidR="003B0C69" w:rsidRDefault="003B0C69" w:rsidP="003B0C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sz w:val="22"/>
          <w:szCs w:val="22"/>
        </w:rPr>
        <w:t>​​</w:t>
      </w: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778EE83C" wp14:editId="1748B595">
            <wp:extent cx="3985895" cy="2236470"/>
            <wp:effectExtent l="0" t="0" r="0" b="0"/>
            <wp:docPr id="200792182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2182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C3A96C5" w14:textId="77777777" w:rsidR="003B0C69" w:rsidRDefault="003B0C69" w:rsidP="003B0C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sz w:val="22"/>
          <w:szCs w:val="22"/>
        </w:rPr>
        <w:t>​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EB6C234" w14:textId="77777777" w:rsidR="003B0C69" w:rsidRDefault="003B0C69" w:rsidP="003B0C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Tahoma" w:eastAsiaTheme="majorEastAsia" w:hAnsi="Tahoma" w:cs="Tahoma"/>
          <w:b/>
          <w:bCs/>
          <w:sz w:val="36"/>
          <w:szCs w:val="36"/>
        </w:rPr>
        <w:t>​</w:t>
      </w:r>
      <w:r>
        <w:rPr>
          <w:rStyle w:val="normaltextrun"/>
          <w:rFonts w:ascii="Tahoma" w:eastAsiaTheme="majorEastAsia" w:hAnsi="Tahoma" w:cs="Tahoma"/>
          <w:b/>
          <w:bCs/>
          <w:sz w:val="36"/>
          <w:szCs w:val="36"/>
        </w:rPr>
        <w:t>PROJECT:</w:t>
      </w:r>
      <w:r>
        <w:rPr>
          <w:rStyle w:val="eop"/>
          <w:rFonts w:ascii="Tahoma" w:eastAsiaTheme="majorEastAsia" w:hAnsi="Tahoma" w:cs="Tahoma"/>
          <w:sz w:val="36"/>
          <w:szCs w:val="36"/>
        </w:rPr>
        <w:t> </w:t>
      </w:r>
    </w:p>
    <w:p w14:paraId="24453F67" w14:textId="77777777" w:rsidR="003B0C69" w:rsidRDefault="003B0C69" w:rsidP="003B0C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Tahoma" w:eastAsiaTheme="majorEastAsia" w:hAnsi="Tahoma" w:cs="Tahoma"/>
          <w:sz w:val="36"/>
          <w:szCs w:val="36"/>
          <w:lang w:val="es-ES"/>
        </w:rPr>
        <w:t>​</w:t>
      </w:r>
      <w:r>
        <w:rPr>
          <w:rStyle w:val="normaltextrun"/>
          <w:rFonts w:ascii="Tahoma" w:eastAsiaTheme="majorEastAsia" w:hAnsi="Tahoma" w:cs="Tahoma"/>
          <w:sz w:val="36"/>
          <w:szCs w:val="36"/>
          <w:lang w:val="es-ES"/>
        </w:rPr>
        <w:t>“U2: ACT 5 Protocolos de comunicación en Web Api.”</w:t>
      </w:r>
      <w:r>
        <w:rPr>
          <w:rStyle w:val="eop"/>
          <w:rFonts w:ascii="Tahoma" w:eastAsiaTheme="majorEastAsia" w:hAnsi="Tahoma" w:cs="Tahoma"/>
          <w:sz w:val="36"/>
          <w:szCs w:val="36"/>
        </w:rPr>
        <w:t> </w:t>
      </w:r>
    </w:p>
    <w:p w14:paraId="0F9E0539" w14:textId="77777777" w:rsidR="003B0C69" w:rsidRDefault="003B0C69" w:rsidP="003B0C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Tahoma" w:eastAsiaTheme="majorEastAsia" w:hAnsi="Tahoma" w:cs="Tahoma"/>
          <w:b/>
          <w:bCs/>
        </w:rPr>
        <w:t>​</w:t>
      </w:r>
      <w:r>
        <w:rPr>
          <w:rStyle w:val="eop"/>
          <w:rFonts w:ascii="Tahoma" w:eastAsiaTheme="majorEastAsia" w:hAnsi="Tahoma" w:cs="Tahoma"/>
          <w:sz w:val="32"/>
          <w:szCs w:val="32"/>
        </w:rPr>
        <w:t> </w:t>
      </w:r>
    </w:p>
    <w:p w14:paraId="3C3B1507" w14:textId="77777777" w:rsidR="003B0C69" w:rsidRDefault="003B0C69" w:rsidP="003B0C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Tahoma" w:eastAsiaTheme="majorEastAsia" w:hAnsi="Tahoma" w:cs="Tahoma"/>
          <w:b/>
          <w:bCs/>
        </w:rPr>
        <w:t>​</w:t>
      </w:r>
      <w:r>
        <w:rPr>
          <w:rStyle w:val="normaltextrun"/>
          <w:rFonts w:ascii="Tahoma" w:eastAsiaTheme="majorEastAsia" w:hAnsi="Tahoma" w:cs="Tahoma"/>
          <w:b/>
          <w:bCs/>
          <w:sz w:val="32"/>
          <w:szCs w:val="32"/>
        </w:rPr>
        <w:t>TÉCNICO SUPERIOR UNIVERSITARIO EN</w:t>
      </w:r>
      <w:r>
        <w:rPr>
          <w:rStyle w:val="eop"/>
          <w:rFonts w:ascii="Tahoma" w:eastAsiaTheme="majorEastAsia" w:hAnsi="Tahoma" w:cs="Tahoma"/>
          <w:sz w:val="32"/>
          <w:szCs w:val="32"/>
        </w:rPr>
        <w:t> </w:t>
      </w:r>
    </w:p>
    <w:p w14:paraId="41A285A9" w14:textId="77777777" w:rsidR="003B0C69" w:rsidRDefault="003B0C69" w:rsidP="003B0C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Tahoma" w:eastAsiaTheme="majorEastAsia" w:hAnsi="Tahoma" w:cs="Tahoma"/>
          <w:b/>
          <w:bCs/>
        </w:rPr>
        <w:t>​</w:t>
      </w:r>
      <w:r>
        <w:rPr>
          <w:rStyle w:val="normaltextrun"/>
          <w:rFonts w:ascii="Tahoma" w:eastAsiaTheme="majorEastAsia" w:hAnsi="Tahoma" w:cs="Tahoma"/>
          <w:b/>
          <w:bCs/>
          <w:sz w:val="32"/>
          <w:szCs w:val="32"/>
        </w:rPr>
        <w:t xml:space="preserve">TECNOLOGÍAS DE LA INFORMACIÓN </w:t>
      </w:r>
      <w:r>
        <w:rPr>
          <w:rStyle w:val="eop"/>
          <w:rFonts w:ascii="Tahoma" w:eastAsiaTheme="majorEastAsia" w:hAnsi="Tahoma" w:cs="Tahoma"/>
          <w:sz w:val="32"/>
          <w:szCs w:val="32"/>
        </w:rPr>
        <w:t> </w:t>
      </w:r>
    </w:p>
    <w:p w14:paraId="12EE6F40" w14:textId="77777777" w:rsidR="003B0C69" w:rsidRDefault="003B0C69" w:rsidP="003B0C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Tahoma" w:eastAsiaTheme="majorEastAsia" w:hAnsi="Tahoma" w:cs="Tahoma"/>
          <w:b/>
          <w:bCs/>
        </w:rPr>
        <w:t>​</w:t>
      </w:r>
      <w:r>
        <w:rPr>
          <w:rStyle w:val="normaltextrun"/>
          <w:rFonts w:ascii="Tahoma" w:eastAsiaTheme="majorEastAsia" w:hAnsi="Tahoma" w:cs="Tahoma"/>
          <w:b/>
          <w:bCs/>
          <w:sz w:val="32"/>
          <w:szCs w:val="32"/>
        </w:rPr>
        <w:t>ÁREA DESARROLLO DE SOFTWARE MULTIPLATAFORMA</w:t>
      </w:r>
      <w:r>
        <w:rPr>
          <w:rStyle w:val="eop"/>
          <w:rFonts w:ascii="Tahoma" w:eastAsiaTheme="majorEastAsia" w:hAnsi="Tahoma" w:cs="Tahoma"/>
          <w:sz w:val="36"/>
          <w:szCs w:val="36"/>
        </w:rPr>
        <w:t> </w:t>
      </w:r>
    </w:p>
    <w:p w14:paraId="602EAF55" w14:textId="77777777" w:rsidR="003B0C69" w:rsidRDefault="003B0C69" w:rsidP="003B0C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Tahoma" w:eastAsiaTheme="majorEastAsia" w:hAnsi="Tahoma" w:cs="Tahoma"/>
          <w:b/>
          <w:bCs/>
          <w:sz w:val="36"/>
          <w:szCs w:val="36"/>
        </w:rPr>
        <w:t>​</w:t>
      </w:r>
      <w:r>
        <w:rPr>
          <w:rStyle w:val="eop"/>
          <w:rFonts w:ascii="Tahoma" w:eastAsiaTheme="majorEastAsia" w:hAnsi="Tahoma" w:cs="Tahoma"/>
          <w:sz w:val="36"/>
          <w:szCs w:val="36"/>
        </w:rPr>
        <w:t> </w:t>
      </w:r>
    </w:p>
    <w:p w14:paraId="7A093BD9" w14:textId="77777777" w:rsidR="003B0C69" w:rsidRDefault="003B0C69" w:rsidP="003B0C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Tahoma" w:eastAsiaTheme="majorEastAsia" w:hAnsi="Tahoma" w:cs="Tahoma"/>
          <w:b/>
          <w:bCs/>
        </w:rPr>
        <w:t>​</w:t>
      </w:r>
      <w:r>
        <w:rPr>
          <w:rStyle w:val="normaltextrun"/>
          <w:rFonts w:ascii="Tahoma" w:eastAsiaTheme="majorEastAsia" w:hAnsi="Tahoma" w:cs="Tahoma"/>
          <w:b/>
          <w:bCs/>
          <w:sz w:val="32"/>
          <w:szCs w:val="32"/>
        </w:rPr>
        <w:t>PRESENTS:</w:t>
      </w:r>
      <w:r>
        <w:rPr>
          <w:rStyle w:val="normaltextrun"/>
          <w:rFonts w:ascii="Tahoma" w:eastAsiaTheme="majorEastAsia" w:hAnsi="Tahoma" w:cs="Tahoma"/>
          <w:sz w:val="36"/>
          <w:szCs w:val="36"/>
          <w:lang w:val="es-ES"/>
        </w:rPr>
        <w:t xml:space="preserve"> </w:t>
      </w:r>
      <w:r>
        <w:rPr>
          <w:rStyle w:val="eop"/>
          <w:rFonts w:ascii="Tahoma" w:eastAsiaTheme="majorEastAsia" w:hAnsi="Tahoma" w:cs="Tahoma"/>
          <w:sz w:val="36"/>
          <w:szCs w:val="36"/>
        </w:rPr>
        <w:t> </w:t>
      </w:r>
    </w:p>
    <w:p w14:paraId="4F49EA38" w14:textId="77777777" w:rsidR="003B0C69" w:rsidRDefault="003B0C69" w:rsidP="003B0C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eastAsiaTheme="majorEastAsia"/>
          <w:b/>
          <w:bCs/>
          <w:sz w:val="44"/>
          <w:szCs w:val="44"/>
        </w:rPr>
        <w:t>​</w:t>
      </w:r>
      <w:proofErr w:type="spellStart"/>
      <w:r>
        <w:rPr>
          <w:rStyle w:val="normaltextrun"/>
          <w:rFonts w:ascii="Monotype Corsiva" w:eastAsiaTheme="majorEastAsia" w:hAnsi="Monotype Corsiva" w:cs="Segoe UI"/>
          <w:b/>
          <w:bCs/>
          <w:sz w:val="44"/>
          <w:szCs w:val="44"/>
        </w:rPr>
        <w:t>Martinez</w:t>
      </w:r>
      <w:proofErr w:type="spellEnd"/>
      <w:r>
        <w:rPr>
          <w:rStyle w:val="normaltextrun"/>
          <w:rFonts w:ascii="Monotype Corsiva" w:eastAsiaTheme="majorEastAsia" w:hAnsi="Monotype Corsiva" w:cs="Segoe UI"/>
          <w:b/>
          <w:bCs/>
          <w:sz w:val="44"/>
          <w:szCs w:val="44"/>
        </w:rPr>
        <w:t xml:space="preserve"> Briones Ruth </w:t>
      </w:r>
      <w:proofErr w:type="spellStart"/>
      <w:r>
        <w:rPr>
          <w:rStyle w:val="normaltextrun"/>
          <w:rFonts w:ascii="Monotype Corsiva" w:eastAsiaTheme="majorEastAsia" w:hAnsi="Monotype Corsiva" w:cs="Segoe UI"/>
          <w:b/>
          <w:bCs/>
          <w:sz w:val="44"/>
          <w:szCs w:val="44"/>
        </w:rPr>
        <w:t>Nohemi</w:t>
      </w:r>
      <w:proofErr w:type="spellEnd"/>
      <w:r>
        <w:rPr>
          <w:rStyle w:val="eop"/>
          <w:rFonts w:ascii="Monotype Corsiva" w:eastAsiaTheme="majorEastAsia" w:hAnsi="Monotype Corsiva" w:cs="Segoe UI"/>
          <w:sz w:val="44"/>
          <w:szCs w:val="44"/>
        </w:rPr>
        <w:t> </w:t>
      </w:r>
    </w:p>
    <w:p w14:paraId="61AB3FE2" w14:textId="77777777" w:rsidR="003B0C69" w:rsidRDefault="003B0C69" w:rsidP="003B0C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eastAsiaTheme="majorEastAsia"/>
          <w:b/>
          <w:bCs/>
          <w:sz w:val="44"/>
          <w:szCs w:val="44"/>
        </w:rPr>
        <w:t>​</w:t>
      </w:r>
      <w:proofErr w:type="spellStart"/>
      <w:r>
        <w:rPr>
          <w:rStyle w:val="normaltextrun"/>
          <w:rFonts w:ascii="Monotype Corsiva" w:eastAsiaTheme="majorEastAsia" w:hAnsi="Monotype Corsiva" w:cs="Segoe UI"/>
          <w:b/>
          <w:bCs/>
          <w:sz w:val="44"/>
          <w:szCs w:val="44"/>
        </w:rPr>
        <w:t>Chavarria</w:t>
      </w:r>
      <w:proofErr w:type="spellEnd"/>
      <w:r>
        <w:rPr>
          <w:rStyle w:val="normaltextrun"/>
          <w:rFonts w:ascii="Monotype Corsiva" w:eastAsiaTheme="majorEastAsia" w:hAnsi="Monotype Corsiva" w:cs="Segoe UI"/>
          <w:b/>
          <w:bCs/>
          <w:sz w:val="44"/>
          <w:szCs w:val="44"/>
        </w:rPr>
        <w:t xml:space="preserve"> Morales </w:t>
      </w:r>
      <w:proofErr w:type="spellStart"/>
      <w:r>
        <w:rPr>
          <w:rStyle w:val="normaltextrun"/>
          <w:rFonts w:ascii="Monotype Corsiva" w:eastAsiaTheme="majorEastAsia" w:hAnsi="Monotype Corsiva" w:cs="Segoe UI"/>
          <w:b/>
          <w:bCs/>
          <w:sz w:val="44"/>
          <w:szCs w:val="44"/>
        </w:rPr>
        <w:t>Jesus</w:t>
      </w:r>
      <w:proofErr w:type="spellEnd"/>
      <w:r>
        <w:rPr>
          <w:rStyle w:val="eop"/>
          <w:rFonts w:ascii="Monotype Corsiva" w:eastAsiaTheme="majorEastAsia" w:hAnsi="Monotype Corsiva" w:cs="Segoe UI"/>
          <w:sz w:val="44"/>
          <w:szCs w:val="44"/>
        </w:rPr>
        <w:t> </w:t>
      </w:r>
    </w:p>
    <w:p w14:paraId="01BE9D44" w14:textId="77777777" w:rsidR="003B0C69" w:rsidRDefault="003B0C69" w:rsidP="003B0C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eastAsiaTheme="majorEastAsia"/>
          <w:b/>
          <w:bCs/>
          <w:sz w:val="44"/>
          <w:szCs w:val="44"/>
        </w:rPr>
        <w:t>​</w:t>
      </w:r>
      <w:proofErr w:type="spellStart"/>
      <w:r>
        <w:rPr>
          <w:rStyle w:val="normaltextrun"/>
          <w:rFonts w:ascii="Monotype Corsiva" w:eastAsiaTheme="majorEastAsia" w:hAnsi="Monotype Corsiva" w:cs="Segoe UI"/>
          <w:b/>
          <w:bCs/>
          <w:sz w:val="44"/>
          <w:szCs w:val="44"/>
        </w:rPr>
        <w:t>Hernandez</w:t>
      </w:r>
      <w:proofErr w:type="spellEnd"/>
      <w:r>
        <w:rPr>
          <w:rStyle w:val="normaltextrun"/>
          <w:rFonts w:ascii="Monotype Corsiva" w:eastAsiaTheme="majorEastAsia" w:hAnsi="Monotype Corsiva" w:cs="Segoe UI"/>
          <w:b/>
          <w:bCs/>
          <w:sz w:val="44"/>
          <w:szCs w:val="44"/>
        </w:rPr>
        <w:t xml:space="preserve"> Serrato </w:t>
      </w:r>
      <w:proofErr w:type="spellStart"/>
      <w:r>
        <w:rPr>
          <w:rStyle w:val="normaltextrun"/>
          <w:rFonts w:ascii="Monotype Corsiva" w:eastAsiaTheme="majorEastAsia" w:hAnsi="Monotype Corsiva" w:cs="Segoe UI"/>
          <w:b/>
          <w:bCs/>
          <w:sz w:val="44"/>
          <w:szCs w:val="44"/>
        </w:rPr>
        <w:t>Jose</w:t>
      </w:r>
      <w:proofErr w:type="spellEnd"/>
      <w:r>
        <w:rPr>
          <w:rStyle w:val="normaltextrun"/>
          <w:rFonts w:ascii="Monotype Corsiva" w:eastAsiaTheme="majorEastAsia" w:hAnsi="Monotype Corsiva" w:cs="Segoe UI"/>
          <w:b/>
          <w:bCs/>
          <w:sz w:val="44"/>
          <w:szCs w:val="44"/>
        </w:rPr>
        <w:t xml:space="preserve"> Emiliano</w:t>
      </w:r>
      <w:r>
        <w:rPr>
          <w:rStyle w:val="eop"/>
          <w:rFonts w:ascii="Monotype Corsiva" w:eastAsiaTheme="majorEastAsia" w:hAnsi="Monotype Corsiva" w:cs="Segoe UI"/>
          <w:sz w:val="44"/>
          <w:szCs w:val="44"/>
        </w:rPr>
        <w:t> </w:t>
      </w:r>
    </w:p>
    <w:p w14:paraId="08A3FD38" w14:textId="77777777" w:rsidR="003B0C69" w:rsidRDefault="003B0C69" w:rsidP="003B0C6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Monotype Corsiva" w:eastAsiaTheme="majorEastAsia" w:hAnsi="Monotype Corsiva" w:cs="Segoe UI"/>
          <w:sz w:val="44"/>
          <w:szCs w:val="44"/>
        </w:rPr>
      </w:pPr>
      <w:r>
        <w:rPr>
          <w:rStyle w:val="contentcontrolboundarysink"/>
          <w:rFonts w:eastAsiaTheme="majorEastAsia"/>
          <w:b/>
          <w:bCs/>
          <w:sz w:val="44"/>
          <w:szCs w:val="44"/>
        </w:rPr>
        <w:t>​</w:t>
      </w:r>
      <w:r>
        <w:rPr>
          <w:rStyle w:val="normaltextrun"/>
          <w:rFonts w:ascii="Monotype Corsiva" w:eastAsiaTheme="majorEastAsia" w:hAnsi="Monotype Corsiva" w:cs="Segoe UI"/>
          <w:b/>
          <w:bCs/>
          <w:sz w:val="44"/>
          <w:szCs w:val="44"/>
        </w:rPr>
        <w:t>Aguilar Alcudia Cesar Esteban</w:t>
      </w:r>
      <w:r>
        <w:rPr>
          <w:rStyle w:val="eop"/>
          <w:rFonts w:ascii="Monotype Corsiva" w:eastAsiaTheme="majorEastAsia" w:hAnsi="Monotype Corsiva" w:cs="Segoe UI"/>
          <w:sz w:val="44"/>
          <w:szCs w:val="44"/>
        </w:rPr>
        <w:t> </w:t>
      </w:r>
    </w:p>
    <w:p w14:paraId="38FAEDA7" w14:textId="77777777" w:rsidR="003B0C69" w:rsidRDefault="003B0C69" w:rsidP="003B0C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635F3B6" w14:textId="77777777" w:rsidR="003B0C69" w:rsidRDefault="003B0C69" w:rsidP="003B0C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eastAsiaTheme="majorEastAsia"/>
          <w:b/>
          <w:bCs/>
          <w:sz w:val="44"/>
          <w:szCs w:val="44"/>
        </w:rPr>
        <w:t>​</w:t>
      </w:r>
      <w:r>
        <w:rPr>
          <w:rStyle w:val="eop"/>
          <w:rFonts w:ascii="Monotype Corsiva" w:eastAsiaTheme="majorEastAsia" w:hAnsi="Monotype Corsiva" w:cs="Segoe UI"/>
          <w:sz w:val="44"/>
          <w:szCs w:val="44"/>
        </w:rPr>
        <w:t> </w:t>
      </w:r>
    </w:p>
    <w:p w14:paraId="2ED35797" w14:textId="77777777" w:rsidR="003B0C69" w:rsidRDefault="003B0C69" w:rsidP="003B0C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Tahoma" w:eastAsiaTheme="majorEastAsia" w:hAnsi="Tahoma" w:cs="Tahoma"/>
          <w:b/>
          <w:bCs/>
          <w:sz w:val="28"/>
          <w:szCs w:val="28"/>
          <w:lang w:val="en-US"/>
        </w:rPr>
        <w:t>​</w:t>
      </w:r>
      <w:r>
        <w:rPr>
          <w:rStyle w:val="normaltextrun"/>
          <w:rFonts w:ascii="Tahoma" w:eastAsiaTheme="majorEastAsia" w:hAnsi="Tahoma" w:cs="Tahoma"/>
          <w:b/>
          <w:bCs/>
          <w:sz w:val="28"/>
          <w:szCs w:val="28"/>
          <w:lang w:val="en-US"/>
        </w:rPr>
        <w:t>CD. REYNOSA, TAMAULIPAS                       MARCH 2024.</w:t>
      </w:r>
    </w:p>
    <w:p w14:paraId="67BFF545" w14:textId="77777777" w:rsidR="00EF711E" w:rsidRDefault="00EF711E"/>
    <w:sectPr w:rsidR="00EF7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57681"/>
    <w:multiLevelType w:val="hybridMultilevel"/>
    <w:tmpl w:val="FDBA4D28"/>
    <w:lvl w:ilvl="0" w:tplc="09E031A6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C681B"/>
    <w:multiLevelType w:val="multilevel"/>
    <w:tmpl w:val="A4B64406"/>
    <w:lvl w:ilvl="0">
      <w:start w:val="1"/>
      <w:numFmt w:val="decimal"/>
      <w:pStyle w:val="Ttulo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12571910">
    <w:abstractNumId w:val="0"/>
  </w:num>
  <w:num w:numId="2" w16cid:durableId="1317421397">
    <w:abstractNumId w:val="1"/>
  </w:num>
  <w:num w:numId="3" w16cid:durableId="152983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69"/>
    <w:rsid w:val="003B0C69"/>
    <w:rsid w:val="009A36EA"/>
    <w:rsid w:val="00C37451"/>
    <w:rsid w:val="00D42068"/>
    <w:rsid w:val="00E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DEBB"/>
  <w15:chartTrackingRefBased/>
  <w15:docId w15:val="{975B2E28-8092-4CA2-A894-D0C8E330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EA"/>
  </w:style>
  <w:style w:type="paragraph" w:styleId="Ttulo1">
    <w:name w:val="heading 1"/>
    <w:basedOn w:val="Normal"/>
    <w:next w:val="Normal"/>
    <w:link w:val="Ttulo1Car"/>
    <w:uiPriority w:val="9"/>
    <w:qFormat/>
    <w:rsid w:val="003B0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0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0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36EA"/>
    <w:pPr>
      <w:keepNext/>
      <w:keepLines/>
      <w:numPr>
        <w:numId w:val="3"/>
      </w:numPr>
      <w:spacing w:before="40" w:line="480" w:lineRule="auto"/>
      <w:outlineLvl w:val="3"/>
    </w:pPr>
    <w:rPr>
      <w:rFonts w:ascii="Arial" w:eastAsiaTheme="majorEastAsia" w:hAnsi="Arial" w:cstheme="majorBidi"/>
      <w:b/>
      <w:iCs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0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0C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0C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0C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0C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A36EA"/>
    <w:rPr>
      <w:rFonts w:ascii="Arial" w:eastAsiaTheme="majorEastAsia" w:hAnsi="Arial" w:cstheme="majorBidi"/>
      <w:b/>
      <w:iCs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3B0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0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0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0C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0C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0C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0C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0C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0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0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0C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0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0C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0C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0C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0C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0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0C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0C6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B0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contentcontrolboundarysink">
    <w:name w:val="contentcontrolboundarysink"/>
    <w:basedOn w:val="Fuentedeprrafopredeter"/>
    <w:rsid w:val="003B0C69"/>
  </w:style>
  <w:style w:type="character" w:customStyle="1" w:styleId="wacimagecontainer">
    <w:name w:val="wacimagecontainer"/>
    <w:basedOn w:val="Fuentedeprrafopredeter"/>
    <w:rsid w:val="003B0C69"/>
  </w:style>
  <w:style w:type="character" w:customStyle="1" w:styleId="eop">
    <w:name w:val="eop"/>
    <w:basedOn w:val="Fuentedeprrafopredeter"/>
    <w:rsid w:val="003B0C69"/>
  </w:style>
  <w:style w:type="character" w:customStyle="1" w:styleId="normaltextrun">
    <w:name w:val="normaltextrun"/>
    <w:basedOn w:val="Fuentedeprrafopredeter"/>
    <w:rsid w:val="003B0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Alcudia .</dc:creator>
  <cp:keywords/>
  <dc:description/>
  <cp:lastModifiedBy>Alcudia .</cp:lastModifiedBy>
  <cp:revision>1</cp:revision>
  <dcterms:created xsi:type="dcterms:W3CDTF">2024-04-15T05:26:00Z</dcterms:created>
  <dcterms:modified xsi:type="dcterms:W3CDTF">2024-04-15T05:26:00Z</dcterms:modified>
</cp:coreProperties>
</file>