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BC" w:rsidRDefault="009738BC">
      <w:pPr>
        <w:rPr>
          <w:lang w:val="pt-BR"/>
        </w:rPr>
      </w:pPr>
      <w:r>
        <w:rPr>
          <w:b/>
          <w:noProof/>
          <w:sz w:val="44"/>
          <w:lang w:eastAsia="en-IE"/>
        </w:rPr>
        <w:drawing>
          <wp:anchor distT="0" distB="0" distL="114300" distR="114300" simplePos="0" relativeHeight="251658240" behindDoc="1" locked="0" layoutInCell="1" allowOverlap="1" wp14:anchorId="237C18BB" wp14:editId="6ACD76A7">
            <wp:simplePos x="0" y="0"/>
            <wp:positionH relativeFrom="column">
              <wp:posOffset>0</wp:posOffset>
            </wp:positionH>
            <wp:positionV relativeFrom="paragraph">
              <wp:posOffset>-586596</wp:posOffset>
            </wp:positionV>
            <wp:extent cx="1190445" cy="892358"/>
            <wp:effectExtent l="0" t="0" r="0" b="3175"/>
            <wp:wrapNone/>
            <wp:docPr id="8" name="Imagem 8" descr="C:\Users\rodolfo\Desktop\Projeto Bill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olfo\Desktop\Projeto Bill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445" cy="8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48A" w:rsidRDefault="0019348A">
      <w:pPr>
        <w:rPr>
          <w:lang w:val="pt-BR"/>
        </w:rPr>
      </w:pPr>
      <w:r w:rsidRPr="0019348A">
        <w:rPr>
          <w:lang w:val="pt-BR"/>
        </w:rPr>
        <w:t xml:space="preserve">A ideia </w:t>
      </w:r>
      <w:r>
        <w:rPr>
          <w:lang w:val="pt-BR"/>
        </w:rPr>
        <w:t xml:space="preserve">do projeto consiste em desenvolver uma ferramenta </w:t>
      </w:r>
      <w:r w:rsidR="005C46AA">
        <w:rPr>
          <w:lang w:val="pt-BR"/>
        </w:rPr>
        <w:t xml:space="preserve">Web para </w:t>
      </w:r>
      <w:r>
        <w:rPr>
          <w:lang w:val="pt-BR"/>
        </w:rPr>
        <w:t>controle de contas a pagar e receber. E baseia-se na seguinte planilha.</w:t>
      </w:r>
    </w:p>
    <w:p w:rsidR="0019348A" w:rsidRDefault="0019348A">
      <w:pPr>
        <w:rPr>
          <w:lang w:val="pt-BR"/>
        </w:rPr>
      </w:pPr>
      <w:r>
        <w:rPr>
          <w:noProof/>
          <w:lang w:eastAsia="en-IE"/>
        </w:rPr>
        <w:drawing>
          <wp:inline distT="0" distB="0" distL="0" distR="0" wp14:anchorId="5777130D" wp14:editId="0E22C5C6">
            <wp:extent cx="5724525" cy="942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F8" w:rsidRDefault="005C46AA">
      <w:pPr>
        <w:rPr>
          <w:lang w:val="pt-BR"/>
        </w:rPr>
      </w:pPr>
      <w:r>
        <w:rPr>
          <w:lang w:val="pt-BR"/>
        </w:rPr>
        <w:t xml:space="preserve">Para que a ferramenta tenha um nível mínimo de segurança, é necessário ter uma tela de autenticação de acordo com a </w:t>
      </w:r>
      <w:r w:rsidRPr="000043D2">
        <w:rPr>
          <w:b/>
          <w:lang w:val="pt-BR"/>
        </w:rPr>
        <w:t>figura 1</w:t>
      </w:r>
      <w:r>
        <w:rPr>
          <w:lang w:val="pt-BR"/>
        </w:rPr>
        <w:t>.</w:t>
      </w:r>
      <w:r w:rsidR="00B16C19">
        <w:rPr>
          <w:lang w:val="pt-BR"/>
        </w:rPr>
        <w:t xml:space="preserve"> </w:t>
      </w:r>
      <w:r w:rsidR="008E4FEA">
        <w:rPr>
          <w:lang w:val="pt-BR"/>
        </w:rPr>
        <w:t>O usuário e</w:t>
      </w:r>
      <w:r w:rsidR="00B16C19">
        <w:rPr>
          <w:lang w:val="pt-BR"/>
        </w:rPr>
        <w:t xml:space="preserve"> senha de autenticação deve ser cadastrada no </w:t>
      </w:r>
      <w:proofErr w:type="gramStart"/>
      <w:r w:rsidR="00B16C19">
        <w:rPr>
          <w:lang w:val="pt-BR"/>
        </w:rPr>
        <w:t>menu</w:t>
      </w:r>
      <w:proofErr w:type="gramEnd"/>
      <w:r w:rsidR="00B16C19">
        <w:rPr>
          <w:lang w:val="pt-BR"/>
        </w:rPr>
        <w:t xml:space="preserve"> </w:t>
      </w:r>
      <w:r w:rsidR="00B16C19" w:rsidRPr="000043D2">
        <w:rPr>
          <w:b/>
          <w:lang w:val="pt-BR"/>
        </w:rPr>
        <w:t>Configurações</w:t>
      </w:r>
      <w:r w:rsidR="00102F21">
        <w:rPr>
          <w:b/>
          <w:lang w:val="pt-BR"/>
        </w:rPr>
        <w:t xml:space="preserve"> (figura </w:t>
      </w:r>
      <w:r w:rsidR="001752E4">
        <w:rPr>
          <w:b/>
          <w:lang w:val="pt-BR"/>
        </w:rPr>
        <w:t>3</w:t>
      </w:r>
      <w:r w:rsidR="00102F21">
        <w:rPr>
          <w:b/>
          <w:lang w:val="pt-BR"/>
        </w:rPr>
        <w:t>)</w:t>
      </w:r>
      <w:r w:rsidR="00B16C19">
        <w:rPr>
          <w:lang w:val="pt-BR"/>
        </w:rPr>
        <w:t xml:space="preserve"> da aplicação.</w:t>
      </w:r>
      <w:r w:rsidR="00A030D9">
        <w:rPr>
          <w:lang w:val="pt-BR"/>
        </w:rPr>
        <w:t xml:space="preserve"> Caso seja a primeira execução da aplicação, ou seja, caso não tenha usuário cadastrado, a tela de configuração deve ser aberta para o cadastro dos usuários e configurações iniciais.</w:t>
      </w:r>
      <w:r w:rsidR="00CE2A95">
        <w:rPr>
          <w:lang w:val="pt-BR"/>
        </w:rPr>
        <w:t xml:space="preserve"> O primeiro usuário cadastrado deve ter perfil de administrador.</w:t>
      </w:r>
    </w:p>
    <w:p w:rsidR="0019348A" w:rsidRDefault="008E4FEA">
      <w:pPr>
        <w:rPr>
          <w:lang w:val="pt-BR"/>
        </w:rPr>
      </w:pPr>
      <w:r>
        <w:rPr>
          <w:lang w:val="pt-BR"/>
        </w:rPr>
        <w:t xml:space="preserve">A autenticação é necessária para que um </w:t>
      </w:r>
      <w:r w:rsidRPr="00A030D9">
        <w:rPr>
          <w:b/>
          <w:lang w:val="pt-BR"/>
        </w:rPr>
        <w:t xml:space="preserve">informativo de </w:t>
      </w:r>
      <w:r w:rsidR="00A030D9" w:rsidRPr="00A030D9">
        <w:rPr>
          <w:b/>
          <w:lang w:val="pt-BR"/>
        </w:rPr>
        <w:t>alterações</w:t>
      </w:r>
      <w:r>
        <w:rPr>
          <w:lang w:val="pt-BR"/>
        </w:rPr>
        <w:t xml:space="preserve"> da tabela seja gerado com as mudanças</w:t>
      </w:r>
      <w:r w:rsidR="001116F3">
        <w:rPr>
          <w:lang w:val="pt-BR"/>
        </w:rPr>
        <w:t xml:space="preserve"> feitas no registro, bem como o usuário que a fez</w:t>
      </w:r>
      <w:r>
        <w:rPr>
          <w:lang w:val="pt-BR"/>
        </w:rPr>
        <w:t>.</w:t>
      </w:r>
      <w:r w:rsidR="00E678F8">
        <w:rPr>
          <w:lang w:val="pt-BR"/>
        </w:rPr>
        <w:t xml:space="preserve"> Este informativo deve ser mostrado quando o usuário </w:t>
      </w:r>
      <w:proofErr w:type="spellStart"/>
      <w:r w:rsidR="00E678F8">
        <w:rPr>
          <w:lang w:val="pt-BR"/>
        </w:rPr>
        <w:t>logar</w:t>
      </w:r>
      <w:proofErr w:type="spellEnd"/>
      <w:r w:rsidR="00E678F8">
        <w:rPr>
          <w:lang w:val="pt-BR"/>
        </w:rPr>
        <w:t xml:space="preserve"> na aplicação, de acordo com as configurações</w:t>
      </w:r>
      <w:r w:rsidR="001116F3">
        <w:rPr>
          <w:lang w:val="pt-BR"/>
        </w:rPr>
        <w:t xml:space="preserve"> definidas</w:t>
      </w:r>
      <w:r w:rsidR="00E678F8">
        <w:rPr>
          <w:lang w:val="pt-BR"/>
        </w:rPr>
        <w:t xml:space="preserve"> </w:t>
      </w:r>
      <w:r w:rsidR="001116F3">
        <w:rPr>
          <w:lang w:val="pt-BR"/>
        </w:rPr>
        <w:t>n</w:t>
      </w:r>
      <w:r w:rsidR="00E678F8">
        <w:rPr>
          <w:lang w:val="pt-BR"/>
        </w:rPr>
        <w:t xml:space="preserve">a ferramenta. O informativo deve conter todas as alterações desde o último </w:t>
      </w:r>
      <w:proofErr w:type="spellStart"/>
      <w:r w:rsidR="00E678F8">
        <w:rPr>
          <w:lang w:val="pt-BR"/>
        </w:rPr>
        <w:t>login</w:t>
      </w:r>
      <w:proofErr w:type="spellEnd"/>
      <w:r w:rsidR="00E678F8">
        <w:rPr>
          <w:lang w:val="pt-BR"/>
        </w:rPr>
        <w:t xml:space="preserve"> do usuário. </w:t>
      </w:r>
    </w:p>
    <w:p w:rsidR="00A36731" w:rsidRPr="00A36731" w:rsidRDefault="005B04D8" w:rsidP="00A36731">
      <w:pPr>
        <w:jc w:val="center"/>
        <w:rPr>
          <w:lang w:val="pt-BR"/>
        </w:rPr>
      </w:pPr>
      <w:r>
        <w:rPr>
          <w:noProof/>
          <w:sz w:val="40"/>
          <w:lang w:eastAsia="en-IE"/>
        </w:rPr>
        <w:drawing>
          <wp:inline distT="0" distB="0" distL="0" distR="0" wp14:anchorId="5806CA26" wp14:editId="1785F810">
            <wp:extent cx="5727700" cy="3476625"/>
            <wp:effectExtent l="0" t="0" r="6350" b="9525"/>
            <wp:docPr id="3" name="Imagem 3" descr="C:\Users\rodolfo\Desktop\Projeto Bills\Mockups\01.logi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olfo\Desktop\Projeto Bills\Mockups\01.loginMock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731" w:rsidRPr="00C501AE">
        <w:rPr>
          <w:b/>
          <w:sz w:val="18"/>
          <w:lang w:val="pt-BR"/>
        </w:rPr>
        <w:t>Figura 1</w:t>
      </w:r>
      <w:r w:rsidR="00A36731" w:rsidRPr="00A36731">
        <w:rPr>
          <w:sz w:val="18"/>
          <w:lang w:val="pt-BR"/>
        </w:rPr>
        <w:t xml:space="preserve">. Tela de </w:t>
      </w:r>
      <w:r w:rsidR="00B16C19">
        <w:rPr>
          <w:sz w:val="18"/>
          <w:lang w:val="pt-BR"/>
        </w:rPr>
        <w:t>autenticação</w:t>
      </w:r>
    </w:p>
    <w:p w:rsidR="00B16C19" w:rsidRDefault="00B16C19">
      <w:pPr>
        <w:rPr>
          <w:lang w:val="pt-BR"/>
        </w:rPr>
      </w:pPr>
      <w:r>
        <w:rPr>
          <w:lang w:val="pt-BR"/>
        </w:rPr>
        <w:t>A tela principal</w:t>
      </w:r>
      <w:r w:rsidR="00FB21E2">
        <w:rPr>
          <w:lang w:val="pt-BR"/>
        </w:rPr>
        <w:t xml:space="preserve">, representada pela </w:t>
      </w:r>
      <w:r w:rsidR="00FB21E2" w:rsidRPr="000043D2">
        <w:rPr>
          <w:b/>
          <w:lang w:val="pt-BR"/>
        </w:rPr>
        <w:t>figura 2</w:t>
      </w:r>
      <w:r>
        <w:rPr>
          <w:lang w:val="pt-BR"/>
        </w:rPr>
        <w:t xml:space="preserve"> exibe uma planilha semelhante mostrada no início do documento. Onde é possível fazer o cadastro de uma nova cont</w:t>
      </w:r>
      <w:r w:rsidR="0037387E">
        <w:rPr>
          <w:lang w:val="pt-BR"/>
        </w:rPr>
        <w:t>a ou a sua “exclusão” através do</w:t>
      </w:r>
      <w:r>
        <w:rPr>
          <w:lang w:val="pt-BR"/>
        </w:rPr>
        <w:t xml:space="preserve"> </w:t>
      </w:r>
      <w:r w:rsidR="0037387E">
        <w:rPr>
          <w:i/>
          <w:lang w:val="pt-BR"/>
        </w:rPr>
        <w:t>link</w:t>
      </w:r>
      <w:r>
        <w:rPr>
          <w:lang w:val="pt-BR"/>
        </w:rPr>
        <w:t xml:space="preserve"> </w:t>
      </w:r>
      <w:r w:rsidR="0079158D">
        <w:rPr>
          <w:lang w:val="pt-BR"/>
        </w:rPr>
        <w:t>(</w:t>
      </w:r>
      <w:r w:rsidR="0079158D" w:rsidRPr="0079158D">
        <w:rPr>
          <w:b/>
          <w:lang w:val="pt-BR"/>
        </w:rPr>
        <w:t>x</w:t>
      </w:r>
      <w:r w:rsidR="0079158D">
        <w:rPr>
          <w:lang w:val="pt-BR"/>
        </w:rPr>
        <w:t xml:space="preserve">) </w:t>
      </w:r>
      <w:r>
        <w:rPr>
          <w:lang w:val="pt-BR"/>
        </w:rPr>
        <w:t xml:space="preserve">na </w:t>
      </w:r>
      <w:r w:rsidR="0037387E">
        <w:rPr>
          <w:lang w:val="pt-BR"/>
        </w:rPr>
        <w:t xml:space="preserve">coluna </w:t>
      </w:r>
      <w:r w:rsidR="0037387E" w:rsidRPr="0037387E">
        <w:rPr>
          <w:b/>
          <w:lang w:val="pt-BR"/>
        </w:rPr>
        <w:t>Editar</w:t>
      </w:r>
      <w:r>
        <w:rPr>
          <w:lang w:val="pt-BR"/>
        </w:rPr>
        <w:t xml:space="preserve">. Quando um registro é marcado para exclusão, este não deve ser removido do banco de dados da aplicação. O registro da conta deve </w:t>
      </w:r>
      <w:r w:rsidR="001116F3">
        <w:rPr>
          <w:lang w:val="pt-BR"/>
        </w:rPr>
        <w:t xml:space="preserve">receber uma </w:t>
      </w:r>
      <w:proofErr w:type="spellStart"/>
      <w:r w:rsidR="001116F3" w:rsidRPr="001116F3">
        <w:rPr>
          <w:i/>
          <w:lang w:val="pt-BR"/>
        </w:rPr>
        <w:t>flag</w:t>
      </w:r>
      <w:proofErr w:type="spellEnd"/>
      <w:r>
        <w:rPr>
          <w:lang w:val="pt-BR"/>
        </w:rPr>
        <w:t xml:space="preserve"> para ser mostrado somente no histórico, e não mais na tela principal do sistema, onde </w:t>
      </w:r>
      <w:r w:rsidR="0022514A">
        <w:rPr>
          <w:lang w:val="pt-BR"/>
        </w:rPr>
        <w:t>as alterações são feitas.</w:t>
      </w:r>
    </w:p>
    <w:p w:rsidR="00B16C19" w:rsidRDefault="00B16C19">
      <w:pPr>
        <w:rPr>
          <w:lang w:val="pt-BR"/>
        </w:rPr>
      </w:pPr>
      <w:r>
        <w:rPr>
          <w:lang w:val="pt-BR"/>
        </w:rPr>
        <w:t xml:space="preserve">O campo </w:t>
      </w:r>
      <w:r w:rsidRPr="00A45CDF">
        <w:rPr>
          <w:b/>
          <w:lang w:val="pt-BR"/>
        </w:rPr>
        <w:t>Data</w:t>
      </w:r>
      <w:r>
        <w:rPr>
          <w:lang w:val="pt-BR"/>
        </w:rPr>
        <w:t xml:space="preserve"> da tabela deve ter um </w:t>
      </w:r>
      <w:proofErr w:type="spellStart"/>
      <w:r w:rsidR="00A45CDF">
        <w:rPr>
          <w:i/>
          <w:lang w:val="pt-BR"/>
        </w:rPr>
        <w:t>calendar</w:t>
      </w:r>
      <w:proofErr w:type="spellEnd"/>
      <w:r>
        <w:rPr>
          <w:lang w:val="pt-BR"/>
        </w:rPr>
        <w:t>, para facilitar na escolha da data.</w:t>
      </w:r>
    </w:p>
    <w:p w:rsidR="00BB3CC5" w:rsidRDefault="00BB3CC5">
      <w:pPr>
        <w:rPr>
          <w:lang w:val="pt-BR"/>
        </w:rPr>
      </w:pPr>
      <w:r>
        <w:rPr>
          <w:lang w:val="pt-BR"/>
        </w:rPr>
        <w:t xml:space="preserve">A tabela deve ter paginação, com listagem </w:t>
      </w:r>
      <w:r w:rsidRPr="00BB3CC5">
        <w:rPr>
          <w:i/>
          <w:lang w:val="pt-BR"/>
        </w:rPr>
        <w:t>default</w:t>
      </w:r>
      <w:r>
        <w:rPr>
          <w:lang w:val="pt-BR"/>
        </w:rPr>
        <w:t xml:space="preserve"> de 20 registros.</w:t>
      </w:r>
    </w:p>
    <w:p w:rsidR="00B16C19" w:rsidRDefault="00B16C19">
      <w:pPr>
        <w:rPr>
          <w:lang w:val="pt-BR"/>
        </w:rPr>
      </w:pPr>
      <w:r>
        <w:rPr>
          <w:lang w:val="pt-BR"/>
        </w:rPr>
        <w:t>O cadastro e edição dos dados dev</w:t>
      </w:r>
      <w:r w:rsidR="000043D2">
        <w:rPr>
          <w:lang w:val="pt-BR"/>
        </w:rPr>
        <w:t>em ser feitos na própria tabela</w:t>
      </w:r>
      <w:r w:rsidR="00CA40B7">
        <w:rPr>
          <w:lang w:val="pt-BR"/>
        </w:rPr>
        <w:t>.</w:t>
      </w:r>
    </w:p>
    <w:p w:rsidR="00381F7D" w:rsidRDefault="00B16C19">
      <w:pPr>
        <w:rPr>
          <w:lang w:val="pt-BR"/>
        </w:rPr>
      </w:pPr>
      <w:r>
        <w:rPr>
          <w:lang w:val="pt-BR"/>
        </w:rPr>
        <w:t>Sempre que ocorrer uma alteração na tabela</w:t>
      </w:r>
      <w:r w:rsidR="000043D2">
        <w:rPr>
          <w:lang w:val="pt-BR"/>
        </w:rPr>
        <w:t>, estes da</w:t>
      </w:r>
      <w:r w:rsidR="00CA40B7">
        <w:rPr>
          <w:lang w:val="pt-BR"/>
        </w:rPr>
        <w:t xml:space="preserve">dos devem ser salvos através de um link </w:t>
      </w:r>
      <w:r w:rsidR="00A45CDF">
        <w:rPr>
          <w:lang w:val="pt-BR"/>
        </w:rPr>
        <w:t>(</w:t>
      </w:r>
      <w:r w:rsidR="00A45CDF" w:rsidRPr="0079158D">
        <w:rPr>
          <w:b/>
          <w:lang w:val="pt-BR"/>
        </w:rPr>
        <w:t>v</w:t>
      </w:r>
      <w:r w:rsidR="00A45CDF">
        <w:rPr>
          <w:lang w:val="pt-BR"/>
        </w:rPr>
        <w:t xml:space="preserve">) </w:t>
      </w:r>
      <w:r w:rsidR="00CA40B7">
        <w:rPr>
          <w:lang w:val="pt-BR"/>
        </w:rPr>
        <w:t xml:space="preserve">exibido na coluna </w:t>
      </w:r>
      <w:r w:rsidR="00381F7D" w:rsidRPr="00381F7D">
        <w:rPr>
          <w:b/>
          <w:lang w:val="pt-BR"/>
        </w:rPr>
        <w:t>Editar</w:t>
      </w:r>
      <w:r w:rsidR="00E45B33">
        <w:rPr>
          <w:lang w:val="pt-BR"/>
        </w:rPr>
        <w:t>.</w:t>
      </w:r>
    </w:p>
    <w:p w:rsidR="00381F7D" w:rsidRDefault="009F652E">
      <w:pPr>
        <w:rPr>
          <w:lang w:val="pt-BR"/>
        </w:rPr>
      </w:pPr>
      <w:r>
        <w:rPr>
          <w:lang w:val="pt-BR"/>
        </w:rPr>
        <w:t>As modificações devem ser enumeradas, datadas e assinadas p</w:t>
      </w:r>
      <w:r w:rsidR="00E45B33">
        <w:rPr>
          <w:lang w:val="pt-BR"/>
        </w:rPr>
        <w:t>elo usuário que fez a operaçã</w:t>
      </w:r>
      <w:r w:rsidR="0079158D">
        <w:rPr>
          <w:lang w:val="pt-BR"/>
        </w:rPr>
        <w:t xml:space="preserve">o e inserido em uma nova tabela, conforme o </w:t>
      </w:r>
      <w:r w:rsidR="0079158D" w:rsidRPr="0079158D">
        <w:rPr>
          <w:b/>
          <w:lang w:val="pt-BR"/>
        </w:rPr>
        <w:t>modelo do banco de dados</w:t>
      </w:r>
      <w:r w:rsidR="0079158D">
        <w:rPr>
          <w:lang w:val="pt-BR"/>
        </w:rPr>
        <w:t xml:space="preserve"> apresentado na </w:t>
      </w:r>
      <w:r w:rsidR="0079158D" w:rsidRPr="0079158D">
        <w:rPr>
          <w:b/>
          <w:lang w:val="pt-BR"/>
        </w:rPr>
        <w:t>figura 7</w:t>
      </w:r>
      <w:r w:rsidR="0079158D">
        <w:rPr>
          <w:b/>
          <w:lang w:val="pt-BR"/>
        </w:rPr>
        <w:t xml:space="preserve"> </w:t>
      </w:r>
      <w:r w:rsidR="0079158D">
        <w:rPr>
          <w:lang w:val="pt-BR"/>
        </w:rPr>
        <w:t>do documento.</w:t>
      </w:r>
    </w:p>
    <w:p w:rsidR="00E45B33" w:rsidRDefault="00E45B33">
      <w:pPr>
        <w:rPr>
          <w:lang w:val="pt-BR"/>
        </w:rPr>
      </w:pPr>
      <w:r>
        <w:rPr>
          <w:lang w:val="pt-BR"/>
        </w:rPr>
        <w:t>Quando não houver mais registros vazios na tabela</w:t>
      </w:r>
      <w:r w:rsidR="0079158D">
        <w:rPr>
          <w:lang w:val="pt-BR"/>
        </w:rPr>
        <w:t xml:space="preserve"> principal</w:t>
      </w:r>
      <w:r>
        <w:rPr>
          <w:lang w:val="pt-BR"/>
        </w:rPr>
        <w:t xml:space="preserve">, o usuário deve clicar no botão </w:t>
      </w:r>
      <w:r w:rsidRPr="00E45B33">
        <w:rPr>
          <w:b/>
          <w:lang w:val="pt-BR"/>
        </w:rPr>
        <w:t>“+ 10 Linhas”</w:t>
      </w:r>
      <w:r>
        <w:rPr>
          <w:lang w:val="pt-BR"/>
        </w:rPr>
        <w:t xml:space="preserve"> para inserir novos registros </w:t>
      </w:r>
      <w:r w:rsidR="0079158D">
        <w:rPr>
          <w:lang w:val="pt-BR"/>
        </w:rPr>
        <w:t>vazios</w:t>
      </w:r>
      <w:r>
        <w:rPr>
          <w:lang w:val="pt-BR"/>
        </w:rPr>
        <w:t xml:space="preserve"> para serem editados</w:t>
      </w:r>
      <w:r w:rsidR="0079158D">
        <w:rPr>
          <w:lang w:val="pt-BR"/>
        </w:rPr>
        <w:t xml:space="preserve"> quando uma nova contar tiver que ser registrada</w:t>
      </w:r>
      <w:r>
        <w:rPr>
          <w:lang w:val="pt-BR"/>
        </w:rPr>
        <w:t>.</w:t>
      </w:r>
    </w:p>
    <w:p w:rsidR="00D32572" w:rsidRPr="00E45B33" w:rsidRDefault="00D32572">
      <w:pPr>
        <w:rPr>
          <w:lang w:val="pt-BR"/>
        </w:rPr>
      </w:pPr>
      <w:r>
        <w:rPr>
          <w:lang w:val="pt-BR"/>
        </w:rPr>
        <w:t xml:space="preserve">O campo </w:t>
      </w:r>
      <w:r>
        <w:rPr>
          <w:b/>
          <w:lang w:val="pt-BR"/>
        </w:rPr>
        <w:t>Beneficiário</w:t>
      </w:r>
      <w:r>
        <w:rPr>
          <w:lang w:val="pt-BR"/>
        </w:rPr>
        <w:t xml:space="preserve"> e </w:t>
      </w:r>
      <w:r>
        <w:rPr>
          <w:b/>
          <w:lang w:val="pt-BR"/>
        </w:rPr>
        <w:t>Devedor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deve ser preenchido</w:t>
      </w:r>
      <w:proofErr w:type="gramEnd"/>
      <w:r>
        <w:rPr>
          <w:lang w:val="pt-BR"/>
        </w:rPr>
        <w:t xml:space="preserve"> através de um campo de texto </w:t>
      </w:r>
      <w:proofErr w:type="spellStart"/>
      <w:r>
        <w:rPr>
          <w:lang w:val="pt-BR"/>
        </w:rPr>
        <w:t>autocomplete</w:t>
      </w:r>
      <w:proofErr w:type="spellEnd"/>
      <w:r>
        <w:rPr>
          <w:lang w:val="pt-BR"/>
        </w:rPr>
        <w:t>, contendo todos os beneficiários/devedores já registrados no sistema. Um usuário que não está cadastrado poderá ser registrado nas contas normalmente.</w:t>
      </w:r>
    </w:p>
    <w:p w:rsidR="00FF509F" w:rsidRDefault="006C4B8C">
      <w:pPr>
        <w:rPr>
          <w:lang w:val="pt-BR"/>
        </w:rPr>
      </w:pPr>
      <w:r>
        <w:rPr>
          <w:lang w:val="pt-BR"/>
        </w:rPr>
        <w:t xml:space="preserve">No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direito devem existir três</w:t>
      </w:r>
      <w:r w:rsidR="00684BD2">
        <w:rPr>
          <w:lang w:val="pt-BR"/>
        </w:rPr>
        <w:t xml:space="preserve"> </w:t>
      </w:r>
      <w:proofErr w:type="spellStart"/>
      <w:r w:rsidR="00684BD2" w:rsidRPr="006C4B8C">
        <w:rPr>
          <w:b/>
          <w:i/>
          <w:lang w:val="pt-BR"/>
        </w:rPr>
        <w:t>widgets</w:t>
      </w:r>
      <w:proofErr w:type="spellEnd"/>
      <w:r w:rsidR="00790C9C">
        <w:rPr>
          <w:lang w:val="pt-BR"/>
        </w:rPr>
        <w:t xml:space="preserve">, </w:t>
      </w:r>
      <w:r>
        <w:rPr>
          <w:lang w:val="pt-BR"/>
        </w:rPr>
        <w:t xml:space="preserve">Balanço por Pessoa, Balanço Geral e Relação pagar/receber. O primeiro refere-se a um </w:t>
      </w:r>
      <w:r w:rsidRPr="00BB3CC5">
        <w:rPr>
          <w:b/>
          <w:lang w:val="pt-BR"/>
        </w:rPr>
        <w:t>balanço</w:t>
      </w:r>
      <w:r>
        <w:rPr>
          <w:lang w:val="pt-BR"/>
        </w:rPr>
        <w:t xml:space="preserve"> realizado de pessoa para pessoa a partir da tabela principal, onde toda conta que Fulano deve para Ciclano, deve ser somada ou subtraída caso haja outras contas com este mesmo beneficiário/devedor. O Segundo deve exibir um cálculo aprimorado, baseado no primeiro </w:t>
      </w:r>
      <w:proofErr w:type="spellStart"/>
      <w:r w:rsidRPr="0069376C">
        <w:rPr>
          <w:lang w:val="pt-BR"/>
        </w:rPr>
        <w:t>widget</w:t>
      </w:r>
      <w:proofErr w:type="spellEnd"/>
      <w:r w:rsidR="00FF509F">
        <w:rPr>
          <w:lang w:val="pt-BR"/>
        </w:rPr>
        <w:t xml:space="preserve">, de forma que se Maria deve para João e Pedro deve para Maria, então Pedro deve para João o valor (total ou parcial) que Maria devia para João. O terceiro consiste em um gráfico de barras que exibe </w:t>
      </w:r>
      <w:r w:rsidR="00AE5355">
        <w:rPr>
          <w:lang w:val="pt-BR"/>
        </w:rPr>
        <w:t xml:space="preserve">o valor em </w:t>
      </w:r>
      <w:r w:rsidR="006008C3">
        <w:rPr>
          <w:lang w:val="pt-BR"/>
        </w:rPr>
        <w:t>débito</w:t>
      </w:r>
      <w:r w:rsidR="00AE5355">
        <w:rPr>
          <w:lang w:val="pt-BR"/>
        </w:rPr>
        <w:t xml:space="preserve"> e o valor em crédito </w:t>
      </w:r>
      <w:r w:rsidR="006008C3">
        <w:rPr>
          <w:lang w:val="pt-BR"/>
        </w:rPr>
        <w:t xml:space="preserve">do usuário </w:t>
      </w:r>
      <w:proofErr w:type="spellStart"/>
      <w:r w:rsidR="006008C3">
        <w:rPr>
          <w:lang w:val="pt-BR"/>
        </w:rPr>
        <w:t>logado</w:t>
      </w:r>
      <w:proofErr w:type="spellEnd"/>
      <w:r w:rsidR="00AE5355">
        <w:rPr>
          <w:lang w:val="pt-BR"/>
        </w:rPr>
        <w:t xml:space="preserve">. Caso o usuário queira saber o valor de todas as pessoas, é necessário clicar no link </w:t>
      </w:r>
      <w:r w:rsidR="00AE5355" w:rsidRPr="00035423">
        <w:rPr>
          <w:b/>
          <w:lang w:val="pt-BR"/>
        </w:rPr>
        <w:t>“Relação pagar/receber”</w:t>
      </w:r>
      <w:r w:rsidR="006008C3">
        <w:rPr>
          <w:lang w:val="pt-BR"/>
        </w:rPr>
        <w:t xml:space="preserve">, e verificar esta informação na </w:t>
      </w:r>
      <w:r w:rsidR="007E40CB">
        <w:rPr>
          <w:lang w:val="pt-BR"/>
        </w:rPr>
        <w:t>t</w:t>
      </w:r>
      <w:r w:rsidR="006008C3">
        <w:rPr>
          <w:lang w:val="pt-BR"/>
        </w:rPr>
        <w:t xml:space="preserve">ela de </w:t>
      </w:r>
      <w:r w:rsidR="007E40CB">
        <w:rPr>
          <w:lang w:val="pt-BR"/>
        </w:rPr>
        <w:t>Relatório</w:t>
      </w:r>
      <w:r w:rsidR="006008C3">
        <w:rPr>
          <w:lang w:val="pt-BR"/>
        </w:rPr>
        <w:t xml:space="preserve">, </w:t>
      </w:r>
      <w:r w:rsidR="006008C3" w:rsidRPr="006008C3">
        <w:rPr>
          <w:b/>
          <w:lang w:val="pt-BR"/>
        </w:rPr>
        <w:t>figura 5</w:t>
      </w:r>
      <w:r w:rsidR="006008C3">
        <w:rPr>
          <w:lang w:val="pt-BR"/>
        </w:rPr>
        <w:t>.</w:t>
      </w:r>
    </w:p>
    <w:p w:rsidR="006C4B8C" w:rsidRDefault="006C4B8C">
      <w:pPr>
        <w:rPr>
          <w:lang w:val="pt-BR"/>
        </w:rPr>
      </w:pPr>
      <w:r>
        <w:rPr>
          <w:lang w:val="pt-BR"/>
        </w:rPr>
        <w:t xml:space="preserve">Ambos </w:t>
      </w:r>
      <w:proofErr w:type="spellStart"/>
      <w:r w:rsidRPr="0069376C">
        <w:rPr>
          <w:lang w:val="pt-BR"/>
        </w:rPr>
        <w:t>widgets</w:t>
      </w:r>
      <w:proofErr w:type="spellEnd"/>
      <w:r>
        <w:rPr>
          <w:lang w:val="pt-BR"/>
        </w:rPr>
        <w:t xml:space="preserve"> são atualizados a cada alteração no sistema.</w:t>
      </w:r>
    </w:p>
    <w:p w:rsidR="00FA7CF7" w:rsidRDefault="00FA7CF7">
      <w:pPr>
        <w:rPr>
          <w:lang w:val="pt-BR"/>
        </w:rPr>
      </w:pPr>
      <w:r>
        <w:rPr>
          <w:lang w:val="pt-BR"/>
        </w:rPr>
        <w:t xml:space="preserve">Os </w:t>
      </w:r>
      <w:proofErr w:type="spellStart"/>
      <w:r w:rsidRPr="0069376C">
        <w:rPr>
          <w:lang w:val="pt-BR"/>
        </w:rPr>
        <w:t>widgets</w:t>
      </w:r>
      <w:proofErr w:type="spellEnd"/>
      <w:r w:rsidR="0069376C">
        <w:rPr>
          <w:lang w:val="pt-BR"/>
        </w:rPr>
        <w:t xml:space="preserve"> devem ter um</w:t>
      </w:r>
      <w:r>
        <w:rPr>
          <w:lang w:val="pt-BR"/>
        </w:rPr>
        <w:t xml:space="preserve"> informativo de funcionamento</w:t>
      </w:r>
      <w:r w:rsidR="00BB3CC5">
        <w:rPr>
          <w:lang w:val="pt-BR"/>
        </w:rPr>
        <w:t xml:space="preserve">, indicando a explicação do </w:t>
      </w:r>
      <w:r w:rsidR="00EC354A">
        <w:rPr>
          <w:lang w:val="pt-BR"/>
        </w:rPr>
        <w:t>cálculo</w:t>
      </w:r>
      <w:r w:rsidR="00BB3CC5">
        <w:rPr>
          <w:lang w:val="pt-BR"/>
        </w:rPr>
        <w:t xml:space="preserve"> na FAQ.</w:t>
      </w:r>
    </w:p>
    <w:p w:rsidR="00A36731" w:rsidRDefault="00BE1837" w:rsidP="0050265F">
      <w:pPr>
        <w:rPr>
          <w:sz w:val="18"/>
          <w:lang w:val="pt-BR"/>
        </w:rPr>
      </w:pPr>
      <w:r>
        <w:rPr>
          <w:noProof/>
          <w:lang w:eastAsia="en-IE"/>
        </w:rPr>
        <w:drawing>
          <wp:inline distT="0" distB="0" distL="0" distR="0" wp14:anchorId="56257918" wp14:editId="76A36F92">
            <wp:extent cx="5727700" cy="3476625"/>
            <wp:effectExtent l="0" t="0" r="6350" b="9525"/>
            <wp:docPr id="4" name="Imagem 4" descr="C:\Users\rodolfo\Desktop\Projeto Bills\Mockups\02.bills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olfo\Desktop\Projeto Bills\Mockups\02.bills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1AE" w:rsidRPr="00C501AE">
        <w:rPr>
          <w:b/>
          <w:sz w:val="18"/>
          <w:lang w:val="pt-BR"/>
        </w:rPr>
        <w:t>Figura 2</w:t>
      </w:r>
      <w:r w:rsidR="00C501AE">
        <w:rPr>
          <w:sz w:val="18"/>
          <w:lang w:val="pt-BR"/>
        </w:rPr>
        <w:t xml:space="preserve">. Tela Principal </w:t>
      </w:r>
      <w:r w:rsidR="00102F21">
        <w:rPr>
          <w:sz w:val="18"/>
          <w:lang w:val="pt-BR"/>
        </w:rPr>
        <w:t>–</w:t>
      </w:r>
      <w:r w:rsidR="00C501AE">
        <w:rPr>
          <w:sz w:val="18"/>
          <w:lang w:val="pt-BR"/>
        </w:rPr>
        <w:t xml:space="preserve"> </w:t>
      </w:r>
      <w:proofErr w:type="spellStart"/>
      <w:r w:rsidR="00C501AE">
        <w:rPr>
          <w:sz w:val="18"/>
          <w:lang w:val="pt-BR"/>
        </w:rPr>
        <w:t>Bills</w:t>
      </w:r>
      <w:proofErr w:type="spellEnd"/>
    </w:p>
    <w:p w:rsidR="00102F21" w:rsidRDefault="00102F21" w:rsidP="00102F21">
      <w:pPr>
        <w:rPr>
          <w:lang w:val="pt-BR"/>
        </w:rPr>
      </w:pPr>
    </w:p>
    <w:p w:rsidR="00E678F8" w:rsidRDefault="00E678F8" w:rsidP="00102F21">
      <w:pPr>
        <w:rPr>
          <w:lang w:val="pt-BR"/>
        </w:rPr>
      </w:pPr>
      <w:r>
        <w:rPr>
          <w:lang w:val="pt-BR"/>
        </w:rPr>
        <w:t>A</w:t>
      </w:r>
      <w:r w:rsidR="00102F21">
        <w:rPr>
          <w:lang w:val="pt-BR"/>
        </w:rPr>
        <w:t xml:space="preserve"> tela de </w:t>
      </w:r>
      <w:r w:rsidR="00102F21" w:rsidRPr="00E2439A">
        <w:rPr>
          <w:b/>
          <w:lang w:val="pt-BR"/>
        </w:rPr>
        <w:t>configurações</w:t>
      </w:r>
      <w:r w:rsidR="00102F21">
        <w:rPr>
          <w:lang w:val="pt-BR"/>
        </w:rPr>
        <w:t xml:space="preserve">, mostrada na </w:t>
      </w:r>
      <w:r w:rsidR="00102F21" w:rsidRPr="00102F21">
        <w:rPr>
          <w:b/>
          <w:lang w:val="pt-BR"/>
        </w:rPr>
        <w:t xml:space="preserve">figura </w:t>
      </w:r>
      <w:r w:rsidR="001752E4">
        <w:rPr>
          <w:b/>
          <w:lang w:val="pt-BR"/>
        </w:rPr>
        <w:t>3</w:t>
      </w:r>
      <w:r>
        <w:rPr>
          <w:lang w:val="pt-BR"/>
        </w:rPr>
        <w:t>, deve ser acessada somente pelo usuário administrador do sistema.</w:t>
      </w:r>
    </w:p>
    <w:p w:rsidR="001752E4" w:rsidRDefault="00E678F8" w:rsidP="00102F21">
      <w:pPr>
        <w:rPr>
          <w:lang w:val="pt-BR"/>
        </w:rPr>
      </w:pPr>
      <w:r>
        <w:rPr>
          <w:lang w:val="pt-BR"/>
        </w:rPr>
        <w:t>Nesta tela é</w:t>
      </w:r>
      <w:r w:rsidR="00102F21">
        <w:rPr>
          <w:lang w:val="pt-BR"/>
        </w:rPr>
        <w:t xml:space="preserve"> possível ligar e desligar os </w:t>
      </w:r>
      <w:proofErr w:type="spellStart"/>
      <w:r w:rsidR="00102F21" w:rsidRPr="001752E4">
        <w:rPr>
          <w:b/>
          <w:lang w:val="pt-BR"/>
        </w:rPr>
        <w:t>widgets</w:t>
      </w:r>
      <w:proofErr w:type="spellEnd"/>
      <w:r w:rsidR="00102F21">
        <w:rPr>
          <w:lang w:val="pt-BR"/>
        </w:rPr>
        <w:t xml:space="preserve"> </w:t>
      </w:r>
      <w:r w:rsidR="001752E4">
        <w:rPr>
          <w:lang w:val="pt-BR"/>
        </w:rPr>
        <w:t xml:space="preserve">de </w:t>
      </w:r>
      <w:proofErr w:type="gramStart"/>
      <w:r w:rsidR="001752E4">
        <w:rPr>
          <w:lang w:val="pt-BR"/>
        </w:rPr>
        <w:t>auto balanceamento</w:t>
      </w:r>
      <w:proofErr w:type="gramEnd"/>
      <w:r w:rsidR="001752E4">
        <w:rPr>
          <w:lang w:val="pt-BR"/>
        </w:rPr>
        <w:t xml:space="preserve"> mostrados na </w:t>
      </w:r>
      <w:r w:rsidR="001752E4" w:rsidRPr="001752E4">
        <w:rPr>
          <w:b/>
          <w:lang w:val="pt-BR"/>
        </w:rPr>
        <w:t xml:space="preserve">figura </w:t>
      </w:r>
      <w:r w:rsidR="001752E4">
        <w:rPr>
          <w:b/>
          <w:lang w:val="pt-BR"/>
        </w:rPr>
        <w:t>2</w:t>
      </w:r>
      <w:r w:rsidR="001752E4">
        <w:rPr>
          <w:lang w:val="pt-BR"/>
        </w:rPr>
        <w:t>.</w:t>
      </w:r>
      <w:r w:rsidR="00EB606C">
        <w:rPr>
          <w:lang w:val="pt-BR"/>
        </w:rPr>
        <w:t xml:space="preserve"> Quando o </w:t>
      </w:r>
      <w:r w:rsidR="00EB606C" w:rsidRPr="00EB606C">
        <w:rPr>
          <w:b/>
          <w:lang w:val="pt-BR"/>
        </w:rPr>
        <w:t>Auto Balance</w:t>
      </w:r>
      <w:r w:rsidR="00EB606C">
        <w:rPr>
          <w:lang w:val="pt-BR"/>
        </w:rPr>
        <w:t xml:space="preserve"> estiver desligado os </w:t>
      </w:r>
      <w:proofErr w:type="spellStart"/>
      <w:r w:rsidR="00EB606C" w:rsidRPr="00EB606C">
        <w:rPr>
          <w:b/>
          <w:lang w:val="pt-BR"/>
        </w:rPr>
        <w:t>widgets</w:t>
      </w:r>
      <w:proofErr w:type="spellEnd"/>
      <w:r w:rsidR="00EB606C">
        <w:rPr>
          <w:lang w:val="pt-BR"/>
        </w:rPr>
        <w:t xml:space="preserve"> na lateral não devem aparecer.</w:t>
      </w:r>
    </w:p>
    <w:p w:rsidR="00A030D9" w:rsidRDefault="006736A6" w:rsidP="00102F21">
      <w:pPr>
        <w:rPr>
          <w:lang w:val="pt-BR"/>
        </w:rPr>
      </w:pPr>
      <w:r>
        <w:rPr>
          <w:lang w:val="pt-BR"/>
        </w:rPr>
        <w:t>A adição e remoção de novos usuários da aplicação podem ser feitas nesta tela.</w:t>
      </w:r>
    </w:p>
    <w:p w:rsidR="006736A6" w:rsidRPr="006736A6" w:rsidRDefault="00E678F8" w:rsidP="00102F21">
      <w:pPr>
        <w:rPr>
          <w:lang w:val="pt-BR"/>
        </w:rPr>
      </w:pPr>
      <w:r>
        <w:rPr>
          <w:lang w:val="pt-BR"/>
        </w:rPr>
        <w:t xml:space="preserve">Caso a funcionalidade </w:t>
      </w:r>
      <w:r w:rsidRPr="00E678F8">
        <w:rPr>
          <w:b/>
          <w:lang w:val="pt-BR"/>
        </w:rPr>
        <w:t xml:space="preserve">“Notificar </w:t>
      </w:r>
      <w:proofErr w:type="gramStart"/>
      <w:r w:rsidRPr="00E678F8">
        <w:rPr>
          <w:b/>
          <w:lang w:val="pt-BR"/>
        </w:rPr>
        <w:t>todos</w:t>
      </w:r>
      <w:proofErr w:type="gramEnd"/>
      <w:r w:rsidRPr="00E678F8">
        <w:rPr>
          <w:b/>
          <w:lang w:val="pt-BR"/>
        </w:rPr>
        <w:t xml:space="preserve"> usuários</w:t>
      </w:r>
      <w:r w:rsidR="00385507">
        <w:rPr>
          <w:b/>
          <w:lang w:val="pt-BR"/>
        </w:rPr>
        <w:t xml:space="preserve"> ao </w:t>
      </w:r>
      <w:proofErr w:type="spellStart"/>
      <w:r w:rsidR="00385507">
        <w:rPr>
          <w:b/>
          <w:lang w:val="pt-BR"/>
        </w:rPr>
        <w:t>logar</w:t>
      </w:r>
      <w:proofErr w:type="spellEnd"/>
      <w:r w:rsidR="00385507">
        <w:rPr>
          <w:b/>
          <w:lang w:val="pt-BR"/>
        </w:rPr>
        <w:t xml:space="preserve"> na aplicação</w:t>
      </w:r>
      <w:r w:rsidRPr="00E678F8">
        <w:rPr>
          <w:b/>
          <w:lang w:val="pt-BR"/>
        </w:rPr>
        <w:t>”</w:t>
      </w:r>
      <w:r>
        <w:rPr>
          <w:lang w:val="pt-BR"/>
        </w:rPr>
        <w:t xml:space="preserve"> esteja ativa</w:t>
      </w:r>
      <w:r w:rsidR="00087397">
        <w:rPr>
          <w:lang w:val="pt-BR"/>
        </w:rPr>
        <w:t xml:space="preserve">, os usuários serão notificados com o informativo de alterações desde o seu último </w:t>
      </w:r>
      <w:proofErr w:type="spellStart"/>
      <w:r w:rsidR="00087397">
        <w:rPr>
          <w:lang w:val="pt-BR"/>
        </w:rPr>
        <w:t>login</w:t>
      </w:r>
      <w:proofErr w:type="spellEnd"/>
      <w:r w:rsidR="00087397">
        <w:rPr>
          <w:lang w:val="pt-BR"/>
        </w:rPr>
        <w:t>.</w:t>
      </w:r>
      <w:r w:rsidR="0018366C">
        <w:rPr>
          <w:lang w:val="pt-BR"/>
        </w:rPr>
        <w:t xml:space="preserve"> Caso contrário esta notificação deixa de aparecer.</w:t>
      </w:r>
    </w:p>
    <w:p w:rsidR="001752E4" w:rsidRPr="001752E4" w:rsidRDefault="00385507" w:rsidP="001752E4">
      <w:pPr>
        <w:jc w:val="center"/>
        <w:rPr>
          <w:lang w:val="pt-BR"/>
        </w:rPr>
      </w:pPr>
      <w:r>
        <w:rPr>
          <w:noProof/>
          <w:lang w:eastAsia="en-IE"/>
        </w:rPr>
        <w:drawing>
          <wp:inline distT="0" distB="0" distL="0" distR="0" wp14:anchorId="14667435" wp14:editId="3984D911">
            <wp:extent cx="5727700" cy="3476625"/>
            <wp:effectExtent l="0" t="0" r="6350" b="9525"/>
            <wp:docPr id="13" name="Imagem 13" descr="C:\Users\rodolfo\Desktop\Projeto Bills\Mockups\06.configuracoes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olfo\Desktop\Projeto Bills\Mockups\06.configuracoesMock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2E4" w:rsidRPr="00C501AE">
        <w:rPr>
          <w:b/>
          <w:sz w:val="18"/>
          <w:lang w:val="pt-BR"/>
        </w:rPr>
        <w:t xml:space="preserve">Figura </w:t>
      </w:r>
      <w:r w:rsidR="001752E4">
        <w:rPr>
          <w:b/>
          <w:sz w:val="18"/>
          <w:lang w:val="pt-BR"/>
        </w:rPr>
        <w:t>3</w:t>
      </w:r>
      <w:r w:rsidR="001752E4">
        <w:rPr>
          <w:sz w:val="18"/>
          <w:lang w:val="pt-BR"/>
        </w:rPr>
        <w:t xml:space="preserve">. Tela </w:t>
      </w:r>
      <w:r w:rsidR="006736A6">
        <w:rPr>
          <w:sz w:val="18"/>
          <w:lang w:val="pt-BR"/>
        </w:rPr>
        <w:t>de Configurações</w:t>
      </w:r>
    </w:p>
    <w:p w:rsidR="006736A6" w:rsidRDefault="006736A6" w:rsidP="00102F21">
      <w:pPr>
        <w:rPr>
          <w:lang w:val="pt-BR"/>
        </w:rPr>
      </w:pPr>
      <w:r>
        <w:rPr>
          <w:lang w:val="pt-BR"/>
        </w:rPr>
        <w:t xml:space="preserve">A </w:t>
      </w:r>
      <w:r w:rsidRPr="006736A6">
        <w:rPr>
          <w:b/>
          <w:lang w:val="pt-BR"/>
        </w:rPr>
        <w:t>figura 4</w:t>
      </w:r>
      <w:r>
        <w:rPr>
          <w:lang w:val="pt-BR"/>
        </w:rPr>
        <w:t xml:space="preserve"> mostra a tela de Histórico dos registros que já foram pagos.</w:t>
      </w:r>
      <w:r w:rsidR="00D42502">
        <w:rPr>
          <w:lang w:val="pt-BR"/>
        </w:rPr>
        <w:t xml:space="preserve"> Esta tabela não deve sofrer alterações, deve apenas ter paginação e ordenação dos registros.</w:t>
      </w:r>
    </w:p>
    <w:p w:rsidR="00C06B40" w:rsidRDefault="00D42502" w:rsidP="00C06B40">
      <w:pPr>
        <w:rPr>
          <w:lang w:val="pt-BR"/>
        </w:rPr>
      </w:pPr>
      <w:r>
        <w:rPr>
          <w:lang w:val="pt-BR"/>
        </w:rPr>
        <w:t>Por padrão, quando a tela de histórico for aberta deverá mostrar o histórico do mês corrente.</w:t>
      </w:r>
      <w:r w:rsidR="002367BF">
        <w:rPr>
          <w:lang w:val="pt-BR"/>
        </w:rPr>
        <w:t xml:space="preserve"> Porém, o usuário pode selecionar outro mês ou um histórico anual, de acordo com o ano selecionado na </w:t>
      </w:r>
      <w:proofErr w:type="spellStart"/>
      <w:proofErr w:type="gramStart"/>
      <w:r w:rsidR="002367BF" w:rsidRPr="002367BF">
        <w:rPr>
          <w:i/>
          <w:lang w:val="pt-BR"/>
        </w:rPr>
        <w:t>comboBox</w:t>
      </w:r>
      <w:proofErr w:type="spellEnd"/>
      <w:proofErr w:type="gramEnd"/>
      <w:r w:rsidR="002367BF">
        <w:rPr>
          <w:lang w:val="pt-BR"/>
        </w:rPr>
        <w:t xml:space="preserve">, cujo ano padrão é o ano corrente. O usuário tem a opção de selecionar datas específicas de acordo com o </w:t>
      </w:r>
      <w:r w:rsidR="002367BF" w:rsidRPr="002A46BD">
        <w:rPr>
          <w:b/>
          <w:lang w:val="pt-BR"/>
        </w:rPr>
        <w:t>calendário</w:t>
      </w:r>
      <w:r w:rsidR="002367BF">
        <w:rPr>
          <w:lang w:val="pt-BR"/>
        </w:rPr>
        <w:t xml:space="preserve"> exibido a direita da tela.</w:t>
      </w:r>
      <w:r w:rsidR="00C06B40">
        <w:rPr>
          <w:lang w:val="pt-BR"/>
        </w:rPr>
        <w:t xml:space="preserve"> </w:t>
      </w:r>
    </w:p>
    <w:p w:rsidR="00C06B40" w:rsidRDefault="00C06B40" w:rsidP="00C06B40">
      <w:pPr>
        <w:rPr>
          <w:lang w:val="pt-BR"/>
        </w:rPr>
      </w:pPr>
      <w:r>
        <w:rPr>
          <w:lang w:val="pt-BR"/>
        </w:rPr>
        <w:t xml:space="preserve">A tabela deve ter paginação, com listagem </w:t>
      </w:r>
      <w:r w:rsidRPr="00BB3CC5">
        <w:rPr>
          <w:i/>
          <w:lang w:val="pt-BR"/>
        </w:rPr>
        <w:t>default</w:t>
      </w:r>
      <w:r>
        <w:rPr>
          <w:lang w:val="pt-BR"/>
        </w:rPr>
        <w:t xml:space="preserve"> de 20 registros.</w:t>
      </w:r>
    </w:p>
    <w:p w:rsidR="001752E4" w:rsidRDefault="006736A6" w:rsidP="006A39C6">
      <w:pPr>
        <w:jc w:val="center"/>
        <w:rPr>
          <w:sz w:val="18"/>
          <w:lang w:val="pt-BR"/>
        </w:rPr>
      </w:pPr>
      <w:r>
        <w:rPr>
          <w:b/>
          <w:noProof/>
          <w:lang w:eastAsia="en-IE"/>
        </w:rPr>
        <w:drawing>
          <wp:inline distT="0" distB="0" distL="0" distR="0" wp14:anchorId="54820BDD" wp14:editId="1C0E0E0E">
            <wp:extent cx="5727700" cy="3476625"/>
            <wp:effectExtent l="0" t="0" r="6350" b="9525"/>
            <wp:docPr id="6" name="Imagem 6" descr="C:\Users\rodolfo\Desktop\Projeto Bills\Mockups\03.historico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olfo\Desktop\Projeto Bills\Mockups\03.historicoMock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1AE">
        <w:rPr>
          <w:b/>
          <w:sz w:val="18"/>
          <w:lang w:val="pt-BR"/>
        </w:rPr>
        <w:t xml:space="preserve">Figura </w:t>
      </w:r>
      <w:r>
        <w:rPr>
          <w:b/>
          <w:sz w:val="18"/>
          <w:lang w:val="pt-BR"/>
        </w:rPr>
        <w:t>4</w:t>
      </w:r>
      <w:r>
        <w:rPr>
          <w:sz w:val="18"/>
          <w:lang w:val="pt-BR"/>
        </w:rPr>
        <w:t xml:space="preserve">. Tela </w:t>
      </w:r>
      <w:r w:rsidR="006A39C6">
        <w:rPr>
          <w:sz w:val="18"/>
          <w:lang w:val="pt-BR"/>
        </w:rPr>
        <w:t>de Histórico</w:t>
      </w:r>
    </w:p>
    <w:p w:rsidR="006008C3" w:rsidRDefault="007E40CB" w:rsidP="006008C3">
      <w:pPr>
        <w:rPr>
          <w:sz w:val="18"/>
          <w:lang w:val="pt-BR"/>
        </w:rPr>
      </w:pPr>
      <w:r>
        <w:rPr>
          <w:lang w:val="pt-BR"/>
        </w:rPr>
        <w:t xml:space="preserve">A tela de relatório possui duas visões. A primeira é mostrada pela </w:t>
      </w:r>
      <w:r w:rsidRPr="00583327">
        <w:rPr>
          <w:b/>
          <w:lang w:val="pt-BR"/>
        </w:rPr>
        <w:t>figura 5</w:t>
      </w:r>
      <w:r>
        <w:rPr>
          <w:lang w:val="pt-BR"/>
        </w:rPr>
        <w:t xml:space="preserve">, </w:t>
      </w:r>
      <w:r w:rsidR="00583327">
        <w:rPr>
          <w:lang w:val="pt-BR"/>
        </w:rPr>
        <w:t xml:space="preserve">onde é possível visualizar a relação de contas a pagar </w:t>
      </w:r>
      <w:r w:rsidR="00B7060D">
        <w:rPr>
          <w:lang w:val="pt-BR"/>
        </w:rPr>
        <w:t>e receber de todos os usuários.</w:t>
      </w:r>
    </w:p>
    <w:p w:rsidR="006008C3" w:rsidRPr="006008C3" w:rsidRDefault="006008C3" w:rsidP="006008C3">
      <w:pPr>
        <w:jc w:val="center"/>
        <w:rPr>
          <w:lang w:val="pt-BR"/>
        </w:rPr>
      </w:pPr>
      <w:r>
        <w:rPr>
          <w:noProof/>
          <w:lang w:eastAsia="en-IE"/>
        </w:rPr>
        <w:drawing>
          <wp:inline distT="0" distB="0" distL="0" distR="0">
            <wp:extent cx="5727700" cy="3476625"/>
            <wp:effectExtent l="0" t="0" r="6350" b="9525"/>
            <wp:docPr id="5" name="Imagem 5" descr="C:\Users\rodolfo\Desktop\Projeto Bills\Mockups\04.relatorioGeral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olfo\Desktop\Projeto Bills\Mockups\04.relatorioGeralMock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1AE">
        <w:rPr>
          <w:b/>
          <w:sz w:val="18"/>
          <w:lang w:val="pt-BR"/>
        </w:rPr>
        <w:t xml:space="preserve">Figura </w:t>
      </w:r>
      <w:r>
        <w:rPr>
          <w:b/>
          <w:sz w:val="18"/>
          <w:lang w:val="pt-BR"/>
        </w:rPr>
        <w:t>5</w:t>
      </w:r>
      <w:r>
        <w:rPr>
          <w:sz w:val="18"/>
          <w:lang w:val="pt-BR"/>
        </w:rPr>
        <w:t xml:space="preserve">. Tela de </w:t>
      </w:r>
      <w:r w:rsidR="00726A48">
        <w:rPr>
          <w:sz w:val="18"/>
          <w:lang w:val="pt-BR"/>
        </w:rPr>
        <w:t>R</w:t>
      </w:r>
      <w:r>
        <w:rPr>
          <w:sz w:val="18"/>
          <w:lang w:val="pt-BR"/>
        </w:rPr>
        <w:t>elatório</w:t>
      </w:r>
      <w:r w:rsidR="00726A48">
        <w:rPr>
          <w:sz w:val="18"/>
          <w:lang w:val="pt-BR"/>
        </w:rPr>
        <w:t xml:space="preserve"> geral</w:t>
      </w:r>
    </w:p>
    <w:p w:rsidR="00583327" w:rsidRDefault="00583327" w:rsidP="006736A6">
      <w:pPr>
        <w:rPr>
          <w:lang w:val="pt-BR"/>
        </w:rPr>
      </w:pPr>
      <w:r>
        <w:rPr>
          <w:lang w:val="pt-BR"/>
        </w:rPr>
        <w:t xml:space="preserve">A segunda tela de relatório exibe três gráficos, de acordo com o </w:t>
      </w:r>
      <w:r w:rsidR="00B7060D">
        <w:rPr>
          <w:lang w:val="pt-BR"/>
        </w:rPr>
        <w:t xml:space="preserve">usuário selecionado. Esta tela pode ser </w:t>
      </w:r>
      <w:r>
        <w:rPr>
          <w:lang w:val="pt-BR"/>
        </w:rPr>
        <w:t xml:space="preserve">aberta através do link </w:t>
      </w:r>
      <w:r w:rsidR="00161D47">
        <w:rPr>
          <w:lang w:val="pt-BR"/>
        </w:rPr>
        <w:t>“</w:t>
      </w:r>
      <w:r w:rsidRPr="00161D47">
        <w:rPr>
          <w:b/>
          <w:lang w:val="pt-BR"/>
        </w:rPr>
        <w:t>Ver por pessoa</w:t>
      </w:r>
      <w:r w:rsidR="00161D47">
        <w:rPr>
          <w:lang w:val="pt-BR"/>
        </w:rPr>
        <w:t>”</w:t>
      </w:r>
      <w:r>
        <w:rPr>
          <w:lang w:val="pt-BR"/>
        </w:rPr>
        <w:t xml:space="preserve">, mostrado na </w:t>
      </w:r>
      <w:r w:rsidRPr="00583327">
        <w:rPr>
          <w:b/>
          <w:lang w:val="pt-BR"/>
        </w:rPr>
        <w:t>figura 5</w:t>
      </w:r>
      <w:r>
        <w:rPr>
          <w:lang w:val="pt-BR"/>
        </w:rPr>
        <w:t>.</w:t>
      </w:r>
    </w:p>
    <w:p w:rsidR="00B7060D" w:rsidRDefault="00B7060D" w:rsidP="006736A6">
      <w:pPr>
        <w:rPr>
          <w:lang w:val="pt-BR"/>
        </w:rPr>
      </w:pPr>
      <w:r>
        <w:rPr>
          <w:lang w:val="pt-BR"/>
        </w:rPr>
        <w:t xml:space="preserve">O </w:t>
      </w:r>
      <w:r w:rsidRPr="002A46BD">
        <w:rPr>
          <w:b/>
          <w:lang w:val="pt-BR"/>
        </w:rPr>
        <w:t>gráfico de barras</w:t>
      </w:r>
      <w:r>
        <w:rPr>
          <w:lang w:val="pt-BR"/>
        </w:rPr>
        <w:t xml:space="preserve"> e o </w:t>
      </w:r>
      <w:r w:rsidRPr="002A46BD">
        <w:rPr>
          <w:b/>
          <w:lang w:val="pt-BR"/>
        </w:rPr>
        <w:t>gráfico de pizza</w:t>
      </w:r>
      <w:r>
        <w:rPr>
          <w:lang w:val="pt-BR"/>
        </w:rPr>
        <w:t xml:space="preserve"> mostram a relação de contas </w:t>
      </w:r>
      <w:proofErr w:type="gramStart"/>
      <w:r>
        <w:rPr>
          <w:lang w:val="pt-BR"/>
        </w:rPr>
        <w:t>pagar</w:t>
      </w:r>
      <w:proofErr w:type="gramEnd"/>
      <w:r>
        <w:rPr>
          <w:lang w:val="pt-BR"/>
        </w:rPr>
        <w:t xml:space="preserve">/receber, semelhante ao </w:t>
      </w:r>
      <w:proofErr w:type="spellStart"/>
      <w:r>
        <w:rPr>
          <w:lang w:val="pt-BR"/>
        </w:rPr>
        <w:t>widget</w:t>
      </w:r>
      <w:proofErr w:type="spellEnd"/>
      <w:r>
        <w:rPr>
          <w:lang w:val="pt-BR"/>
        </w:rPr>
        <w:t xml:space="preserve"> exibido na Tela principal. O </w:t>
      </w:r>
      <w:r w:rsidRPr="002A46BD">
        <w:rPr>
          <w:b/>
          <w:lang w:val="pt-BR"/>
        </w:rPr>
        <w:t>gráfico de linhas</w:t>
      </w:r>
      <w:r>
        <w:rPr>
          <w:lang w:val="pt-BR"/>
        </w:rPr>
        <w:t xml:space="preserve"> mostra o andamento das contas a pagar e receber mês a mês caso a visualização seja anual. Para a visualização mensal, este gráfico deve apresentar a evolução diária.</w:t>
      </w:r>
    </w:p>
    <w:p w:rsidR="00B7060D" w:rsidRDefault="00B7060D" w:rsidP="00B7060D">
      <w:pPr>
        <w:rPr>
          <w:sz w:val="18"/>
          <w:lang w:val="pt-BR"/>
        </w:rPr>
      </w:pPr>
      <w:r>
        <w:rPr>
          <w:lang w:val="pt-BR"/>
        </w:rPr>
        <w:t>Todas as informações dos gráficos podem ser visualizadas mensalmente ou anualmente, conforme apresentado no protótipo.</w:t>
      </w:r>
    </w:p>
    <w:p w:rsidR="00726A48" w:rsidRDefault="00583327" w:rsidP="00726A48">
      <w:pPr>
        <w:jc w:val="center"/>
        <w:rPr>
          <w:lang w:val="pt-BR"/>
        </w:rPr>
      </w:pPr>
      <w:r>
        <w:rPr>
          <w:noProof/>
          <w:lang w:eastAsia="en-IE"/>
        </w:rPr>
        <w:drawing>
          <wp:inline distT="0" distB="0" distL="0" distR="0" wp14:anchorId="5F1B380B" wp14:editId="3241DB0F">
            <wp:extent cx="5727700" cy="3476625"/>
            <wp:effectExtent l="0" t="0" r="6350" b="9525"/>
            <wp:docPr id="7" name="Imagem 7" descr="C:\Users\rodolfo\Desktop\Projeto Bills\Mockups\05.relatorio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olfo\Desktop\Projeto Bills\Mockups\05.relatorioMock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A48" w:rsidRPr="00C501AE">
        <w:rPr>
          <w:b/>
          <w:sz w:val="18"/>
          <w:lang w:val="pt-BR"/>
        </w:rPr>
        <w:t xml:space="preserve">Figura </w:t>
      </w:r>
      <w:r w:rsidR="00726A48">
        <w:rPr>
          <w:b/>
          <w:sz w:val="18"/>
          <w:lang w:val="pt-BR"/>
        </w:rPr>
        <w:t>6</w:t>
      </w:r>
      <w:r w:rsidR="00726A48">
        <w:rPr>
          <w:sz w:val="18"/>
          <w:lang w:val="pt-BR"/>
        </w:rPr>
        <w:t>. Tela de Relatório individual</w:t>
      </w:r>
    </w:p>
    <w:p w:rsidR="00CB28F3" w:rsidRDefault="00CB28F3" w:rsidP="006736A6">
      <w:pPr>
        <w:rPr>
          <w:lang w:val="pt-BR"/>
        </w:rPr>
      </w:pPr>
      <w:r>
        <w:rPr>
          <w:lang w:val="pt-BR"/>
        </w:rPr>
        <w:t>Para o entendimento e esclarecimento das funcionalidades da ferramenta, deve ser criada uma FAQ (</w:t>
      </w:r>
      <w:proofErr w:type="spellStart"/>
      <w:r w:rsidRPr="00CB28F3">
        <w:rPr>
          <w:i/>
          <w:lang w:val="pt-BR"/>
        </w:rPr>
        <w:t>Frequently</w:t>
      </w:r>
      <w:proofErr w:type="spellEnd"/>
      <w:r w:rsidRPr="00CB28F3">
        <w:rPr>
          <w:i/>
          <w:lang w:val="pt-BR"/>
        </w:rPr>
        <w:t xml:space="preserve"> </w:t>
      </w:r>
      <w:proofErr w:type="spellStart"/>
      <w:r w:rsidRPr="00CB28F3">
        <w:rPr>
          <w:i/>
          <w:lang w:val="pt-BR"/>
        </w:rPr>
        <w:t>asked</w:t>
      </w:r>
      <w:proofErr w:type="spellEnd"/>
      <w:r w:rsidRPr="00CB28F3">
        <w:rPr>
          <w:i/>
          <w:lang w:val="pt-BR"/>
        </w:rPr>
        <w:t xml:space="preserve"> </w:t>
      </w:r>
      <w:proofErr w:type="spellStart"/>
      <w:r w:rsidRPr="00CB28F3">
        <w:rPr>
          <w:i/>
          <w:lang w:val="pt-BR"/>
        </w:rPr>
        <w:t>questions</w:t>
      </w:r>
      <w:proofErr w:type="spellEnd"/>
      <w:r>
        <w:rPr>
          <w:lang w:val="pt-BR"/>
        </w:rPr>
        <w:t xml:space="preserve">), </w:t>
      </w:r>
      <w:r w:rsidRPr="00091A78">
        <w:rPr>
          <w:b/>
          <w:lang w:val="pt-BR"/>
        </w:rPr>
        <w:t>figura 7</w:t>
      </w:r>
      <w:r>
        <w:rPr>
          <w:lang w:val="pt-BR"/>
        </w:rPr>
        <w:t>, inicialmente baseada neste documento e alimentada pelos questionamentos que surgirem.</w:t>
      </w:r>
    </w:p>
    <w:p w:rsidR="00091A78" w:rsidRDefault="00CB28F3" w:rsidP="00091A78">
      <w:pPr>
        <w:jc w:val="center"/>
        <w:rPr>
          <w:sz w:val="18"/>
          <w:lang w:val="pt-BR"/>
        </w:rPr>
      </w:pPr>
      <w:r>
        <w:rPr>
          <w:noProof/>
          <w:lang w:eastAsia="en-IE"/>
        </w:rPr>
        <w:drawing>
          <wp:inline distT="0" distB="0" distL="0" distR="0">
            <wp:extent cx="5727700" cy="3476625"/>
            <wp:effectExtent l="0" t="0" r="6350" b="9525"/>
            <wp:docPr id="9" name="Imagem 9" descr="C:\Users\rodolfo\Desktop\Projeto Bills\Mockups\07.faq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olfo\Desktop\Projeto Bills\Mockups\07.faqMock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A78" w:rsidRPr="00C501AE">
        <w:rPr>
          <w:b/>
          <w:sz w:val="18"/>
          <w:lang w:val="pt-BR"/>
        </w:rPr>
        <w:t xml:space="preserve">Figura </w:t>
      </w:r>
      <w:r w:rsidR="0079158D">
        <w:rPr>
          <w:b/>
          <w:sz w:val="18"/>
          <w:lang w:val="pt-BR"/>
        </w:rPr>
        <w:t>7</w:t>
      </w:r>
      <w:r w:rsidR="00091A78">
        <w:rPr>
          <w:sz w:val="18"/>
          <w:lang w:val="pt-BR"/>
        </w:rPr>
        <w:t>. Tela de FAQ</w:t>
      </w:r>
    </w:p>
    <w:p w:rsidR="00A50376" w:rsidRDefault="00A50376" w:rsidP="00091A78">
      <w:pPr>
        <w:rPr>
          <w:b/>
          <w:sz w:val="32"/>
          <w:lang w:val="pt-BR"/>
        </w:rPr>
      </w:pPr>
    </w:p>
    <w:p w:rsidR="00091A78" w:rsidRPr="00A50376" w:rsidRDefault="00BF669D" w:rsidP="00091A78">
      <w:pPr>
        <w:rPr>
          <w:b/>
          <w:sz w:val="32"/>
          <w:lang w:val="pt-BR"/>
        </w:rPr>
      </w:pPr>
      <w:r w:rsidRPr="00A50376">
        <w:rPr>
          <w:b/>
          <w:sz w:val="32"/>
          <w:lang w:val="pt-BR"/>
        </w:rPr>
        <w:t>T</w:t>
      </w:r>
      <w:r w:rsidR="004B4DD2" w:rsidRPr="00A50376">
        <w:rPr>
          <w:b/>
          <w:sz w:val="32"/>
          <w:lang w:val="pt-BR"/>
        </w:rPr>
        <w:t>ecnologias</w:t>
      </w:r>
    </w:p>
    <w:p w:rsidR="00CD6458" w:rsidRPr="004A51D2" w:rsidRDefault="00BF669D" w:rsidP="00BF669D">
      <w:pPr>
        <w:rPr>
          <w:lang w:val="pt-BR"/>
        </w:rPr>
      </w:pPr>
      <w:r w:rsidRPr="004A51D2">
        <w:rPr>
          <w:b/>
          <w:lang w:val="pt-BR"/>
        </w:rPr>
        <w:t>Java Web</w:t>
      </w:r>
      <w:r w:rsidRPr="004A51D2">
        <w:rPr>
          <w:lang w:val="pt-BR"/>
        </w:rPr>
        <w:t>: JSF</w:t>
      </w:r>
      <w:r w:rsidR="00C430FE" w:rsidRPr="004A51D2">
        <w:rPr>
          <w:lang w:val="pt-BR"/>
        </w:rPr>
        <w:t xml:space="preserve"> 2.0</w:t>
      </w:r>
      <w:r w:rsidR="0082608E" w:rsidRPr="004A51D2">
        <w:rPr>
          <w:lang w:val="pt-BR"/>
        </w:rPr>
        <w:t xml:space="preserve">, </w:t>
      </w:r>
      <w:proofErr w:type="spellStart"/>
      <w:r w:rsidR="0082608E" w:rsidRPr="004A51D2">
        <w:rPr>
          <w:lang w:val="pt-BR"/>
        </w:rPr>
        <w:t>Primefaces</w:t>
      </w:r>
      <w:proofErr w:type="spellEnd"/>
      <w:r w:rsidR="00C430FE" w:rsidRPr="004A51D2">
        <w:rPr>
          <w:lang w:val="pt-BR"/>
        </w:rPr>
        <w:t xml:space="preserve"> 3.3</w:t>
      </w:r>
      <w:r w:rsidR="0082608E" w:rsidRPr="004A51D2">
        <w:rPr>
          <w:lang w:val="pt-BR"/>
        </w:rPr>
        <w:t>,</w:t>
      </w:r>
      <w:r w:rsidRPr="004A51D2">
        <w:rPr>
          <w:lang w:val="pt-BR"/>
        </w:rPr>
        <w:t xml:space="preserve"> Spring Core</w:t>
      </w:r>
      <w:r w:rsidR="00C430FE" w:rsidRPr="004A51D2">
        <w:rPr>
          <w:lang w:val="pt-BR"/>
        </w:rPr>
        <w:t xml:space="preserve"> 3.0</w:t>
      </w:r>
      <w:r w:rsidRPr="004A51D2">
        <w:rPr>
          <w:lang w:val="pt-BR"/>
        </w:rPr>
        <w:t>, JPA</w:t>
      </w:r>
      <w:r w:rsidR="00C430FE" w:rsidRPr="004A51D2">
        <w:rPr>
          <w:lang w:val="pt-BR"/>
        </w:rPr>
        <w:t xml:space="preserve"> 2.0</w:t>
      </w:r>
      <w:r w:rsidRPr="004A51D2">
        <w:rPr>
          <w:lang w:val="pt-BR"/>
        </w:rPr>
        <w:t xml:space="preserve"> e </w:t>
      </w:r>
      <w:proofErr w:type="spellStart"/>
      <w:r w:rsidRPr="004A51D2">
        <w:rPr>
          <w:lang w:val="pt-BR"/>
        </w:rPr>
        <w:t>Hibernate</w:t>
      </w:r>
      <w:proofErr w:type="spellEnd"/>
      <w:r w:rsidR="00C430FE" w:rsidRPr="004A51D2">
        <w:rPr>
          <w:lang w:val="pt-BR"/>
        </w:rPr>
        <w:t xml:space="preserve"> 3.0</w:t>
      </w:r>
      <w:r w:rsidRPr="004A51D2">
        <w:rPr>
          <w:lang w:val="pt-BR"/>
        </w:rPr>
        <w:t>.</w:t>
      </w:r>
    </w:p>
    <w:p w:rsidR="00A50376" w:rsidRPr="00A50376" w:rsidRDefault="00A50376" w:rsidP="00A50376">
      <w:pPr>
        <w:rPr>
          <w:b/>
          <w:sz w:val="32"/>
          <w:lang w:val="pt-BR"/>
        </w:rPr>
      </w:pPr>
      <w:r>
        <w:rPr>
          <w:b/>
          <w:sz w:val="32"/>
          <w:lang w:val="pt-BR"/>
        </w:rPr>
        <w:t>Modelo do banco de dados</w:t>
      </w:r>
    </w:p>
    <w:p w:rsidR="004A51D2" w:rsidRDefault="0079158D" w:rsidP="0079158D">
      <w:pPr>
        <w:jc w:val="center"/>
        <w:rPr>
          <w:b/>
          <w:sz w:val="18"/>
          <w:lang w:val="pt-BR"/>
        </w:rPr>
      </w:pPr>
      <w:r>
        <w:rPr>
          <w:lang w:val="pt-BR"/>
        </w:rPr>
        <w:br/>
      </w:r>
      <w:r w:rsidR="004A51D2">
        <w:rPr>
          <w:noProof/>
          <w:sz w:val="18"/>
          <w:lang w:eastAsia="en-IE"/>
        </w:rPr>
        <w:drawing>
          <wp:inline distT="0" distB="0" distL="0" distR="0" wp14:anchorId="55974838" wp14:editId="27BA78C4">
            <wp:extent cx="5063706" cy="2928753"/>
            <wp:effectExtent l="0" t="0" r="3810" b="5080"/>
            <wp:docPr id="2" name="Imagem 2" descr="C:\Users\rodolfo\Desktop\Projeto Bills\DataBase\DATABASE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olfo\Desktop\Projeto Bills\DataBase\DATABASE_PROJE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91" cy="29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8D" w:rsidRPr="004A51D2" w:rsidRDefault="0079158D" w:rsidP="0079158D">
      <w:pPr>
        <w:jc w:val="center"/>
      </w:pPr>
      <w:r w:rsidRPr="00C501AE">
        <w:rPr>
          <w:b/>
          <w:sz w:val="18"/>
          <w:lang w:val="pt-BR"/>
        </w:rPr>
        <w:t xml:space="preserve">Figura </w:t>
      </w:r>
      <w:r>
        <w:rPr>
          <w:b/>
          <w:sz w:val="18"/>
          <w:lang w:val="pt-BR"/>
        </w:rPr>
        <w:t>8</w:t>
      </w:r>
      <w:r>
        <w:rPr>
          <w:sz w:val="18"/>
          <w:lang w:val="pt-BR"/>
        </w:rPr>
        <w:t>. DER – Diagrama Entidade Relacionamento</w:t>
      </w:r>
    </w:p>
    <w:sectPr w:rsidR="0079158D" w:rsidRPr="004A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31"/>
    <w:rsid w:val="000043D2"/>
    <w:rsid w:val="00035423"/>
    <w:rsid w:val="00087397"/>
    <w:rsid w:val="00091A78"/>
    <w:rsid w:val="000E39C6"/>
    <w:rsid w:val="00102F21"/>
    <w:rsid w:val="001116F3"/>
    <w:rsid w:val="001468F3"/>
    <w:rsid w:val="00161D47"/>
    <w:rsid w:val="00164C9C"/>
    <w:rsid w:val="001752E4"/>
    <w:rsid w:val="0018366C"/>
    <w:rsid w:val="0019348A"/>
    <w:rsid w:val="0022514A"/>
    <w:rsid w:val="002367BF"/>
    <w:rsid w:val="00260EF3"/>
    <w:rsid w:val="002A46BD"/>
    <w:rsid w:val="00340C70"/>
    <w:rsid w:val="0037387E"/>
    <w:rsid w:val="00381F7D"/>
    <w:rsid w:val="00385507"/>
    <w:rsid w:val="003F225D"/>
    <w:rsid w:val="00416D31"/>
    <w:rsid w:val="004A51D2"/>
    <w:rsid w:val="004B4DD2"/>
    <w:rsid w:val="0050265F"/>
    <w:rsid w:val="00583327"/>
    <w:rsid w:val="005B04D8"/>
    <w:rsid w:val="005C46AA"/>
    <w:rsid w:val="006008C3"/>
    <w:rsid w:val="00663AC7"/>
    <w:rsid w:val="006736A6"/>
    <w:rsid w:val="00684BD2"/>
    <w:rsid w:val="0069376C"/>
    <w:rsid w:val="006A39C6"/>
    <w:rsid w:val="006C4B8C"/>
    <w:rsid w:val="00726A48"/>
    <w:rsid w:val="00790C9C"/>
    <w:rsid w:val="0079158D"/>
    <w:rsid w:val="007A7663"/>
    <w:rsid w:val="007E40CB"/>
    <w:rsid w:val="0082608E"/>
    <w:rsid w:val="0085680E"/>
    <w:rsid w:val="00887D57"/>
    <w:rsid w:val="00893E19"/>
    <w:rsid w:val="008E4FEA"/>
    <w:rsid w:val="009738BC"/>
    <w:rsid w:val="009F652E"/>
    <w:rsid w:val="00A030D9"/>
    <w:rsid w:val="00A154A4"/>
    <w:rsid w:val="00A36731"/>
    <w:rsid w:val="00A45CDF"/>
    <w:rsid w:val="00A50376"/>
    <w:rsid w:val="00AE5355"/>
    <w:rsid w:val="00B16C19"/>
    <w:rsid w:val="00B7060D"/>
    <w:rsid w:val="00BB3CC5"/>
    <w:rsid w:val="00BD6179"/>
    <w:rsid w:val="00BE1837"/>
    <w:rsid w:val="00BF669D"/>
    <w:rsid w:val="00C06B40"/>
    <w:rsid w:val="00C430FE"/>
    <w:rsid w:val="00C467A1"/>
    <w:rsid w:val="00C501AE"/>
    <w:rsid w:val="00CA40B7"/>
    <w:rsid w:val="00CB28F3"/>
    <w:rsid w:val="00CC0408"/>
    <w:rsid w:val="00CD6458"/>
    <w:rsid w:val="00CE2A95"/>
    <w:rsid w:val="00D32572"/>
    <w:rsid w:val="00D42502"/>
    <w:rsid w:val="00DD2F1A"/>
    <w:rsid w:val="00E2439A"/>
    <w:rsid w:val="00E45B33"/>
    <w:rsid w:val="00E504E8"/>
    <w:rsid w:val="00E678F8"/>
    <w:rsid w:val="00EB606C"/>
    <w:rsid w:val="00EC354A"/>
    <w:rsid w:val="00EC7B26"/>
    <w:rsid w:val="00F557AA"/>
    <w:rsid w:val="00FA7CF7"/>
    <w:rsid w:val="00FB21E2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4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91A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4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91A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13968-BBE3-4176-BBE6-1093384D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61</cp:revision>
  <dcterms:created xsi:type="dcterms:W3CDTF">2012-06-02T01:06:00Z</dcterms:created>
  <dcterms:modified xsi:type="dcterms:W3CDTF">2012-06-08T16:06:00Z</dcterms:modified>
</cp:coreProperties>
</file>