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DF7" w:rsidRPr="001B7DF7" w:rsidRDefault="001B7DF7" w:rsidP="001B7DF7">
      <w:pPr>
        <w:jc w:val="center"/>
        <w:rPr>
          <w:b/>
          <w:color w:val="C00000"/>
          <w:sz w:val="44"/>
          <w:szCs w:val="44"/>
          <w:lang w:val="en-US"/>
        </w:rPr>
      </w:pPr>
      <w:r w:rsidRPr="001B7DF7">
        <w:rPr>
          <w:b/>
          <w:color w:val="C00000"/>
          <w:sz w:val="44"/>
          <w:szCs w:val="44"/>
          <w:lang w:val="en-US"/>
        </w:rPr>
        <w:t>RoboBuba</w:t>
      </w:r>
    </w:p>
    <w:p w:rsidR="001B7DF7" w:rsidRPr="001B7DF7" w:rsidRDefault="001B7DF7" w:rsidP="001B7DF7">
      <w:pPr>
        <w:pStyle w:val="1"/>
        <w:shd w:val="clear" w:color="auto" w:fill="FFFFFF"/>
        <w:spacing w:before="0" w:after="150" w:line="510" w:lineRule="atLeast"/>
        <w:jc w:val="center"/>
        <w:rPr>
          <w:rFonts w:ascii="Times New Roman" w:eastAsia="Times New Roman" w:hAnsi="Times New Roman" w:cs="Times New Roman"/>
          <w:color w:val="auto"/>
          <w:sz w:val="44"/>
          <w:szCs w:val="44"/>
          <w:lang w:val="en-US"/>
        </w:rPr>
      </w:pPr>
      <w:r w:rsidRPr="001B7DF7">
        <w:rPr>
          <w:rFonts w:ascii="Times New Roman" w:eastAsia="Times New Roman" w:hAnsi="Times New Roman" w:cs="Times New Roman"/>
          <w:color w:val="auto"/>
          <w:sz w:val="44"/>
          <w:szCs w:val="44"/>
          <w:lang w:val="en-GB"/>
        </w:rPr>
        <w:t xml:space="preserve">EDUCATIONAL </w:t>
      </w:r>
      <w:r w:rsidRPr="001B7DF7">
        <w:rPr>
          <w:rFonts w:ascii="Times New Roman" w:eastAsia="Times New Roman" w:hAnsi="Times New Roman" w:cs="Times New Roman"/>
          <w:color w:val="auto"/>
          <w:sz w:val="44"/>
          <w:szCs w:val="44"/>
          <w:lang w:val="en-US"/>
        </w:rPr>
        <w:t>IOT BASED ROBOT WITH 3 WIRELESS TYPES OF CONTROL</w:t>
      </w:r>
    </w:p>
    <w:p w:rsidR="001B7DF7" w:rsidRDefault="001B7DF7" w:rsidP="001B7DF7">
      <w:pPr>
        <w:rPr>
          <w:b/>
          <w:sz w:val="28"/>
          <w:lang w:val="en-US"/>
        </w:rPr>
      </w:pPr>
    </w:p>
    <w:p w:rsidR="001B7DF7" w:rsidRPr="001B7DF7" w:rsidRDefault="001B7DF7" w:rsidP="001B7DF7">
      <w:pPr>
        <w:rPr>
          <w:b/>
          <w:sz w:val="32"/>
          <w:lang w:val="en-US"/>
        </w:rPr>
      </w:pPr>
      <w:r w:rsidRPr="001B7DF7">
        <w:rPr>
          <w:b/>
          <w:sz w:val="32"/>
          <w:lang w:val="en-US"/>
        </w:rPr>
        <w:t>Author:</w:t>
      </w:r>
    </w:p>
    <w:p w:rsidR="001B7DF7" w:rsidRPr="001B7DF7" w:rsidRDefault="001B7DF7" w:rsidP="001B7DF7">
      <w:pPr>
        <w:rPr>
          <w:b/>
          <w:color w:val="C00000"/>
          <w:sz w:val="32"/>
          <w:lang w:val="en-US"/>
        </w:rPr>
      </w:pPr>
      <w:r w:rsidRPr="001B7DF7">
        <w:rPr>
          <w:b/>
          <w:color w:val="C00000"/>
          <w:sz w:val="32"/>
          <w:lang w:val="en-US"/>
        </w:rPr>
        <w:t xml:space="preserve">Gabriela </w:t>
      </w:r>
      <w:proofErr w:type="spellStart"/>
      <w:r w:rsidRPr="001B7DF7">
        <w:rPr>
          <w:b/>
          <w:color w:val="C00000"/>
          <w:sz w:val="32"/>
          <w:lang w:val="en-US"/>
        </w:rPr>
        <w:t>Kunova</w:t>
      </w:r>
      <w:proofErr w:type="spellEnd"/>
      <w:r w:rsidRPr="001B7DF7">
        <w:rPr>
          <w:b/>
          <w:color w:val="C00000"/>
          <w:sz w:val="32"/>
          <w:lang w:val="en-US"/>
        </w:rPr>
        <w:t xml:space="preserve"> Chavgova</w:t>
      </w:r>
    </w:p>
    <w:p w:rsidR="001B7DF7" w:rsidRPr="001B7DF7" w:rsidRDefault="001B7DF7" w:rsidP="001B7DF7">
      <w:pPr>
        <w:rPr>
          <w:sz w:val="32"/>
          <w:lang w:val="en-US"/>
        </w:rPr>
      </w:pPr>
      <w:proofErr w:type="spellStart"/>
      <w:proofErr w:type="gramStart"/>
      <w:r w:rsidRPr="001B7DF7">
        <w:rPr>
          <w:sz w:val="32"/>
          <w:lang w:val="en-US"/>
        </w:rPr>
        <w:t>MG”Akad</w:t>
      </w:r>
      <w:proofErr w:type="spellEnd"/>
      <w:proofErr w:type="gramEnd"/>
      <w:r w:rsidRPr="001B7DF7">
        <w:rPr>
          <w:sz w:val="32"/>
          <w:lang w:val="en-US"/>
        </w:rPr>
        <w:t xml:space="preserve">. </w:t>
      </w:r>
      <w:proofErr w:type="spellStart"/>
      <w:r w:rsidRPr="001B7DF7">
        <w:rPr>
          <w:sz w:val="32"/>
          <w:lang w:val="en-US"/>
        </w:rPr>
        <w:t>Kiril</w:t>
      </w:r>
      <w:proofErr w:type="spellEnd"/>
      <w:r w:rsidRPr="001B7DF7">
        <w:rPr>
          <w:sz w:val="32"/>
          <w:lang w:val="en-US"/>
        </w:rPr>
        <w:t xml:space="preserve"> Popov”</w:t>
      </w:r>
    </w:p>
    <w:p w:rsidR="001B7DF7" w:rsidRPr="001B7DF7" w:rsidRDefault="001B7DF7" w:rsidP="001B7DF7">
      <w:pPr>
        <w:rPr>
          <w:sz w:val="32"/>
          <w:lang w:val="en-US"/>
        </w:rPr>
      </w:pPr>
      <w:r w:rsidRPr="001B7DF7">
        <w:rPr>
          <w:sz w:val="32"/>
          <w:lang w:val="en-US"/>
        </w:rPr>
        <w:t>Plovdiv</w:t>
      </w:r>
    </w:p>
    <w:p w:rsidR="001B7DF7" w:rsidRPr="001B7DF7" w:rsidRDefault="001B7DF7" w:rsidP="001B7DF7">
      <w:pPr>
        <w:rPr>
          <w:sz w:val="32"/>
          <w:lang w:val="en-US"/>
        </w:rPr>
      </w:pPr>
      <w:r w:rsidRPr="001B7DF7">
        <w:rPr>
          <w:sz w:val="32"/>
          <w:lang w:val="en-US"/>
        </w:rPr>
        <w:t>10</w:t>
      </w:r>
      <w:r w:rsidRPr="001B7DF7">
        <w:rPr>
          <w:sz w:val="32"/>
          <w:vertAlign w:val="superscript"/>
          <w:lang w:val="en-US"/>
        </w:rPr>
        <w:t>th</w:t>
      </w:r>
      <w:r w:rsidRPr="001B7DF7">
        <w:rPr>
          <w:sz w:val="32"/>
          <w:lang w:val="en-US"/>
        </w:rPr>
        <w:t xml:space="preserve"> grade </w:t>
      </w:r>
    </w:p>
    <w:p w:rsidR="001B7DF7" w:rsidRPr="001B7DF7" w:rsidRDefault="001B7DF7" w:rsidP="001B7DF7">
      <w:pPr>
        <w:rPr>
          <w:b/>
          <w:sz w:val="32"/>
          <w:lang w:val="en-US"/>
        </w:rPr>
      </w:pPr>
      <w:r w:rsidRPr="001B7DF7">
        <w:rPr>
          <w:b/>
          <w:sz w:val="32"/>
          <w:lang w:val="en-US"/>
        </w:rPr>
        <w:t>Scientific adviser (consultant):</w:t>
      </w:r>
    </w:p>
    <w:p w:rsidR="001B7DF7" w:rsidRPr="001B7DF7" w:rsidRDefault="001B7DF7" w:rsidP="001B7DF7">
      <w:pPr>
        <w:rPr>
          <w:sz w:val="32"/>
          <w:lang w:val="en-US"/>
        </w:rPr>
      </w:pPr>
      <w:r w:rsidRPr="001B7DF7">
        <w:rPr>
          <w:sz w:val="32"/>
          <w:lang w:val="en-US"/>
        </w:rPr>
        <w:t xml:space="preserve">Jordan </w:t>
      </w:r>
      <w:proofErr w:type="spellStart"/>
      <w:r w:rsidRPr="001B7DF7">
        <w:rPr>
          <w:sz w:val="32"/>
          <w:lang w:val="en-US"/>
        </w:rPr>
        <w:t>Tsvetkov</w:t>
      </w:r>
      <w:proofErr w:type="spellEnd"/>
    </w:p>
    <w:p w:rsidR="001B7DF7" w:rsidRDefault="001B7DF7" w:rsidP="001B7DF7">
      <w:pPr>
        <w:jc w:val="center"/>
        <w:rPr>
          <w:b/>
          <w:sz w:val="28"/>
          <w:lang w:val="en-US"/>
        </w:rPr>
      </w:pPr>
      <w:bookmarkStart w:id="0" w:name="_GoBack"/>
      <w:bookmarkEnd w:id="0"/>
    </w:p>
    <w:p w:rsidR="001B7DF7" w:rsidRDefault="001B7DF7" w:rsidP="001B7DF7">
      <w:pPr>
        <w:jc w:val="center"/>
        <w:rPr>
          <w:b/>
          <w:sz w:val="28"/>
          <w:lang w:val="en-US"/>
        </w:rPr>
      </w:pPr>
    </w:p>
    <w:p w:rsidR="001B7DF7" w:rsidRPr="00C42D14" w:rsidRDefault="001B7DF7" w:rsidP="001B7DF7">
      <w:pPr>
        <w:jc w:val="center"/>
        <w:rPr>
          <w:b/>
          <w:sz w:val="28"/>
          <w:lang w:val="en-US"/>
        </w:rPr>
      </w:pPr>
      <w:r w:rsidRPr="00C42D14">
        <w:rPr>
          <w:b/>
          <w:sz w:val="28"/>
          <w:lang w:val="en-US"/>
        </w:rPr>
        <w:t>SUMMARY:</w:t>
      </w:r>
    </w:p>
    <w:p w:rsidR="001B7DF7" w:rsidRPr="00C42D14" w:rsidRDefault="001B7DF7" w:rsidP="001B7DF7">
      <w:pPr>
        <w:jc w:val="center"/>
        <w:rPr>
          <w:b/>
          <w:sz w:val="28"/>
          <w:lang w:val="en-US"/>
        </w:rPr>
      </w:pPr>
    </w:p>
    <w:p w:rsidR="001B7DF7" w:rsidRPr="00C42D14" w:rsidRDefault="001B7DF7" w:rsidP="001B7DF7">
      <w:pPr>
        <w:rPr>
          <w:sz w:val="28"/>
        </w:rPr>
      </w:pPr>
      <w:r w:rsidRPr="00C42D14">
        <w:rPr>
          <w:sz w:val="28"/>
          <w:lang w:val="en-US"/>
        </w:rPr>
        <w:t xml:space="preserve">RoboBuba is an educational and research robot weighing 400 grams. </w:t>
      </w:r>
      <w:r w:rsidRPr="00C42D14">
        <w:rPr>
          <w:sz w:val="28"/>
          <w:lang w:val="en-GB"/>
        </w:rPr>
        <w:t xml:space="preserve">It </w:t>
      </w:r>
      <w:r w:rsidRPr="00C42D14">
        <w:rPr>
          <w:sz w:val="28"/>
          <w:lang w:val="en-US"/>
        </w:rPr>
        <w:t xml:space="preserve">participates in the field of "information technology". It combines parts of </w:t>
      </w:r>
      <w:proofErr w:type="spellStart"/>
      <w:r>
        <w:rPr>
          <w:sz w:val="28"/>
          <w:lang w:val="en-GB"/>
        </w:rPr>
        <w:t>IoT</w:t>
      </w:r>
      <w:proofErr w:type="spellEnd"/>
      <w:r>
        <w:rPr>
          <w:sz w:val="28"/>
          <w:lang w:val="en-GB"/>
        </w:rPr>
        <w:t xml:space="preserve">, </w:t>
      </w:r>
      <w:r w:rsidRPr="00C42D14">
        <w:rPr>
          <w:sz w:val="28"/>
          <w:lang w:val="en-US"/>
        </w:rPr>
        <w:t xml:space="preserve">robotics, physics, mathematics and computer science. RoboBuba's main purposes are educational and research. </w:t>
      </w:r>
    </w:p>
    <w:p w:rsidR="001B7DF7" w:rsidRPr="00C42D14" w:rsidRDefault="001B7DF7" w:rsidP="001B7DF7">
      <w:pPr>
        <w:rPr>
          <w:sz w:val="28"/>
          <w:lang w:val="en-US"/>
        </w:rPr>
      </w:pPr>
    </w:p>
    <w:p w:rsidR="001B7DF7" w:rsidRPr="00C42D14" w:rsidRDefault="001B7DF7" w:rsidP="001B7DF7">
      <w:pPr>
        <w:rPr>
          <w:sz w:val="28"/>
          <w:lang w:val="en-US"/>
        </w:rPr>
      </w:pPr>
      <w:r w:rsidRPr="00C42D14">
        <w:rPr>
          <w:sz w:val="28"/>
          <w:lang w:val="en-US"/>
        </w:rPr>
        <w:t xml:space="preserve">The design </w:t>
      </w:r>
      <w:r>
        <w:rPr>
          <w:sz w:val="28"/>
          <w:lang w:val="en-US"/>
        </w:rPr>
        <w:t>of the robot is</w:t>
      </w:r>
      <w:r w:rsidRPr="00C42D14">
        <w:rPr>
          <w:sz w:val="28"/>
          <w:lang w:val="en-US"/>
        </w:rPr>
        <w:t xml:space="preserve"> entirely author's. With this project, I achieved the best functionality for its cost. I use components that are widely applicable in the field of Internet of Things and Robotics to help students learn how to </w:t>
      </w:r>
      <w:r w:rsidRPr="00C42D14">
        <w:rPr>
          <w:sz w:val="28"/>
          <w:lang w:val="en-GB"/>
        </w:rPr>
        <w:t>work with</w:t>
      </w:r>
      <w:r w:rsidRPr="00C42D14">
        <w:rPr>
          <w:sz w:val="28"/>
          <w:lang w:val="en-US"/>
        </w:rPr>
        <w:t xml:space="preserve"> them.</w:t>
      </w:r>
    </w:p>
    <w:p w:rsidR="001B7DF7" w:rsidRPr="00C42D14" w:rsidRDefault="001B7DF7" w:rsidP="001B7DF7">
      <w:pPr>
        <w:rPr>
          <w:sz w:val="28"/>
          <w:lang w:val="en-US"/>
        </w:rPr>
      </w:pPr>
    </w:p>
    <w:p w:rsidR="001B7DF7" w:rsidRPr="00C42D14" w:rsidRDefault="001B7DF7" w:rsidP="001B7DF7">
      <w:pPr>
        <w:rPr>
          <w:sz w:val="28"/>
          <w:lang w:val="en-US"/>
        </w:rPr>
      </w:pPr>
      <w:r w:rsidRPr="00C42D14">
        <w:rPr>
          <w:sz w:val="28"/>
          <w:lang w:val="en-US"/>
        </w:rPr>
        <w:t>The robot is wirelessly controlled via Bluetooth, accelerometer, and gyro. Its other function is research - measuring and recording environmental data.</w:t>
      </w:r>
    </w:p>
    <w:p w:rsidR="001B7DF7" w:rsidRPr="00C42D14" w:rsidRDefault="001B7DF7" w:rsidP="001B7DF7">
      <w:pPr>
        <w:jc w:val="center"/>
        <w:rPr>
          <w:b/>
          <w:sz w:val="28"/>
          <w:lang w:val="en-US"/>
        </w:rPr>
      </w:pPr>
    </w:p>
    <w:p w:rsidR="002D1333" w:rsidRDefault="002D1333"/>
    <w:sectPr w:rsidR="002D1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F7"/>
    <w:rsid w:val="001B7DF7"/>
    <w:rsid w:val="002D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9376"/>
  <w15:chartTrackingRefBased/>
  <w15:docId w15:val="{920F5EFF-D337-4BAD-9C73-ED22CFD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D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qFormat/>
    <w:rsid w:val="001B7D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1B7D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Chavgova</dc:creator>
  <cp:keywords/>
  <dc:description/>
  <cp:lastModifiedBy>Gabriela Chavgova</cp:lastModifiedBy>
  <cp:revision>1</cp:revision>
  <dcterms:created xsi:type="dcterms:W3CDTF">2020-03-15T16:18:00Z</dcterms:created>
  <dcterms:modified xsi:type="dcterms:W3CDTF">2020-03-15T16:33:00Z</dcterms:modified>
</cp:coreProperties>
</file>