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638417" w14:textId="745ADEA2" w:rsidR="00E5211C" w:rsidRPr="00AD0984" w:rsidRDefault="00E5211C" w:rsidP="00E5211C">
      <w:pPr>
        <w:jc w:val="center"/>
        <w:rPr>
          <w:rFonts w:ascii="Calibri" w:hAnsi="Calibri" w:cs="Calibri"/>
          <w:b/>
          <w:bCs/>
          <w:sz w:val="36"/>
          <w:szCs w:val="36"/>
        </w:rPr>
      </w:pPr>
      <w:r w:rsidRPr="00AD0984">
        <w:rPr>
          <w:rFonts w:ascii="Calibri" w:hAnsi="Calibri" w:cs="Calibri"/>
          <w:b/>
          <w:bCs/>
          <w:sz w:val="36"/>
          <w:szCs w:val="36"/>
        </w:rPr>
        <w:t>FRESHCO HYPERMARKET CAPSTONE</w:t>
      </w:r>
    </w:p>
    <w:p w14:paraId="1CDD8141" w14:textId="7B6196AF" w:rsidR="00893476" w:rsidRPr="00AD0984" w:rsidRDefault="00E5211C" w:rsidP="00E5211C">
      <w:pPr>
        <w:jc w:val="center"/>
        <w:rPr>
          <w:rFonts w:ascii="Calibri" w:hAnsi="Calibri" w:cs="Calibri"/>
          <w:b/>
          <w:bCs/>
          <w:sz w:val="36"/>
          <w:szCs w:val="36"/>
          <w:u w:val="single"/>
        </w:rPr>
      </w:pPr>
      <w:r w:rsidRPr="00AD0984">
        <w:rPr>
          <w:rFonts w:ascii="Calibri" w:hAnsi="Calibri" w:cs="Calibri"/>
          <w:b/>
          <w:bCs/>
          <w:sz w:val="36"/>
          <w:szCs w:val="36"/>
          <w:u w:val="single"/>
        </w:rPr>
        <w:t>REPORT</w:t>
      </w:r>
    </w:p>
    <w:p w14:paraId="7A6F44C4" w14:textId="782D57C4" w:rsidR="00E5211C" w:rsidRPr="00AD0984" w:rsidRDefault="00E5211C" w:rsidP="00E5211C">
      <w:pPr>
        <w:rPr>
          <w:rFonts w:ascii="Calibri" w:hAnsi="Calibri" w:cs="Calibri"/>
          <w:b/>
          <w:bCs/>
          <w:sz w:val="28"/>
          <w:szCs w:val="28"/>
        </w:rPr>
      </w:pPr>
      <w:r w:rsidRPr="00AD0984">
        <w:rPr>
          <w:rFonts w:ascii="Calibri" w:hAnsi="Calibri" w:cs="Calibri"/>
          <w:b/>
          <w:bCs/>
          <w:sz w:val="28"/>
          <w:szCs w:val="28"/>
        </w:rPr>
        <w:t>Introduction</w:t>
      </w:r>
    </w:p>
    <w:p w14:paraId="449306E9" w14:textId="25CC684E" w:rsidR="005E2266" w:rsidRPr="00AD0984" w:rsidRDefault="00E5211C" w:rsidP="00E5211C">
      <w:pPr>
        <w:rPr>
          <w:rFonts w:ascii="Calibri" w:hAnsi="Calibri" w:cs="Calibri"/>
          <w:sz w:val="24"/>
          <w:szCs w:val="24"/>
        </w:rPr>
      </w:pPr>
      <w:r w:rsidRPr="00AD0984">
        <w:rPr>
          <w:rFonts w:ascii="Calibri" w:hAnsi="Calibri" w:cs="Calibri"/>
          <w:sz w:val="24"/>
          <w:szCs w:val="24"/>
        </w:rPr>
        <w:t xml:space="preserve">This report depicts a comprehensive analysis of the </w:t>
      </w:r>
      <w:proofErr w:type="spellStart"/>
      <w:r w:rsidRPr="00AD0984">
        <w:rPr>
          <w:rFonts w:ascii="Calibri" w:hAnsi="Calibri" w:cs="Calibri"/>
          <w:sz w:val="24"/>
          <w:szCs w:val="24"/>
        </w:rPr>
        <w:t>Freshco</w:t>
      </w:r>
      <w:proofErr w:type="spellEnd"/>
      <w:r w:rsidRPr="00AD0984">
        <w:rPr>
          <w:rFonts w:ascii="Calibri" w:hAnsi="Calibri" w:cs="Calibri"/>
          <w:sz w:val="24"/>
          <w:szCs w:val="24"/>
        </w:rPr>
        <w:t xml:space="preserve"> Hypermarket Database. The analysis is divided into four categories which are: </w:t>
      </w:r>
      <w:r w:rsidRPr="00AD0984">
        <w:rPr>
          <w:rFonts w:ascii="Calibri" w:hAnsi="Calibri" w:cs="Calibri"/>
          <w:b/>
          <w:bCs/>
          <w:sz w:val="24"/>
          <w:szCs w:val="24"/>
        </w:rPr>
        <w:t>Order</w:t>
      </w:r>
      <w:r w:rsidR="006A259A" w:rsidRPr="00AD0984">
        <w:rPr>
          <w:rFonts w:ascii="Calibri" w:hAnsi="Calibri" w:cs="Calibri"/>
          <w:b/>
          <w:bCs/>
          <w:sz w:val="24"/>
          <w:szCs w:val="24"/>
        </w:rPr>
        <w:t xml:space="preserve"> l</w:t>
      </w:r>
      <w:r w:rsidRPr="00AD0984">
        <w:rPr>
          <w:rFonts w:ascii="Calibri" w:hAnsi="Calibri" w:cs="Calibri"/>
          <w:b/>
          <w:bCs/>
          <w:sz w:val="24"/>
          <w:szCs w:val="24"/>
        </w:rPr>
        <w:t>evel analysis, Completion Rate analysis, Customer</w:t>
      </w:r>
      <w:r w:rsidR="006A259A" w:rsidRPr="00AD0984">
        <w:rPr>
          <w:rFonts w:ascii="Calibri" w:hAnsi="Calibri" w:cs="Calibri"/>
          <w:b/>
          <w:bCs/>
          <w:sz w:val="24"/>
          <w:szCs w:val="24"/>
        </w:rPr>
        <w:t xml:space="preserve"> l</w:t>
      </w:r>
      <w:r w:rsidRPr="00AD0984">
        <w:rPr>
          <w:rFonts w:ascii="Calibri" w:hAnsi="Calibri" w:cs="Calibri"/>
          <w:b/>
          <w:bCs/>
          <w:sz w:val="24"/>
          <w:szCs w:val="24"/>
        </w:rPr>
        <w:t>evel analysis, and Delivery Analysis</w:t>
      </w:r>
      <w:r w:rsidRPr="00AD0984">
        <w:rPr>
          <w:rFonts w:ascii="Calibri" w:hAnsi="Calibri" w:cs="Calibri"/>
          <w:sz w:val="24"/>
          <w:szCs w:val="24"/>
        </w:rPr>
        <w:t>.</w:t>
      </w:r>
      <w:r w:rsidR="005E2266" w:rsidRPr="00AD0984">
        <w:rPr>
          <w:rFonts w:ascii="Calibri" w:hAnsi="Calibri" w:cs="Calibri"/>
          <w:sz w:val="24"/>
          <w:szCs w:val="24"/>
        </w:rPr>
        <w:t xml:space="preserve"> Sharing the insights and observations of each analysis below.</w:t>
      </w:r>
    </w:p>
    <w:p w14:paraId="11536F7D" w14:textId="77777777" w:rsidR="00F23328" w:rsidRPr="00AD0984" w:rsidRDefault="00F23328" w:rsidP="00E5211C">
      <w:pPr>
        <w:rPr>
          <w:rFonts w:ascii="Calibri" w:hAnsi="Calibri" w:cs="Calibri"/>
          <w:sz w:val="24"/>
          <w:szCs w:val="24"/>
        </w:rPr>
      </w:pPr>
    </w:p>
    <w:p w14:paraId="6D41A9CE" w14:textId="0B560ED2" w:rsidR="005E2266" w:rsidRPr="00AD0984" w:rsidRDefault="005E2266" w:rsidP="00E5211C">
      <w:pPr>
        <w:rPr>
          <w:rFonts w:ascii="Calibri" w:hAnsi="Calibri" w:cs="Calibri"/>
          <w:b/>
          <w:bCs/>
          <w:sz w:val="28"/>
          <w:szCs w:val="28"/>
        </w:rPr>
      </w:pPr>
      <w:r w:rsidRPr="00AD0984">
        <w:rPr>
          <w:rFonts w:ascii="Calibri" w:hAnsi="Calibri" w:cs="Calibri"/>
          <w:b/>
          <w:bCs/>
          <w:sz w:val="28"/>
          <w:szCs w:val="28"/>
        </w:rPr>
        <w:t>Order Level Analysis</w:t>
      </w:r>
    </w:p>
    <w:p w14:paraId="6720C773" w14:textId="2DA7986A" w:rsidR="00266D9B" w:rsidRPr="00AD0984" w:rsidRDefault="005E2266" w:rsidP="00266D9B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 w:rsidRPr="00AD0984">
        <w:rPr>
          <w:rFonts w:ascii="Calibri" w:hAnsi="Calibri" w:cs="Calibri"/>
          <w:sz w:val="24"/>
          <w:szCs w:val="24"/>
        </w:rPr>
        <w:t>Identified and analysed the order distribution across delivery slots ranging from morning till late night and at delivery area level to understand the pattern in demand.</w:t>
      </w:r>
      <w:r w:rsidR="00DC746C" w:rsidRPr="00AD0984">
        <w:rPr>
          <w:rFonts w:ascii="Calibri" w:hAnsi="Calibri" w:cs="Calibri"/>
          <w:sz w:val="24"/>
          <w:szCs w:val="24"/>
        </w:rPr>
        <w:t xml:space="preserve"> It has been observed that “</w:t>
      </w:r>
      <w:r w:rsidR="00DC746C" w:rsidRPr="00AD0984">
        <w:rPr>
          <w:rFonts w:ascii="Calibri" w:hAnsi="Calibri" w:cs="Calibri"/>
          <w:b/>
          <w:bCs/>
          <w:sz w:val="24"/>
          <w:szCs w:val="24"/>
        </w:rPr>
        <w:t>HSR Layout area</w:t>
      </w:r>
      <w:r w:rsidR="00DC746C" w:rsidRPr="00AD0984">
        <w:rPr>
          <w:rFonts w:ascii="Calibri" w:hAnsi="Calibri" w:cs="Calibri"/>
          <w:sz w:val="24"/>
          <w:szCs w:val="24"/>
        </w:rPr>
        <w:t xml:space="preserve">” has </w:t>
      </w:r>
      <w:r w:rsidR="00B91B05" w:rsidRPr="00AD0984">
        <w:rPr>
          <w:rFonts w:ascii="Calibri" w:hAnsi="Calibri" w:cs="Calibri"/>
          <w:sz w:val="24"/>
          <w:szCs w:val="24"/>
        </w:rPr>
        <w:t>the highest count of orders</w:t>
      </w:r>
      <w:r w:rsidR="00133C51" w:rsidRPr="00AD0984">
        <w:rPr>
          <w:rFonts w:ascii="Calibri" w:hAnsi="Calibri" w:cs="Calibri"/>
          <w:sz w:val="24"/>
          <w:szCs w:val="24"/>
        </w:rPr>
        <w:t xml:space="preserve"> especially during Afternoon time slot.</w:t>
      </w:r>
    </w:p>
    <w:p w14:paraId="4F37B1B1" w14:textId="0A9EE0C6" w:rsidR="00DD583D" w:rsidRDefault="005E2266" w:rsidP="002F75AC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 w:rsidRPr="00DD583D">
        <w:rPr>
          <w:rFonts w:ascii="Calibri" w:hAnsi="Calibri" w:cs="Calibri"/>
          <w:sz w:val="24"/>
          <w:szCs w:val="24"/>
        </w:rPr>
        <w:t xml:space="preserve">Identified the areas having highest increase in monthly orders from January to September. </w:t>
      </w:r>
      <w:r w:rsidR="00E07133" w:rsidRPr="00DD583D">
        <w:rPr>
          <w:rFonts w:ascii="Calibri" w:hAnsi="Calibri" w:cs="Calibri"/>
          <w:sz w:val="24"/>
          <w:szCs w:val="24"/>
        </w:rPr>
        <w:t xml:space="preserve">It has been observed that </w:t>
      </w:r>
      <w:r w:rsidR="00DD583D">
        <w:rPr>
          <w:rFonts w:ascii="Calibri" w:hAnsi="Calibri" w:cs="Calibri"/>
          <w:sz w:val="24"/>
          <w:szCs w:val="24"/>
        </w:rPr>
        <w:t>a</w:t>
      </w:r>
      <w:r w:rsidR="00DD583D" w:rsidRPr="00DD583D">
        <w:rPr>
          <w:rFonts w:ascii="Calibri" w:hAnsi="Calibri" w:cs="Calibri"/>
          <w:sz w:val="24"/>
          <w:szCs w:val="24"/>
        </w:rPr>
        <w:t xml:space="preserve">reas having highest increase in monthly orders are </w:t>
      </w:r>
      <w:r w:rsidR="00DD583D">
        <w:rPr>
          <w:rFonts w:ascii="Calibri" w:hAnsi="Calibri" w:cs="Calibri"/>
          <w:sz w:val="24"/>
          <w:szCs w:val="24"/>
        </w:rPr>
        <w:t>“</w:t>
      </w:r>
      <w:r w:rsidR="00DD583D" w:rsidRPr="00DD583D">
        <w:rPr>
          <w:rFonts w:ascii="Calibri" w:hAnsi="Calibri" w:cs="Calibri"/>
          <w:b/>
          <w:bCs/>
          <w:sz w:val="24"/>
          <w:szCs w:val="24"/>
        </w:rPr>
        <w:t xml:space="preserve">HSR Layout, ITI Layout </w:t>
      </w:r>
      <w:r w:rsidR="00DD583D" w:rsidRPr="00DD583D">
        <w:rPr>
          <w:rFonts w:ascii="Calibri" w:hAnsi="Calibri" w:cs="Calibri"/>
          <w:sz w:val="24"/>
          <w:szCs w:val="24"/>
        </w:rPr>
        <w:t>and</w:t>
      </w:r>
      <w:r w:rsidR="00DD583D" w:rsidRPr="00DD583D">
        <w:rPr>
          <w:rFonts w:ascii="Calibri" w:hAnsi="Calibri" w:cs="Calibri"/>
          <w:b/>
          <w:bCs/>
          <w:sz w:val="24"/>
          <w:szCs w:val="24"/>
        </w:rPr>
        <w:t xml:space="preserve"> </w:t>
      </w:r>
      <w:proofErr w:type="spellStart"/>
      <w:r w:rsidR="00DD583D" w:rsidRPr="00DD583D">
        <w:rPr>
          <w:rFonts w:ascii="Calibri" w:hAnsi="Calibri" w:cs="Calibri"/>
          <w:b/>
          <w:bCs/>
          <w:sz w:val="24"/>
          <w:szCs w:val="24"/>
        </w:rPr>
        <w:t>Harlur</w:t>
      </w:r>
      <w:proofErr w:type="spellEnd"/>
      <w:r w:rsidR="00DD583D" w:rsidRPr="00DD583D">
        <w:rPr>
          <w:rFonts w:ascii="Calibri" w:hAnsi="Calibri" w:cs="Calibri"/>
          <w:sz w:val="24"/>
          <w:szCs w:val="24"/>
        </w:rPr>
        <w:t>.</w:t>
      </w:r>
      <w:r w:rsidR="00DD583D">
        <w:rPr>
          <w:rFonts w:ascii="Calibri" w:hAnsi="Calibri" w:cs="Calibri"/>
          <w:sz w:val="24"/>
          <w:szCs w:val="24"/>
        </w:rPr>
        <w:t>”</w:t>
      </w:r>
    </w:p>
    <w:p w14:paraId="35D39369" w14:textId="721949F8" w:rsidR="00D05E5F" w:rsidRPr="00DD583D" w:rsidRDefault="00D022D1" w:rsidP="002F75AC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 w:rsidRPr="00DD583D">
        <w:rPr>
          <w:rFonts w:ascii="Calibri" w:hAnsi="Calibri" w:cs="Calibri"/>
          <w:sz w:val="24"/>
          <w:szCs w:val="24"/>
        </w:rPr>
        <w:t>Calculated delivery charges as a percentage of product amount across delivery slots and months.</w:t>
      </w:r>
      <w:r w:rsidR="00BC4751" w:rsidRPr="00DD583D">
        <w:rPr>
          <w:rFonts w:ascii="Calibri" w:hAnsi="Calibri" w:cs="Calibri"/>
          <w:sz w:val="24"/>
          <w:szCs w:val="24"/>
        </w:rPr>
        <w:t xml:space="preserve"> </w:t>
      </w:r>
      <w:r w:rsidR="005123EF" w:rsidRPr="00DD583D">
        <w:rPr>
          <w:rFonts w:ascii="Calibri" w:hAnsi="Calibri" w:cs="Calibri"/>
          <w:sz w:val="24"/>
          <w:szCs w:val="24"/>
        </w:rPr>
        <w:t xml:space="preserve">Overall delivery charges are higher </w:t>
      </w:r>
      <w:r w:rsidR="002D03A3" w:rsidRPr="00DD583D">
        <w:rPr>
          <w:rFonts w:ascii="Calibri" w:hAnsi="Calibri" w:cs="Calibri"/>
          <w:sz w:val="24"/>
          <w:szCs w:val="24"/>
        </w:rPr>
        <w:t>in</w:t>
      </w:r>
      <w:r w:rsidR="005123EF" w:rsidRPr="00DD583D">
        <w:rPr>
          <w:rFonts w:ascii="Calibri" w:hAnsi="Calibri" w:cs="Calibri"/>
          <w:sz w:val="24"/>
          <w:szCs w:val="24"/>
        </w:rPr>
        <w:t xml:space="preserve"> “</w:t>
      </w:r>
      <w:r w:rsidR="001241C6" w:rsidRPr="00DD583D">
        <w:rPr>
          <w:rFonts w:ascii="Calibri" w:hAnsi="Calibri" w:cs="Calibri"/>
          <w:b/>
          <w:bCs/>
          <w:sz w:val="24"/>
          <w:szCs w:val="24"/>
        </w:rPr>
        <w:t xml:space="preserve">Late </w:t>
      </w:r>
      <w:r w:rsidR="005123EF" w:rsidRPr="00DD583D">
        <w:rPr>
          <w:rFonts w:ascii="Calibri" w:hAnsi="Calibri" w:cs="Calibri"/>
          <w:b/>
          <w:bCs/>
          <w:sz w:val="24"/>
          <w:szCs w:val="24"/>
        </w:rPr>
        <w:t>Night</w:t>
      </w:r>
      <w:r w:rsidR="005123EF" w:rsidRPr="00DD583D">
        <w:rPr>
          <w:rFonts w:ascii="Calibri" w:hAnsi="Calibri" w:cs="Calibri"/>
          <w:sz w:val="24"/>
          <w:szCs w:val="24"/>
        </w:rPr>
        <w:t>” time slot.</w:t>
      </w:r>
    </w:p>
    <w:p w14:paraId="546C9755" w14:textId="77777777" w:rsidR="00D05E5F" w:rsidRPr="00AD0984" w:rsidRDefault="00D05E5F" w:rsidP="00D05E5F">
      <w:pPr>
        <w:pStyle w:val="ListParagraph"/>
        <w:rPr>
          <w:rFonts w:ascii="Calibri" w:hAnsi="Calibri" w:cs="Calibri"/>
          <w:sz w:val="24"/>
          <w:szCs w:val="24"/>
        </w:rPr>
      </w:pPr>
    </w:p>
    <w:p w14:paraId="03DD0D7A" w14:textId="4594401E" w:rsidR="00F36D37" w:rsidRPr="00AD0984" w:rsidRDefault="00AD0984" w:rsidP="00D05E5F">
      <w:pPr>
        <w:pStyle w:val="ListParagraph"/>
        <w:rPr>
          <w:rFonts w:ascii="Calibri" w:hAnsi="Calibri" w:cs="Calibri"/>
          <w:sz w:val="24"/>
          <w:szCs w:val="24"/>
        </w:rPr>
      </w:pPr>
      <w:r w:rsidRPr="00AD0984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40B93CF9" wp14:editId="21CFB214">
            <wp:extent cx="5242560" cy="2712720"/>
            <wp:effectExtent l="0" t="0" r="0" b="0"/>
            <wp:docPr id="11296636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2712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253768" w14:textId="77777777" w:rsidR="00AD0984" w:rsidRPr="00AD0984" w:rsidRDefault="00AD0984" w:rsidP="00AD0984">
      <w:pPr>
        <w:pStyle w:val="ListParagraph"/>
        <w:rPr>
          <w:rFonts w:ascii="Calibri" w:hAnsi="Calibri" w:cs="Calibri"/>
          <w:sz w:val="24"/>
          <w:szCs w:val="24"/>
        </w:rPr>
      </w:pPr>
    </w:p>
    <w:p w14:paraId="46860F05" w14:textId="616913B0" w:rsidR="00D05E5F" w:rsidRPr="00AD0984" w:rsidRDefault="00D022D1" w:rsidP="00D058F5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 w:rsidRPr="00AD0984">
        <w:rPr>
          <w:rFonts w:ascii="Calibri" w:hAnsi="Calibri" w:cs="Calibri"/>
          <w:sz w:val="24"/>
          <w:szCs w:val="24"/>
        </w:rPr>
        <w:t>Calculated discount as a percentage of product amount across delivery slots and months.</w:t>
      </w:r>
      <w:r w:rsidR="00331D0B" w:rsidRPr="00AD0984">
        <w:rPr>
          <w:rFonts w:ascii="Calibri" w:hAnsi="Calibri" w:cs="Calibri"/>
          <w:sz w:val="24"/>
          <w:szCs w:val="24"/>
        </w:rPr>
        <w:t xml:space="preserve"> </w:t>
      </w:r>
      <w:r w:rsidR="00CC1E6E" w:rsidRPr="00AD0984">
        <w:rPr>
          <w:rFonts w:ascii="Calibri" w:hAnsi="Calibri" w:cs="Calibri"/>
          <w:sz w:val="24"/>
          <w:szCs w:val="24"/>
        </w:rPr>
        <w:t>Maximum discount was offered in the month of “</w:t>
      </w:r>
      <w:r w:rsidR="00CC1E6E" w:rsidRPr="00AD0984">
        <w:rPr>
          <w:rFonts w:ascii="Calibri" w:hAnsi="Calibri" w:cs="Calibri"/>
          <w:b/>
          <w:bCs/>
          <w:sz w:val="24"/>
          <w:szCs w:val="24"/>
        </w:rPr>
        <w:t>August</w:t>
      </w:r>
      <w:r w:rsidR="00CC1E6E" w:rsidRPr="00AD0984">
        <w:rPr>
          <w:rFonts w:ascii="Calibri" w:hAnsi="Calibri" w:cs="Calibri"/>
          <w:sz w:val="24"/>
          <w:szCs w:val="24"/>
        </w:rPr>
        <w:t>”</w:t>
      </w:r>
      <w:r w:rsidR="001E4448" w:rsidRPr="00AD0984">
        <w:rPr>
          <w:rFonts w:ascii="Calibri" w:hAnsi="Calibri" w:cs="Calibri"/>
          <w:sz w:val="24"/>
          <w:szCs w:val="24"/>
        </w:rPr>
        <w:t xml:space="preserve"> and during the “</w:t>
      </w:r>
      <w:r w:rsidR="00D058F5" w:rsidRPr="00AD0984">
        <w:rPr>
          <w:rFonts w:ascii="Calibri" w:hAnsi="Calibri" w:cs="Calibri"/>
          <w:b/>
          <w:bCs/>
          <w:sz w:val="24"/>
          <w:szCs w:val="24"/>
        </w:rPr>
        <w:t>Night</w:t>
      </w:r>
      <w:r w:rsidR="00D058F5" w:rsidRPr="00AD0984">
        <w:rPr>
          <w:rFonts w:ascii="Calibri" w:hAnsi="Calibri" w:cs="Calibri"/>
          <w:sz w:val="24"/>
          <w:szCs w:val="24"/>
        </w:rPr>
        <w:t>” time slot</w:t>
      </w:r>
      <w:r w:rsidR="00D05E5F" w:rsidRPr="00AD0984">
        <w:rPr>
          <w:rFonts w:ascii="Calibri" w:hAnsi="Calibri" w:cs="Calibri"/>
          <w:sz w:val="24"/>
          <w:szCs w:val="24"/>
        </w:rPr>
        <w:t>.</w:t>
      </w:r>
    </w:p>
    <w:p w14:paraId="7EF56100" w14:textId="1E18DEDD" w:rsidR="00F23328" w:rsidRPr="00AD0984" w:rsidRDefault="00AD0984" w:rsidP="00F23328">
      <w:pPr>
        <w:pStyle w:val="ListParagraph"/>
        <w:rPr>
          <w:rFonts w:ascii="Calibri" w:hAnsi="Calibri" w:cs="Calibri"/>
          <w:sz w:val="24"/>
          <w:szCs w:val="24"/>
        </w:rPr>
      </w:pPr>
      <w:r w:rsidRPr="00AD0984"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 wp14:anchorId="078DF4BA" wp14:editId="2DAEAAAF">
            <wp:extent cx="5166360" cy="2598420"/>
            <wp:effectExtent l="0" t="0" r="0" b="0"/>
            <wp:docPr id="18788550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2598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B93A0C" w14:textId="77777777" w:rsidR="0013785E" w:rsidRPr="00AD0984" w:rsidRDefault="0013785E" w:rsidP="00F23328">
      <w:pPr>
        <w:pStyle w:val="ListParagraph"/>
        <w:rPr>
          <w:rFonts w:ascii="Calibri" w:hAnsi="Calibri" w:cs="Calibri"/>
          <w:sz w:val="24"/>
          <w:szCs w:val="24"/>
        </w:rPr>
      </w:pPr>
    </w:p>
    <w:p w14:paraId="59EBC708" w14:textId="6645ABB0" w:rsidR="00FB58C3" w:rsidRPr="00AD0984" w:rsidRDefault="00D022D1" w:rsidP="00FB58C3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 w:rsidRPr="00AD0984">
        <w:rPr>
          <w:rFonts w:ascii="Calibri" w:hAnsi="Calibri" w:cs="Calibri"/>
          <w:sz w:val="24"/>
          <w:szCs w:val="24"/>
        </w:rPr>
        <w:t>Calculated discount as a percentage of product amount across drop area and delivery slots.</w:t>
      </w:r>
      <w:r w:rsidR="00FB58C3" w:rsidRPr="00AD0984">
        <w:rPr>
          <w:rFonts w:ascii="Calibri" w:hAnsi="Calibri" w:cs="Calibri"/>
          <w:sz w:val="24"/>
          <w:szCs w:val="24"/>
        </w:rPr>
        <w:t xml:space="preserve"> Maximum discount was offered </w:t>
      </w:r>
      <w:r w:rsidR="008C28D9" w:rsidRPr="00AD0984">
        <w:rPr>
          <w:rFonts w:ascii="Calibri" w:hAnsi="Calibri" w:cs="Calibri"/>
          <w:sz w:val="24"/>
          <w:szCs w:val="24"/>
        </w:rPr>
        <w:t>at “</w:t>
      </w:r>
      <w:proofErr w:type="spellStart"/>
      <w:r w:rsidR="008C28D9" w:rsidRPr="00AD0984">
        <w:rPr>
          <w:rFonts w:ascii="Calibri" w:hAnsi="Calibri" w:cs="Calibri"/>
          <w:b/>
          <w:bCs/>
          <w:sz w:val="24"/>
          <w:szCs w:val="24"/>
        </w:rPr>
        <w:t>Bilekahalli</w:t>
      </w:r>
      <w:proofErr w:type="spellEnd"/>
      <w:r w:rsidR="008C28D9" w:rsidRPr="00AD0984">
        <w:rPr>
          <w:rFonts w:ascii="Calibri" w:hAnsi="Calibri" w:cs="Calibri"/>
          <w:sz w:val="24"/>
          <w:szCs w:val="24"/>
        </w:rPr>
        <w:t>” area during “</w:t>
      </w:r>
      <w:r w:rsidR="008C28D9" w:rsidRPr="00AD0984">
        <w:rPr>
          <w:rFonts w:ascii="Calibri" w:hAnsi="Calibri" w:cs="Calibri"/>
          <w:b/>
          <w:bCs/>
          <w:sz w:val="24"/>
          <w:szCs w:val="24"/>
        </w:rPr>
        <w:t>Night</w:t>
      </w:r>
      <w:r w:rsidR="008C28D9" w:rsidRPr="00AD0984">
        <w:rPr>
          <w:rFonts w:ascii="Calibri" w:hAnsi="Calibri" w:cs="Calibri"/>
          <w:sz w:val="24"/>
          <w:szCs w:val="24"/>
        </w:rPr>
        <w:t>” time slot.</w:t>
      </w:r>
    </w:p>
    <w:p w14:paraId="3F839203" w14:textId="453F519A" w:rsidR="00D022D1" w:rsidRPr="00AD0984" w:rsidRDefault="00D022D1" w:rsidP="00FB58C3">
      <w:pPr>
        <w:rPr>
          <w:rFonts w:ascii="Calibri" w:hAnsi="Calibri" w:cs="Calibri"/>
          <w:sz w:val="24"/>
          <w:szCs w:val="24"/>
        </w:rPr>
      </w:pPr>
    </w:p>
    <w:p w14:paraId="620523DB" w14:textId="774E7736" w:rsidR="00C90329" w:rsidRPr="00AD0984" w:rsidRDefault="008D6678" w:rsidP="00C90329">
      <w:pPr>
        <w:rPr>
          <w:rFonts w:ascii="Calibri" w:hAnsi="Calibri" w:cs="Calibri"/>
          <w:b/>
          <w:bCs/>
          <w:sz w:val="28"/>
          <w:szCs w:val="28"/>
        </w:rPr>
      </w:pPr>
      <w:r w:rsidRPr="00AD0984">
        <w:rPr>
          <w:rFonts w:ascii="Calibri" w:hAnsi="Calibri" w:cs="Calibri"/>
          <w:b/>
          <w:bCs/>
          <w:sz w:val="28"/>
          <w:szCs w:val="28"/>
        </w:rPr>
        <w:t xml:space="preserve">Completion Rate </w:t>
      </w:r>
      <w:r w:rsidR="00C90329" w:rsidRPr="00AD0984">
        <w:rPr>
          <w:rFonts w:ascii="Calibri" w:hAnsi="Calibri" w:cs="Calibri"/>
          <w:b/>
          <w:bCs/>
          <w:sz w:val="28"/>
          <w:szCs w:val="28"/>
        </w:rPr>
        <w:t>Analysis</w:t>
      </w:r>
    </w:p>
    <w:p w14:paraId="72D1C794" w14:textId="271D940C" w:rsidR="00D32D1B" w:rsidRPr="00AD0984" w:rsidRDefault="00D32D1B" w:rsidP="00D32D1B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 w:rsidRPr="00AD0984">
        <w:rPr>
          <w:rFonts w:ascii="Calibri" w:hAnsi="Calibri" w:cs="Calibri"/>
          <w:sz w:val="24"/>
          <w:szCs w:val="24"/>
        </w:rPr>
        <w:t>Identified completion rate according to delivery slots and days of the week to check any patterns or trends. It has been observed that the completion rate is relatively higher in “</w:t>
      </w:r>
      <w:r w:rsidRPr="00AD0984">
        <w:rPr>
          <w:rFonts w:ascii="Calibri" w:hAnsi="Calibri" w:cs="Calibri"/>
          <w:b/>
          <w:bCs/>
          <w:sz w:val="24"/>
          <w:szCs w:val="24"/>
        </w:rPr>
        <w:t>Afternoon</w:t>
      </w:r>
      <w:r w:rsidRPr="00AD0984">
        <w:rPr>
          <w:rFonts w:ascii="Calibri" w:hAnsi="Calibri" w:cs="Calibri"/>
          <w:sz w:val="24"/>
          <w:szCs w:val="24"/>
        </w:rPr>
        <w:t>” time slots.</w:t>
      </w:r>
    </w:p>
    <w:p w14:paraId="6BD9CCE2" w14:textId="77777777" w:rsidR="00D32D1B" w:rsidRPr="00AD0984" w:rsidRDefault="00D32D1B" w:rsidP="00D32D1B">
      <w:pPr>
        <w:pStyle w:val="ListParagraph"/>
        <w:rPr>
          <w:rFonts w:ascii="Calibri" w:hAnsi="Calibri" w:cs="Calibri"/>
          <w:sz w:val="24"/>
          <w:szCs w:val="24"/>
        </w:rPr>
      </w:pPr>
    </w:p>
    <w:p w14:paraId="4288B38B" w14:textId="044B6001" w:rsidR="00D32D1B" w:rsidRPr="00AD0984" w:rsidRDefault="00AD0984" w:rsidP="00D32D1B">
      <w:pPr>
        <w:pStyle w:val="ListParagraph"/>
        <w:rPr>
          <w:rFonts w:ascii="Calibri" w:hAnsi="Calibri" w:cs="Calibri"/>
          <w:sz w:val="24"/>
          <w:szCs w:val="24"/>
        </w:rPr>
      </w:pPr>
      <w:r w:rsidRPr="00AD0984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119B8E23" wp14:editId="2BD21937">
            <wp:extent cx="5212080" cy="2481580"/>
            <wp:effectExtent l="0" t="0" r="7620" b="0"/>
            <wp:docPr id="8888234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481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237F1C" w14:textId="77777777" w:rsidR="00D32D1B" w:rsidRPr="00AD0984" w:rsidRDefault="00D32D1B" w:rsidP="00D32D1B">
      <w:pPr>
        <w:pStyle w:val="ListParagraph"/>
        <w:rPr>
          <w:rFonts w:ascii="Calibri" w:hAnsi="Calibri" w:cs="Calibri"/>
          <w:sz w:val="24"/>
          <w:szCs w:val="24"/>
        </w:rPr>
      </w:pPr>
    </w:p>
    <w:p w14:paraId="5960FD86" w14:textId="2D5AD828" w:rsidR="00D32D1B" w:rsidRPr="00AD0984" w:rsidRDefault="00D32D1B" w:rsidP="00D32D1B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 w:rsidRPr="00AD0984">
        <w:rPr>
          <w:rFonts w:ascii="Calibri" w:hAnsi="Calibri" w:cs="Calibri"/>
          <w:sz w:val="24"/>
          <w:szCs w:val="24"/>
        </w:rPr>
        <w:t>Calculated completion rates at drop area level to evaluate the efficiency of deliveries in different areas. “</w:t>
      </w:r>
      <w:r w:rsidRPr="00AD0984">
        <w:rPr>
          <w:rFonts w:ascii="Calibri" w:hAnsi="Calibri" w:cs="Calibri"/>
          <w:b/>
          <w:bCs/>
          <w:sz w:val="24"/>
          <w:szCs w:val="24"/>
        </w:rPr>
        <w:t>HSR Layout</w:t>
      </w:r>
      <w:r w:rsidRPr="00AD0984">
        <w:rPr>
          <w:rFonts w:ascii="Calibri" w:hAnsi="Calibri" w:cs="Calibri"/>
          <w:sz w:val="24"/>
          <w:szCs w:val="24"/>
        </w:rPr>
        <w:t>” delivery area has the highest completion rate.</w:t>
      </w:r>
    </w:p>
    <w:p w14:paraId="32EBC2DB" w14:textId="4617ECD2" w:rsidR="00D32D1B" w:rsidRPr="00AD0984" w:rsidRDefault="00AD0984" w:rsidP="00D32D1B">
      <w:pPr>
        <w:pStyle w:val="ListParagraph"/>
        <w:rPr>
          <w:rFonts w:ascii="Calibri" w:hAnsi="Calibri" w:cs="Calibri"/>
          <w:sz w:val="24"/>
          <w:szCs w:val="24"/>
        </w:rPr>
      </w:pPr>
      <w:r w:rsidRPr="00AD0984"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 wp14:anchorId="13FCF371" wp14:editId="6EB38163">
            <wp:extent cx="4945380" cy="2635943"/>
            <wp:effectExtent l="0" t="0" r="7620" b="0"/>
            <wp:docPr id="4148992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903" cy="26468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5ED345" w14:textId="77777777" w:rsidR="00D32D1B" w:rsidRPr="00AD0984" w:rsidRDefault="00D32D1B" w:rsidP="00D32D1B">
      <w:pPr>
        <w:pStyle w:val="ListParagraph"/>
        <w:rPr>
          <w:rFonts w:ascii="Calibri" w:hAnsi="Calibri" w:cs="Calibri"/>
          <w:sz w:val="24"/>
          <w:szCs w:val="24"/>
        </w:rPr>
      </w:pPr>
    </w:p>
    <w:p w14:paraId="3E0FE86A" w14:textId="1105E267" w:rsidR="00AD0984" w:rsidRPr="00AD0984" w:rsidRDefault="00AD0984" w:rsidP="00AD0984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 w:rsidRPr="00AD0984">
        <w:rPr>
          <w:rFonts w:ascii="Calibri" w:hAnsi="Calibri" w:cs="Calibri"/>
          <w:sz w:val="24"/>
          <w:szCs w:val="24"/>
        </w:rPr>
        <w:t xml:space="preserve">Calculated completion rate based on number of products ordered to understand the customer preferences. </w:t>
      </w:r>
      <w:r w:rsidRPr="00AD0984">
        <w:rPr>
          <w:rFonts w:ascii="Calibri" w:hAnsi="Calibri" w:cs="Calibri"/>
          <w:b/>
          <w:bCs/>
          <w:sz w:val="24"/>
          <w:szCs w:val="24"/>
        </w:rPr>
        <w:t>Count of 1-5 products</w:t>
      </w:r>
      <w:r w:rsidRPr="00AD0984">
        <w:rPr>
          <w:rFonts w:ascii="Calibri" w:hAnsi="Calibri" w:cs="Calibri"/>
          <w:sz w:val="24"/>
          <w:szCs w:val="24"/>
        </w:rPr>
        <w:t xml:space="preserve"> ordered ha</w:t>
      </w:r>
      <w:r w:rsidR="001A171A">
        <w:rPr>
          <w:rFonts w:ascii="Calibri" w:hAnsi="Calibri" w:cs="Calibri"/>
          <w:sz w:val="24"/>
          <w:szCs w:val="24"/>
        </w:rPr>
        <w:t>s</w:t>
      </w:r>
      <w:r w:rsidRPr="00AD0984">
        <w:rPr>
          <w:rFonts w:ascii="Calibri" w:hAnsi="Calibri" w:cs="Calibri"/>
          <w:sz w:val="24"/>
          <w:szCs w:val="24"/>
        </w:rPr>
        <w:t xml:space="preserve"> the highest percentage of completion rate.</w:t>
      </w:r>
    </w:p>
    <w:p w14:paraId="4149F01D" w14:textId="77777777" w:rsidR="00AD0984" w:rsidRPr="00AD0984" w:rsidRDefault="00AD0984" w:rsidP="00AD0984">
      <w:pPr>
        <w:pStyle w:val="ListParagraph"/>
        <w:rPr>
          <w:rFonts w:ascii="Calibri" w:hAnsi="Calibri" w:cs="Calibri"/>
          <w:sz w:val="24"/>
          <w:szCs w:val="24"/>
        </w:rPr>
      </w:pPr>
    </w:p>
    <w:p w14:paraId="4DF43FFF" w14:textId="5EB99762" w:rsidR="00AD0984" w:rsidRPr="00AD0984" w:rsidRDefault="00AD0984" w:rsidP="00AD0984">
      <w:pPr>
        <w:pStyle w:val="ListParagraph"/>
        <w:rPr>
          <w:rFonts w:ascii="Calibri" w:hAnsi="Calibri" w:cs="Calibri"/>
          <w:sz w:val="24"/>
          <w:szCs w:val="24"/>
        </w:rPr>
      </w:pPr>
      <w:r w:rsidRPr="00AD0984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261C15FF" wp14:editId="0EF2F3C7">
            <wp:extent cx="4998720" cy="2590800"/>
            <wp:effectExtent l="0" t="0" r="0" b="0"/>
            <wp:docPr id="392460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259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678768" w14:textId="77777777" w:rsidR="00311477" w:rsidRPr="00AD0984" w:rsidRDefault="00311477" w:rsidP="00AD0984">
      <w:pPr>
        <w:rPr>
          <w:rFonts w:ascii="Calibri" w:hAnsi="Calibri" w:cs="Calibri"/>
          <w:sz w:val="24"/>
          <w:szCs w:val="24"/>
        </w:rPr>
      </w:pPr>
    </w:p>
    <w:p w14:paraId="0EE371B4" w14:textId="124819EB" w:rsidR="00AD0984" w:rsidRPr="00AD0984" w:rsidRDefault="00AD0984" w:rsidP="00AD0984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Customer Level</w:t>
      </w:r>
      <w:r w:rsidRPr="00AD0984">
        <w:rPr>
          <w:rFonts w:ascii="Calibri" w:hAnsi="Calibri" w:cs="Calibri"/>
          <w:b/>
          <w:bCs/>
          <w:sz w:val="28"/>
          <w:szCs w:val="28"/>
        </w:rPr>
        <w:t xml:space="preserve"> Analysis</w:t>
      </w:r>
    </w:p>
    <w:p w14:paraId="2191DFE1" w14:textId="46A15600" w:rsidR="00EC0DB2" w:rsidRDefault="00EC0DB2" w:rsidP="00A10FA3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 w:rsidRPr="00EC0DB2">
        <w:rPr>
          <w:rFonts w:ascii="Calibri" w:hAnsi="Calibri" w:cs="Calibri"/>
          <w:sz w:val="24"/>
          <w:szCs w:val="24"/>
        </w:rPr>
        <w:t>Identified completion rates based on customer acquisition sources. “</w:t>
      </w:r>
      <w:r w:rsidRPr="00EC0DB2">
        <w:rPr>
          <w:rFonts w:ascii="Calibri" w:hAnsi="Calibri" w:cs="Calibri"/>
          <w:b/>
          <w:bCs/>
          <w:sz w:val="24"/>
          <w:szCs w:val="24"/>
        </w:rPr>
        <w:t>Organic</w:t>
      </w:r>
      <w:r w:rsidRPr="00EC0DB2">
        <w:rPr>
          <w:rFonts w:ascii="Calibri" w:hAnsi="Calibri" w:cs="Calibri"/>
          <w:sz w:val="24"/>
          <w:szCs w:val="24"/>
        </w:rPr>
        <w:t>” acquisition source has the highest percentage of completion rate</w:t>
      </w:r>
      <w:r>
        <w:rPr>
          <w:rFonts w:ascii="Calibri" w:hAnsi="Calibri" w:cs="Calibri"/>
          <w:sz w:val="24"/>
          <w:szCs w:val="24"/>
        </w:rPr>
        <w:t>.</w:t>
      </w:r>
    </w:p>
    <w:p w14:paraId="7CC2CA8F" w14:textId="54BE3F5E" w:rsidR="00AD0984" w:rsidRDefault="00EC0DB2" w:rsidP="00EC0DB2">
      <w:pPr>
        <w:pStyle w:val="ListParagrap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 wp14:anchorId="00AD1524" wp14:editId="10E0038B">
            <wp:extent cx="4175760" cy="2339340"/>
            <wp:effectExtent l="0" t="0" r="0" b="3810"/>
            <wp:docPr id="7703989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349" cy="2339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586A11" w14:textId="77777777" w:rsidR="00EC0DB2" w:rsidRDefault="00EC0DB2" w:rsidP="00EC0DB2">
      <w:pPr>
        <w:pStyle w:val="ListParagraph"/>
        <w:rPr>
          <w:rFonts w:ascii="Calibri" w:hAnsi="Calibri" w:cs="Calibri"/>
          <w:sz w:val="24"/>
          <w:szCs w:val="24"/>
        </w:rPr>
      </w:pPr>
    </w:p>
    <w:p w14:paraId="3BA3DF98" w14:textId="3920DFBB" w:rsidR="00EC0DB2" w:rsidRDefault="00EC0DB2" w:rsidP="00EC0DB2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Calculate LTV (Lifetime Value) for each customer, to understand their profitability. User ID “</w:t>
      </w:r>
      <w:r w:rsidRPr="00EC0DB2">
        <w:rPr>
          <w:rFonts w:ascii="Calibri" w:hAnsi="Calibri" w:cs="Calibri"/>
          <w:sz w:val="24"/>
          <w:szCs w:val="24"/>
        </w:rPr>
        <w:t>APQ2413449</w:t>
      </w:r>
      <w:r>
        <w:rPr>
          <w:rFonts w:ascii="Calibri" w:hAnsi="Calibri" w:cs="Calibri"/>
          <w:sz w:val="24"/>
          <w:szCs w:val="24"/>
        </w:rPr>
        <w:t>” has the highest LTV.</w:t>
      </w:r>
    </w:p>
    <w:p w14:paraId="12DF61CF" w14:textId="7CB9E064" w:rsidR="00EC0DB2" w:rsidRDefault="00EC0DB2" w:rsidP="00EC0DB2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 w:rsidRPr="00EC0DB2">
        <w:rPr>
          <w:rFonts w:ascii="Calibri" w:hAnsi="Calibri" w:cs="Calibri"/>
          <w:sz w:val="24"/>
          <w:szCs w:val="24"/>
        </w:rPr>
        <w:t>Calculate</w:t>
      </w:r>
      <w:r>
        <w:rPr>
          <w:rFonts w:ascii="Calibri" w:hAnsi="Calibri" w:cs="Calibri"/>
          <w:sz w:val="24"/>
          <w:szCs w:val="24"/>
        </w:rPr>
        <w:t>d</w:t>
      </w:r>
      <w:r w:rsidRPr="00EC0DB2">
        <w:rPr>
          <w:rFonts w:ascii="Calibri" w:hAnsi="Calibri" w:cs="Calibri"/>
          <w:sz w:val="24"/>
          <w:szCs w:val="24"/>
        </w:rPr>
        <w:t xml:space="preserve"> aggregated LTV a</w:t>
      </w:r>
      <w:r>
        <w:rPr>
          <w:rFonts w:ascii="Calibri" w:hAnsi="Calibri" w:cs="Calibri"/>
          <w:sz w:val="24"/>
          <w:szCs w:val="24"/>
        </w:rPr>
        <w:t>cross</w:t>
      </w:r>
      <w:r w:rsidRPr="00EC0DB2">
        <w:rPr>
          <w:rFonts w:ascii="Calibri" w:hAnsi="Calibri" w:cs="Calibri"/>
          <w:sz w:val="24"/>
          <w:szCs w:val="24"/>
        </w:rPr>
        <w:t xml:space="preserve"> customer acquisition source</w:t>
      </w:r>
      <w:r>
        <w:rPr>
          <w:rFonts w:ascii="Calibri" w:hAnsi="Calibri" w:cs="Calibri"/>
          <w:sz w:val="24"/>
          <w:szCs w:val="24"/>
        </w:rPr>
        <w:t xml:space="preserve">s and </w:t>
      </w:r>
      <w:r w:rsidRPr="00EC0DB2">
        <w:rPr>
          <w:rFonts w:ascii="Calibri" w:hAnsi="Calibri" w:cs="Calibri"/>
          <w:sz w:val="24"/>
          <w:szCs w:val="24"/>
        </w:rPr>
        <w:t>acquisition month</w:t>
      </w:r>
      <w:r>
        <w:rPr>
          <w:rFonts w:ascii="Calibri" w:hAnsi="Calibri" w:cs="Calibri"/>
          <w:sz w:val="24"/>
          <w:szCs w:val="24"/>
        </w:rPr>
        <w:t>s.</w:t>
      </w:r>
      <w:r w:rsidR="00B729E7">
        <w:rPr>
          <w:rFonts w:ascii="Calibri" w:hAnsi="Calibri" w:cs="Calibri"/>
          <w:sz w:val="24"/>
          <w:szCs w:val="24"/>
        </w:rPr>
        <w:t xml:space="preserve"> As per the analysis, </w:t>
      </w:r>
      <w:r w:rsidR="00B729E7" w:rsidRPr="00B729E7">
        <w:rPr>
          <w:rFonts w:ascii="Calibri" w:hAnsi="Calibri" w:cs="Calibri"/>
          <w:b/>
          <w:bCs/>
          <w:sz w:val="24"/>
          <w:szCs w:val="24"/>
        </w:rPr>
        <w:t>highest LTV</w:t>
      </w:r>
      <w:r w:rsidR="00B729E7">
        <w:rPr>
          <w:rFonts w:ascii="Calibri" w:hAnsi="Calibri" w:cs="Calibri"/>
          <w:sz w:val="24"/>
          <w:szCs w:val="24"/>
        </w:rPr>
        <w:t xml:space="preserve"> is observed for “</w:t>
      </w:r>
      <w:r w:rsidR="00B729E7" w:rsidRPr="00B729E7">
        <w:rPr>
          <w:rFonts w:ascii="Calibri" w:hAnsi="Calibri" w:cs="Calibri"/>
          <w:b/>
          <w:bCs/>
          <w:sz w:val="24"/>
          <w:szCs w:val="24"/>
        </w:rPr>
        <w:t>Organic</w:t>
      </w:r>
      <w:r w:rsidR="00B729E7">
        <w:rPr>
          <w:rFonts w:ascii="Calibri" w:hAnsi="Calibri" w:cs="Calibri"/>
          <w:sz w:val="24"/>
          <w:szCs w:val="24"/>
        </w:rPr>
        <w:t>” source and “</w:t>
      </w:r>
      <w:r w:rsidR="00B729E7" w:rsidRPr="00B729E7">
        <w:rPr>
          <w:rFonts w:ascii="Calibri" w:hAnsi="Calibri" w:cs="Calibri"/>
          <w:b/>
          <w:bCs/>
          <w:sz w:val="24"/>
          <w:szCs w:val="24"/>
        </w:rPr>
        <w:t>January</w:t>
      </w:r>
      <w:r w:rsidR="00B729E7">
        <w:rPr>
          <w:rFonts w:ascii="Calibri" w:hAnsi="Calibri" w:cs="Calibri"/>
          <w:sz w:val="24"/>
          <w:szCs w:val="24"/>
        </w:rPr>
        <w:t>” month.</w:t>
      </w:r>
    </w:p>
    <w:p w14:paraId="6C6BEFD4" w14:textId="77777777" w:rsidR="00EC0DB2" w:rsidRDefault="00EC0DB2" w:rsidP="00EC0DB2">
      <w:pPr>
        <w:pStyle w:val="ListParagraph"/>
        <w:rPr>
          <w:rFonts w:ascii="Calibri" w:hAnsi="Calibri" w:cs="Calibri"/>
          <w:sz w:val="24"/>
          <w:szCs w:val="24"/>
        </w:rPr>
      </w:pPr>
    </w:p>
    <w:p w14:paraId="3CB7DCE8" w14:textId="68ED9F5A" w:rsidR="00EC0DB2" w:rsidRDefault="00EC0DB2" w:rsidP="00EC0DB2">
      <w:pPr>
        <w:pStyle w:val="ListParagrap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1AECF530" wp14:editId="29CEBF16">
            <wp:extent cx="4800600" cy="2362200"/>
            <wp:effectExtent l="0" t="0" r="0" b="0"/>
            <wp:docPr id="13028974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362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184A4E" w14:textId="77777777" w:rsidR="00EC0DB2" w:rsidRDefault="00EC0DB2" w:rsidP="00EC0DB2">
      <w:pPr>
        <w:pStyle w:val="ListParagraph"/>
        <w:rPr>
          <w:rFonts w:ascii="Calibri" w:hAnsi="Calibri" w:cs="Calibri"/>
          <w:sz w:val="24"/>
          <w:szCs w:val="24"/>
        </w:rPr>
      </w:pPr>
    </w:p>
    <w:p w14:paraId="2333093C" w14:textId="4E91683E" w:rsidR="00EC0DB2" w:rsidRDefault="00EC0DB2" w:rsidP="00EC0DB2">
      <w:pPr>
        <w:pStyle w:val="ListParagrap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327CC706" wp14:editId="0847DC6A">
            <wp:extent cx="4861560" cy="2517775"/>
            <wp:effectExtent l="0" t="0" r="0" b="0"/>
            <wp:docPr id="18002264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2517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637ACF" w14:textId="288C1CE0" w:rsidR="00B729E7" w:rsidRDefault="00B729E7" w:rsidP="00B729E7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lastRenderedPageBreak/>
        <w:t>Calculated</w:t>
      </w:r>
      <w:r w:rsidRPr="00B729E7">
        <w:rPr>
          <w:rFonts w:ascii="Calibri" w:hAnsi="Calibri" w:cs="Calibri"/>
          <w:sz w:val="24"/>
          <w:szCs w:val="24"/>
        </w:rPr>
        <w:t xml:space="preserve"> the average revenue (product amount after discount) per order </w:t>
      </w:r>
      <w:r>
        <w:rPr>
          <w:rFonts w:ascii="Calibri" w:hAnsi="Calibri" w:cs="Calibri"/>
          <w:sz w:val="24"/>
          <w:szCs w:val="24"/>
        </w:rPr>
        <w:t xml:space="preserve">across </w:t>
      </w:r>
      <w:r w:rsidRPr="00B729E7">
        <w:rPr>
          <w:rFonts w:ascii="Calibri" w:hAnsi="Calibri" w:cs="Calibri"/>
          <w:sz w:val="24"/>
          <w:szCs w:val="24"/>
        </w:rPr>
        <w:t>different customer acquisition source</w:t>
      </w:r>
      <w:r>
        <w:rPr>
          <w:rFonts w:ascii="Calibri" w:hAnsi="Calibri" w:cs="Calibri"/>
          <w:sz w:val="24"/>
          <w:szCs w:val="24"/>
        </w:rPr>
        <w:t>s</w:t>
      </w:r>
      <w:r w:rsidRPr="00B729E7">
        <w:rPr>
          <w:rFonts w:ascii="Calibri" w:hAnsi="Calibri" w:cs="Calibri"/>
          <w:sz w:val="24"/>
          <w:szCs w:val="24"/>
        </w:rPr>
        <w:t xml:space="preserve"> and acquisition month</w:t>
      </w:r>
      <w:r>
        <w:rPr>
          <w:rFonts w:ascii="Calibri" w:hAnsi="Calibri" w:cs="Calibri"/>
          <w:sz w:val="24"/>
          <w:szCs w:val="24"/>
        </w:rPr>
        <w:t>s. Highest average revenue per order was generated from “</w:t>
      </w:r>
      <w:r w:rsidR="00F01589">
        <w:rPr>
          <w:rFonts w:ascii="Calibri" w:hAnsi="Calibri" w:cs="Calibri"/>
          <w:b/>
          <w:bCs/>
          <w:sz w:val="24"/>
          <w:szCs w:val="24"/>
        </w:rPr>
        <w:t>Snapchat</w:t>
      </w:r>
      <w:r>
        <w:rPr>
          <w:rFonts w:ascii="Calibri" w:hAnsi="Calibri" w:cs="Calibri"/>
          <w:sz w:val="24"/>
          <w:szCs w:val="24"/>
        </w:rPr>
        <w:t>” acquisition source and in the month of “</w:t>
      </w:r>
      <w:r w:rsidRPr="00B729E7">
        <w:rPr>
          <w:rFonts w:ascii="Calibri" w:hAnsi="Calibri" w:cs="Calibri"/>
          <w:b/>
          <w:bCs/>
          <w:sz w:val="24"/>
          <w:szCs w:val="24"/>
        </w:rPr>
        <w:t>January</w:t>
      </w:r>
      <w:r w:rsidR="00C50CA3">
        <w:rPr>
          <w:rFonts w:ascii="Calibri" w:hAnsi="Calibri" w:cs="Calibri"/>
          <w:sz w:val="24"/>
          <w:szCs w:val="24"/>
        </w:rPr>
        <w:t>.”</w:t>
      </w:r>
    </w:p>
    <w:p w14:paraId="34570D8A" w14:textId="77777777" w:rsidR="00B729E7" w:rsidRDefault="00B729E7" w:rsidP="00B729E7">
      <w:pPr>
        <w:pStyle w:val="ListParagraph"/>
        <w:rPr>
          <w:rFonts w:ascii="Calibri" w:hAnsi="Calibri" w:cs="Calibri"/>
          <w:sz w:val="24"/>
          <w:szCs w:val="24"/>
        </w:rPr>
      </w:pPr>
    </w:p>
    <w:p w14:paraId="7C0C93C9" w14:textId="6DA0D2D0" w:rsidR="00B729E7" w:rsidRDefault="00B729E7" w:rsidP="00B729E7">
      <w:pPr>
        <w:pStyle w:val="ListParagrap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6E555D3E" wp14:editId="664908CF">
            <wp:extent cx="4770120" cy="2475230"/>
            <wp:effectExtent l="0" t="0" r="0" b="1270"/>
            <wp:docPr id="18258212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2475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65380D" w14:textId="77777777" w:rsidR="00B729E7" w:rsidRDefault="00B729E7" w:rsidP="00B729E7">
      <w:pPr>
        <w:pStyle w:val="ListParagraph"/>
        <w:rPr>
          <w:rFonts w:ascii="Calibri" w:hAnsi="Calibri" w:cs="Calibri"/>
          <w:sz w:val="24"/>
          <w:szCs w:val="24"/>
        </w:rPr>
      </w:pPr>
    </w:p>
    <w:p w14:paraId="34B86434" w14:textId="515CDA52" w:rsidR="00B729E7" w:rsidRDefault="002E68BC" w:rsidP="00B729E7">
      <w:pPr>
        <w:pStyle w:val="ListParagrap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2DE5425B" wp14:editId="1AEEE65B">
            <wp:extent cx="4785360" cy="2646045"/>
            <wp:effectExtent l="0" t="0" r="0" b="1905"/>
            <wp:docPr id="142065579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2646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5490ED" w14:textId="77777777" w:rsidR="002E68BC" w:rsidRDefault="002E68BC" w:rsidP="00B729E7">
      <w:pPr>
        <w:pStyle w:val="ListParagraph"/>
        <w:rPr>
          <w:rFonts w:ascii="Calibri" w:hAnsi="Calibri" w:cs="Calibri"/>
          <w:sz w:val="24"/>
          <w:szCs w:val="24"/>
        </w:rPr>
      </w:pPr>
    </w:p>
    <w:p w14:paraId="37F45690" w14:textId="594EA7C6" w:rsidR="002E68BC" w:rsidRDefault="002E68BC" w:rsidP="002E68BC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Identified various </w:t>
      </w:r>
      <w:r w:rsidRPr="002E68BC">
        <w:rPr>
          <w:rFonts w:ascii="Calibri" w:hAnsi="Calibri" w:cs="Calibri"/>
          <w:sz w:val="24"/>
          <w:szCs w:val="24"/>
        </w:rPr>
        <w:t xml:space="preserve">patterns in order ratings concerning </w:t>
      </w:r>
      <w:r w:rsidR="00C50CA3" w:rsidRPr="002E68BC">
        <w:rPr>
          <w:rFonts w:ascii="Calibri" w:hAnsi="Calibri" w:cs="Calibri"/>
          <w:sz w:val="24"/>
          <w:szCs w:val="24"/>
        </w:rPr>
        <w:t>several factors</w:t>
      </w:r>
      <w:r w:rsidRPr="002E68BC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like</w:t>
      </w:r>
      <w:r w:rsidRPr="002E68BC">
        <w:rPr>
          <w:rFonts w:ascii="Calibri" w:hAnsi="Calibri" w:cs="Calibri"/>
          <w:sz w:val="24"/>
          <w:szCs w:val="24"/>
        </w:rPr>
        <w:t xml:space="preserve"> delivery slots, number of items </w:t>
      </w:r>
      <w:r>
        <w:rPr>
          <w:rFonts w:ascii="Calibri" w:hAnsi="Calibri" w:cs="Calibri"/>
          <w:sz w:val="24"/>
          <w:szCs w:val="24"/>
        </w:rPr>
        <w:t>placed</w:t>
      </w:r>
      <w:r w:rsidRPr="002E68BC">
        <w:rPr>
          <w:rFonts w:ascii="Calibri" w:hAnsi="Calibri" w:cs="Calibri"/>
          <w:sz w:val="24"/>
          <w:szCs w:val="24"/>
        </w:rPr>
        <w:t>, delivery charges, and discounts</w:t>
      </w:r>
      <w:r>
        <w:rPr>
          <w:rFonts w:ascii="Calibri" w:hAnsi="Calibri" w:cs="Calibri"/>
          <w:sz w:val="24"/>
          <w:szCs w:val="24"/>
        </w:rPr>
        <w:t>. “</w:t>
      </w:r>
      <w:r w:rsidRPr="002E68BC">
        <w:rPr>
          <w:rFonts w:ascii="Calibri" w:hAnsi="Calibri" w:cs="Calibri"/>
          <w:b/>
          <w:bCs/>
          <w:sz w:val="24"/>
          <w:szCs w:val="24"/>
        </w:rPr>
        <w:t>Afternoon</w:t>
      </w:r>
      <w:r>
        <w:rPr>
          <w:rFonts w:ascii="Calibri" w:hAnsi="Calibri" w:cs="Calibri"/>
          <w:sz w:val="24"/>
          <w:szCs w:val="24"/>
        </w:rPr>
        <w:t>”</w:t>
      </w:r>
      <w:r w:rsidRPr="002E68BC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t</w:t>
      </w:r>
      <w:r w:rsidRPr="002E68BC">
        <w:rPr>
          <w:rFonts w:ascii="Calibri" w:hAnsi="Calibri" w:cs="Calibri"/>
          <w:sz w:val="24"/>
          <w:szCs w:val="24"/>
        </w:rPr>
        <w:t xml:space="preserve">ime </w:t>
      </w:r>
      <w:r>
        <w:rPr>
          <w:rFonts w:ascii="Calibri" w:hAnsi="Calibri" w:cs="Calibri"/>
          <w:sz w:val="24"/>
          <w:szCs w:val="24"/>
        </w:rPr>
        <w:t>s</w:t>
      </w:r>
      <w:r w:rsidRPr="002E68BC">
        <w:rPr>
          <w:rFonts w:ascii="Calibri" w:hAnsi="Calibri" w:cs="Calibri"/>
          <w:sz w:val="24"/>
          <w:szCs w:val="24"/>
        </w:rPr>
        <w:t xml:space="preserve">lot, having the highest number of </w:t>
      </w:r>
      <w:r>
        <w:rPr>
          <w:rFonts w:ascii="Calibri" w:hAnsi="Calibri" w:cs="Calibri"/>
          <w:sz w:val="24"/>
          <w:szCs w:val="24"/>
        </w:rPr>
        <w:t>order rating.</w:t>
      </w:r>
    </w:p>
    <w:p w14:paraId="6344596C" w14:textId="77777777" w:rsidR="00311477" w:rsidRDefault="00311477" w:rsidP="002E68BC">
      <w:pPr>
        <w:rPr>
          <w:rFonts w:ascii="Calibri" w:hAnsi="Calibri" w:cs="Calibri"/>
          <w:sz w:val="24"/>
          <w:szCs w:val="24"/>
        </w:rPr>
      </w:pPr>
    </w:p>
    <w:p w14:paraId="5D50D1AB" w14:textId="08DC8502" w:rsidR="002E68BC" w:rsidRPr="00AD0984" w:rsidRDefault="002E68BC" w:rsidP="002E68BC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Delivery</w:t>
      </w:r>
      <w:r w:rsidRPr="00AD0984">
        <w:rPr>
          <w:rFonts w:ascii="Calibri" w:hAnsi="Calibri" w:cs="Calibri"/>
          <w:b/>
          <w:bCs/>
          <w:sz w:val="28"/>
          <w:szCs w:val="28"/>
        </w:rPr>
        <w:t xml:space="preserve"> Analysis</w:t>
      </w:r>
    </w:p>
    <w:p w14:paraId="657F3CEA" w14:textId="58504509" w:rsidR="002E68BC" w:rsidRDefault="002E68BC" w:rsidP="002E68BC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 w:rsidRPr="002E68BC">
        <w:rPr>
          <w:rFonts w:ascii="Calibri" w:hAnsi="Calibri" w:cs="Calibri"/>
          <w:sz w:val="24"/>
          <w:szCs w:val="24"/>
        </w:rPr>
        <w:t>Calculate</w:t>
      </w:r>
      <w:r>
        <w:rPr>
          <w:rFonts w:ascii="Calibri" w:hAnsi="Calibri" w:cs="Calibri"/>
          <w:sz w:val="24"/>
          <w:szCs w:val="24"/>
        </w:rPr>
        <w:t>d</w:t>
      </w:r>
      <w:r w:rsidRPr="002E68BC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 xml:space="preserve">the </w:t>
      </w:r>
      <w:r w:rsidRPr="002E68BC">
        <w:rPr>
          <w:rFonts w:ascii="Calibri" w:hAnsi="Calibri" w:cs="Calibri"/>
          <w:sz w:val="24"/>
          <w:szCs w:val="24"/>
        </w:rPr>
        <w:t>average overall delivery time at month and delivery area level</w:t>
      </w:r>
      <w:r>
        <w:rPr>
          <w:rFonts w:ascii="Calibri" w:hAnsi="Calibri" w:cs="Calibri"/>
          <w:sz w:val="24"/>
          <w:szCs w:val="24"/>
        </w:rPr>
        <w:t xml:space="preserve">s. This analysis helps to </w:t>
      </w:r>
      <w:r w:rsidRPr="002E68BC">
        <w:rPr>
          <w:rFonts w:ascii="Calibri" w:hAnsi="Calibri" w:cs="Calibri"/>
          <w:sz w:val="24"/>
          <w:szCs w:val="24"/>
        </w:rPr>
        <w:t>evaluate the efficiency of deliveries in different areas.</w:t>
      </w:r>
      <w:r w:rsidR="00E26157">
        <w:rPr>
          <w:rFonts w:ascii="Calibri" w:hAnsi="Calibri" w:cs="Calibri"/>
          <w:sz w:val="24"/>
          <w:szCs w:val="24"/>
        </w:rPr>
        <w:t xml:space="preserve"> “</w:t>
      </w:r>
      <w:r w:rsidR="00E26157" w:rsidRPr="00E26157">
        <w:rPr>
          <w:rFonts w:ascii="Calibri" w:hAnsi="Calibri" w:cs="Calibri"/>
          <w:b/>
          <w:bCs/>
          <w:sz w:val="24"/>
          <w:szCs w:val="24"/>
        </w:rPr>
        <w:t>June</w:t>
      </w:r>
      <w:r w:rsidR="00E26157">
        <w:rPr>
          <w:rFonts w:ascii="Calibri" w:hAnsi="Calibri" w:cs="Calibri"/>
          <w:b/>
          <w:bCs/>
          <w:sz w:val="24"/>
          <w:szCs w:val="24"/>
        </w:rPr>
        <w:t>”</w:t>
      </w:r>
      <w:r w:rsidR="00E26157">
        <w:rPr>
          <w:rFonts w:ascii="Calibri" w:hAnsi="Calibri" w:cs="Calibri"/>
          <w:sz w:val="24"/>
          <w:szCs w:val="24"/>
        </w:rPr>
        <w:t xml:space="preserve"> month has the lowest delivery time. </w:t>
      </w:r>
      <w:r w:rsidR="00E26157" w:rsidRPr="00E26157">
        <w:rPr>
          <w:rFonts w:ascii="Calibri" w:hAnsi="Calibri" w:cs="Calibri"/>
          <w:sz w:val="24"/>
          <w:szCs w:val="24"/>
        </w:rPr>
        <w:t>HSR Layout area has low delivery time in all the months.</w:t>
      </w:r>
    </w:p>
    <w:p w14:paraId="1415487E" w14:textId="59581F7E" w:rsidR="002E68BC" w:rsidRDefault="002E68BC" w:rsidP="002E68BC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 w:rsidRPr="002E68BC">
        <w:rPr>
          <w:rFonts w:ascii="Calibri" w:hAnsi="Calibri" w:cs="Calibri"/>
          <w:sz w:val="24"/>
          <w:szCs w:val="24"/>
        </w:rPr>
        <w:lastRenderedPageBreak/>
        <w:t>Calculate</w:t>
      </w:r>
      <w:r>
        <w:rPr>
          <w:rFonts w:ascii="Calibri" w:hAnsi="Calibri" w:cs="Calibri"/>
          <w:sz w:val="24"/>
          <w:szCs w:val="24"/>
        </w:rPr>
        <w:t>d the</w:t>
      </w:r>
      <w:r w:rsidRPr="002E68BC">
        <w:rPr>
          <w:rFonts w:ascii="Calibri" w:hAnsi="Calibri" w:cs="Calibri"/>
          <w:sz w:val="24"/>
          <w:szCs w:val="24"/>
        </w:rPr>
        <w:t xml:space="preserve"> average overall delivery time at month and weekday/weekend level</w:t>
      </w:r>
      <w:r>
        <w:rPr>
          <w:rFonts w:ascii="Calibri" w:hAnsi="Calibri" w:cs="Calibri"/>
          <w:sz w:val="24"/>
          <w:szCs w:val="24"/>
        </w:rPr>
        <w:t>s to assess the delivery performance. “</w:t>
      </w:r>
      <w:r w:rsidRPr="002E68BC">
        <w:rPr>
          <w:rFonts w:ascii="Calibri" w:hAnsi="Calibri" w:cs="Calibri"/>
          <w:b/>
          <w:bCs/>
          <w:sz w:val="24"/>
          <w:szCs w:val="24"/>
        </w:rPr>
        <w:t>May</w:t>
      </w:r>
      <w:r>
        <w:rPr>
          <w:rFonts w:ascii="Calibri" w:hAnsi="Calibri" w:cs="Calibri"/>
          <w:sz w:val="24"/>
          <w:szCs w:val="24"/>
        </w:rPr>
        <w:t xml:space="preserve">” month has the highest </w:t>
      </w:r>
      <w:r w:rsidR="00890B89">
        <w:rPr>
          <w:rFonts w:ascii="Calibri" w:hAnsi="Calibri" w:cs="Calibri"/>
          <w:sz w:val="24"/>
          <w:szCs w:val="24"/>
        </w:rPr>
        <w:t xml:space="preserve">amount of </w:t>
      </w:r>
      <w:r>
        <w:rPr>
          <w:rFonts w:ascii="Calibri" w:hAnsi="Calibri" w:cs="Calibri"/>
          <w:sz w:val="24"/>
          <w:szCs w:val="24"/>
        </w:rPr>
        <w:t>delivery time over</w:t>
      </w:r>
      <w:r w:rsidR="00890B89">
        <w:rPr>
          <w:rFonts w:ascii="Calibri" w:hAnsi="Calibri" w:cs="Calibri"/>
          <w:sz w:val="24"/>
          <w:szCs w:val="24"/>
        </w:rPr>
        <w:t xml:space="preserve"> both</w:t>
      </w:r>
      <w:r>
        <w:rPr>
          <w:rFonts w:ascii="Calibri" w:hAnsi="Calibri" w:cs="Calibri"/>
          <w:sz w:val="24"/>
          <w:szCs w:val="24"/>
        </w:rPr>
        <w:t xml:space="preserve"> weekdays and weekends.</w:t>
      </w:r>
    </w:p>
    <w:p w14:paraId="3B04EC88" w14:textId="77777777" w:rsidR="002E68BC" w:rsidRDefault="002E68BC" w:rsidP="002E68BC">
      <w:pPr>
        <w:pStyle w:val="ListParagraph"/>
        <w:rPr>
          <w:rFonts w:ascii="Calibri" w:hAnsi="Calibri" w:cs="Calibri"/>
          <w:sz w:val="24"/>
          <w:szCs w:val="24"/>
        </w:rPr>
      </w:pPr>
    </w:p>
    <w:p w14:paraId="729C56B4" w14:textId="4AEC000A" w:rsidR="002E68BC" w:rsidRDefault="002E68BC" w:rsidP="002E68BC">
      <w:pPr>
        <w:pStyle w:val="ListParagrap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75CEE2B9" wp14:editId="6C756BEB">
            <wp:extent cx="5113020" cy="2639695"/>
            <wp:effectExtent l="0" t="0" r="0" b="8255"/>
            <wp:docPr id="87977840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2639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2ED514" w14:textId="77777777" w:rsidR="002E68BC" w:rsidRDefault="002E68BC" w:rsidP="002E68BC">
      <w:pPr>
        <w:pStyle w:val="ListParagraph"/>
        <w:rPr>
          <w:rFonts w:ascii="Calibri" w:hAnsi="Calibri" w:cs="Calibri"/>
          <w:sz w:val="24"/>
          <w:szCs w:val="24"/>
        </w:rPr>
      </w:pPr>
    </w:p>
    <w:p w14:paraId="4AC0695D" w14:textId="7EED11D6" w:rsidR="00890B89" w:rsidRDefault="002E68BC" w:rsidP="00890B89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 w:rsidRPr="002E68BC">
        <w:rPr>
          <w:rFonts w:ascii="Calibri" w:hAnsi="Calibri" w:cs="Calibri"/>
          <w:sz w:val="24"/>
          <w:szCs w:val="24"/>
        </w:rPr>
        <w:t>Calculate</w:t>
      </w:r>
      <w:r>
        <w:rPr>
          <w:rFonts w:ascii="Calibri" w:hAnsi="Calibri" w:cs="Calibri"/>
          <w:sz w:val="24"/>
          <w:szCs w:val="24"/>
        </w:rPr>
        <w:t>d the</w:t>
      </w:r>
      <w:r w:rsidRPr="002E68BC">
        <w:rPr>
          <w:rFonts w:ascii="Calibri" w:hAnsi="Calibri" w:cs="Calibri"/>
          <w:sz w:val="24"/>
          <w:szCs w:val="24"/>
        </w:rPr>
        <w:t xml:space="preserve"> average overall delivery time</w:t>
      </w:r>
      <w:r>
        <w:rPr>
          <w:rFonts w:ascii="Calibri" w:hAnsi="Calibri" w:cs="Calibri"/>
          <w:sz w:val="24"/>
          <w:szCs w:val="24"/>
        </w:rPr>
        <w:t xml:space="preserve"> across delivery slots</w:t>
      </w:r>
      <w:r w:rsidR="00890B89">
        <w:rPr>
          <w:rFonts w:ascii="Calibri" w:hAnsi="Calibri" w:cs="Calibri"/>
          <w:sz w:val="24"/>
          <w:szCs w:val="24"/>
        </w:rPr>
        <w:t>. “</w:t>
      </w:r>
      <w:r w:rsidR="00890B89">
        <w:rPr>
          <w:rFonts w:ascii="Calibri" w:hAnsi="Calibri" w:cs="Calibri"/>
          <w:b/>
          <w:bCs/>
          <w:sz w:val="24"/>
          <w:szCs w:val="24"/>
        </w:rPr>
        <w:t>Late Night</w:t>
      </w:r>
      <w:r w:rsidR="00890B89">
        <w:rPr>
          <w:rFonts w:ascii="Calibri" w:hAnsi="Calibri" w:cs="Calibri"/>
          <w:sz w:val="24"/>
          <w:szCs w:val="24"/>
        </w:rPr>
        <w:t xml:space="preserve">” time slot has </w:t>
      </w:r>
      <w:r w:rsidR="00572109">
        <w:rPr>
          <w:rFonts w:ascii="Calibri" w:hAnsi="Calibri" w:cs="Calibri"/>
          <w:sz w:val="24"/>
          <w:szCs w:val="24"/>
        </w:rPr>
        <w:t>low</w:t>
      </w:r>
      <w:r w:rsidR="00890B89">
        <w:rPr>
          <w:rFonts w:ascii="Calibri" w:hAnsi="Calibri" w:cs="Calibri"/>
          <w:sz w:val="24"/>
          <w:szCs w:val="24"/>
        </w:rPr>
        <w:t xml:space="preserve"> delivery time.</w:t>
      </w:r>
    </w:p>
    <w:p w14:paraId="08A9D17B" w14:textId="5296E6D5" w:rsidR="002E68BC" w:rsidRDefault="002E68BC" w:rsidP="00890B89">
      <w:pPr>
        <w:pStyle w:val="ListParagraph"/>
        <w:rPr>
          <w:rFonts w:ascii="Calibri" w:hAnsi="Calibri" w:cs="Calibri"/>
          <w:sz w:val="24"/>
          <w:szCs w:val="24"/>
        </w:rPr>
      </w:pPr>
    </w:p>
    <w:p w14:paraId="794703DE" w14:textId="68FB8147" w:rsidR="00890B89" w:rsidRDefault="00890B89" w:rsidP="00890B89">
      <w:pPr>
        <w:pStyle w:val="ListParagrap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3A381807" wp14:editId="79DABD85">
            <wp:extent cx="5135880" cy="2644140"/>
            <wp:effectExtent l="0" t="0" r="7620" b="3810"/>
            <wp:docPr id="17070532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2644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470BD6" w14:textId="77777777" w:rsidR="00890B89" w:rsidRDefault="00890B89" w:rsidP="00890B89">
      <w:pPr>
        <w:pStyle w:val="ListParagraph"/>
        <w:rPr>
          <w:rFonts w:ascii="Calibri" w:hAnsi="Calibri" w:cs="Calibri"/>
          <w:sz w:val="24"/>
          <w:szCs w:val="24"/>
        </w:rPr>
      </w:pPr>
    </w:p>
    <w:p w14:paraId="008DFB34" w14:textId="58D0AAF6" w:rsidR="00890B89" w:rsidRDefault="00890B89" w:rsidP="00890B89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Examined different </w:t>
      </w:r>
      <w:r w:rsidRPr="00890B89">
        <w:rPr>
          <w:rFonts w:ascii="Calibri" w:hAnsi="Calibri" w:cs="Calibri"/>
          <w:sz w:val="24"/>
          <w:szCs w:val="24"/>
        </w:rPr>
        <w:t>pattern</w:t>
      </w:r>
      <w:r>
        <w:rPr>
          <w:rFonts w:ascii="Calibri" w:hAnsi="Calibri" w:cs="Calibri"/>
          <w:sz w:val="24"/>
          <w:szCs w:val="24"/>
        </w:rPr>
        <w:t>s</w:t>
      </w:r>
      <w:r w:rsidRPr="00890B89">
        <w:rPr>
          <w:rFonts w:ascii="Calibri" w:hAnsi="Calibri" w:cs="Calibri"/>
          <w:sz w:val="24"/>
          <w:szCs w:val="24"/>
        </w:rPr>
        <w:t xml:space="preserve"> in delivery charges with </w:t>
      </w:r>
      <w:r>
        <w:rPr>
          <w:rFonts w:ascii="Calibri" w:hAnsi="Calibri" w:cs="Calibri"/>
          <w:sz w:val="24"/>
          <w:szCs w:val="24"/>
        </w:rPr>
        <w:t>respect to slots and</w:t>
      </w:r>
      <w:r w:rsidRPr="00890B89">
        <w:rPr>
          <w:rFonts w:ascii="Calibri" w:hAnsi="Calibri" w:cs="Calibri"/>
          <w:sz w:val="24"/>
          <w:szCs w:val="24"/>
        </w:rPr>
        <w:t xml:space="preserve"> delivery area</w:t>
      </w:r>
      <w:r>
        <w:rPr>
          <w:rFonts w:ascii="Calibri" w:hAnsi="Calibri" w:cs="Calibri"/>
          <w:sz w:val="24"/>
          <w:szCs w:val="24"/>
        </w:rPr>
        <w:t>s</w:t>
      </w:r>
      <w:r w:rsidRPr="00890B89">
        <w:rPr>
          <w:rFonts w:ascii="Calibri" w:hAnsi="Calibri" w:cs="Calibri"/>
          <w:sz w:val="24"/>
          <w:szCs w:val="24"/>
        </w:rPr>
        <w:t>.</w:t>
      </w:r>
      <w:r>
        <w:rPr>
          <w:rFonts w:ascii="Calibri" w:hAnsi="Calibri" w:cs="Calibri"/>
          <w:sz w:val="24"/>
          <w:szCs w:val="24"/>
        </w:rPr>
        <w:t xml:space="preserve"> </w:t>
      </w:r>
      <w:r w:rsidRPr="00890B89">
        <w:rPr>
          <w:rFonts w:ascii="Calibri" w:hAnsi="Calibri" w:cs="Calibri"/>
          <w:sz w:val="24"/>
          <w:szCs w:val="24"/>
        </w:rPr>
        <w:t xml:space="preserve">Delivery Charges at </w:t>
      </w:r>
      <w:r>
        <w:rPr>
          <w:rFonts w:ascii="Calibri" w:hAnsi="Calibri" w:cs="Calibri"/>
          <w:sz w:val="24"/>
          <w:szCs w:val="24"/>
        </w:rPr>
        <w:t>“</w:t>
      </w:r>
      <w:r w:rsidRPr="00890B89">
        <w:rPr>
          <w:rFonts w:ascii="Calibri" w:hAnsi="Calibri" w:cs="Calibri"/>
          <w:b/>
          <w:bCs/>
          <w:sz w:val="24"/>
          <w:szCs w:val="24"/>
        </w:rPr>
        <w:t>Late Night</w:t>
      </w:r>
      <w:r>
        <w:rPr>
          <w:rFonts w:ascii="Calibri" w:hAnsi="Calibri" w:cs="Calibri"/>
          <w:b/>
          <w:bCs/>
          <w:sz w:val="24"/>
          <w:szCs w:val="24"/>
        </w:rPr>
        <w:t>”</w:t>
      </w:r>
      <w:r w:rsidRPr="00890B89">
        <w:rPr>
          <w:rFonts w:ascii="Calibri" w:hAnsi="Calibri" w:cs="Calibri"/>
          <w:sz w:val="24"/>
          <w:szCs w:val="24"/>
        </w:rPr>
        <w:t xml:space="preserve"> is comparatively higher in </w:t>
      </w:r>
      <w:proofErr w:type="spellStart"/>
      <w:r w:rsidR="00C50CA3" w:rsidRPr="00890B89">
        <w:rPr>
          <w:rFonts w:ascii="Calibri" w:hAnsi="Calibri" w:cs="Calibri"/>
          <w:sz w:val="24"/>
          <w:szCs w:val="24"/>
        </w:rPr>
        <w:t>Brook</w:t>
      </w:r>
      <w:r w:rsidR="00C50CA3">
        <w:rPr>
          <w:rFonts w:ascii="Calibri" w:hAnsi="Calibri" w:cs="Calibri"/>
          <w:sz w:val="24"/>
          <w:szCs w:val="24"/>
        </w:rPr>
        <w:t>e</w:t>
      </w:r>
      <w:r w:rsidR="00C50CA3" w:rsidRPr="00890B89">
        <w:rPr>
          <w:rFonts w:ascii="Calibri" w:hAnsi="Calibri" w:cs="Calibri"/>
          <w:sz w:val="24"/>
          <w:szCs w:val="24"/>
        </w:rPr>
        <w:t>field</w:t>
      </w:r>
      <w:proofErr w:type="spellEnd"/>
      <w:r w:rsidRPr="00890B89">
        <w:rPr>
          <w:rFonts w:ascii="Calibri" w:hAnsi="Calibri" w:cs="Calibri"/>
          <w:sz w:val="24"/>
          <w:szCs w:val="24"/>
        </w:rPr>
        <w:t>, CV Raman Nagar and Frazer Town areas</w:t>
      </w:r>
      <w:r>
        <w:rPr>
          <w:rFonts w:ascii="Calibri" w:hAnsi="Calibri" w:cs="Calibri"/>
          <w:sz w:val="24"/>
          <w:szCs w:val="24"/>
        </w:rPr>
        <w:t>.</w:t>
      </w:r>
    </w:p>
    <w:p w14:paraId="3BD2CEC4" w14:textId="6970CDF1" w:rsidR="00890B89" w:rsidRDefault="00890B89" w:rsidP="00890B89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Identified </w:t>
      </w:r>
      <w:r w:rsidRPr="00890B89">
        <w:rPr>
          <w:rFonts w:ascii="Calibri" w:hAnsi="Calibri" w:cs="Calibri"/>
          <w:sz w:val="24"/>
          <w:szCs w:val="24"/>
        </w:rPr>
        <w:t>pattern</w:t>
      </w:r>
      <w:r>
        <w:rPr>
          <w:rFonts w:ascii="Calibri" w:hAnsi="Calibri" w:cs="Calibri"/>
          <w:sz w:val="24"/>
          <w:szCs w:val="24"/>
        </w:rPr>
        <w:t>s</w:t>
      </w:r>
      <w:r w:rsidRPr="00890B89">
        <w:rPr>
          <w:rFonts w:ascii="Calibri" w:hAnsi="Calibri" w:cs="Calibri"/>
          <w:sz w:val="24"/>
          <w:szCs w:val="24"/>
        </w:rPr>
        <w:t xml:space="preserve"> in delivery time and delivery area</w:t>
      </w:r>
      <w:r>
        <w:rPr>
          <w:rFonts w:ascii="Calibri" w:hAnsi="Calibri" w:cs="Calibri"/>
          <w:sz w:val="24"/>
          <w:szCs w:val="24"/>
        </w:rPr>
        <w:t xml:space="preserve">. </w:t>
      </w:r>
      <w:r w:rsidRPr="00890B89">
        <w:rPr>
          <w:rFonts w:ascii="Calibri" w:hAnsi="Calibri" w:cs="Calibri"/>
          <w:sz w:val="24"/>
          <w:szCs w:val="24"/>
        </w:rPr>
        <w:t xml:space="preserve">Overall delivery time is lowest in </w:t>
      </w:r>
      <w:r>
        <w:rPr>
          <w:rFonts w:ascii="Calibri" w:hAnsi="Calibri" w:cs="Calibri"/>
          <w:sz w:val="24"/>
          <w:szCs w:val="24"/>
        </w:rPr>
        <w:t>“</w:t>
      </w:r>
      <w:r w:rsidRPr="00890B89">
        <w:rPr>
          <w:rFonts w:ascii="Calibri" w:hAnsi="Calibri" w:cs="Calibri"/>
          <w:b/>
          <w:bCs/>
          <w:sz w:val="24"/>
          <w:szCs w:val="24"/>
        </w:rPr>
        <w:t>HSR Layout</w:t>
      </w:r>
      <w:r>
        <w:rPr>
          <w:rFonts w:ascii="Calibri" w:hAnsi="Calibri" w:cs="Calibri"/>
          <w:sz w:val="24"/>
          <w:szCs w:val="24"/>
        </w:rPr>
        <w:t>”</w:t>
      </w:r>
      <w:r w:rsidRPr="00890B89">
        <w:rPr>
          <w:rFonts w:ascii="Calibri" w:hAnsi="Calibri" w:cs="Calibri"/>
          <w:sz w:val="24"/>
          <w:szCs w:val="24"/>
        </w:rPr>
        <w:t xml:space="preserve"> area</w:t>
      </w:r>
      <w:r>
        <w:rPr>
          <w:rFonts w:ascii="Calibri" w:hAnsi="Calibri" w:cs="Calibri"/>
          <w:sz w:val="24"/>
          <w:szCs w:val="24"/>
        </w:rPr>
        <w:t>.</w:t>
      </w:r>
    </w:p>
    <w:p w14:paraId="3463BAA3" w14:textId="77777777" w:rsidR="00890B89" w:rsidRDefault="00890B89" w:rsidP="00890B89">
      <w:pPr>
        <w:rPr>
          <w:rFonts w:ascii="Calibri" w:hAnsi="Calibri" w:cs="Calibri"/>
          <w:sz w:val="24"/>
          <w:szCs w:val="24"/>
        </w:rPr>
      </w:pPr>
    </w:p>
    <w:p w14:paraId="20CEF4B4" w14:textId="77777777" w:rsidR="007445EA" w:rsidRDefault="007445EA" w:rsidP="00890B89">
      <w:pPr>
        <w:rPr>
          <w:rFonts w:ascii="Calibri" w:hAnsi="Calibri" w:cs="Calibri"/>
          <w:b/>
          <w:bCs/>
          <w:sz w:val="28"/>
          <w:szCs w:val="28"/>
        </w:rPr>
      </w:pPr>
    </w:p>
    <w:p w14:paraId="75A2CB86" w14:textId="0E6DAE93" w:rsidR="00890B89" w:rsidRPr="00890B89" w:rsidRDefault="00890B89" w:rsidP="00890B89">
      <w:pPr>
        <w:rPr>
          <w:rFonts w:ascii="Calibri" w:hAnsi="Calibri" w:cs="Calibri"/>
          <w:b/>
          <w:bCs/>
          <w:sz w:val="28"/>
          <w:szCs w:val="28"/>
        </w:rPr>
      </w:pPr>
      <w:r w:rsidRPr="00890B89">
        <w:rPr>
          <w:rFonts w:ascii="Calibri" w:hAnsi="Calibri" w:cs="Calibri"/>
          <w:b/>
          <w:bCs/>
          <w:sz w:val="28"/>
          <w:szCs w:val="28"/>
        </w:rPr>
        <w:lastRenderedPageBreak/>
        <w:t>Conclusion</w:t>
      </w:r>
    </w:p>
    <w:p w14:paraId="2549BEBD" w14:textId="3379A31D" w:rsidR="00890B89" w:rsidRDefault="007445EA" w:rsidP="00890B89">
      <w:pPr>
        <w:rPr>
          <w:rFonts w:ascii="Calibri" w:hAnsi="Calibri" w:cs="Calibri"/>
          <w:sz w:val="24"/>
          <w:szCs w:val="24"/>
        </w:rPr>
      </w:pPr>
      <w:r w:rsidRPr="007445EA">
        <w:rPr>
          <w:rFonts w:ascii="Calibri" w:hAnsi="Calibri" w:cs="Calibri"/>
          <w:sz w:val="24"/>
          <w:szCs w:val="24"/>
        </w:rPr>
        <w:t xml:space="preserve">The detailed analysis of the </w:t>
      </w:r>
      <w:proofErr w:type="spellStart"/>
      <w:r w:rsidRPr="007445EA">
        <w:rPr>
          <w:rFonts w:ascii="Calibri" w:hAnsi="Calibri" w:cs="Calibri"/>
          <w:sz w:val="24"/>
          <w:szCs w:val="24"/>
        </w:rPr>
        <w:t>Freshco</w:t>
      </w:r>
      <w:proofErr w:type="spellEnd"/>
      <w:r w:rsidRPr="007445EA">
        <w:rPr>
          <w:rFonts w:ascii="Calibri" w:hAnsi="Calibri" w:cs="Calibri"/>
          <w:sz w:val="24"/>
          <w:szCs w:val="24"/>
        </w:rPr>
        <w:t xml:space="preserve"> Hypermarket Database has provided </w:t>
      </w:r>
      <w:r w:rsidR="00EE52BB">
        <w:rPr>
          <w:rFonts w:ascii="Calibri" w:hAnsi="Calibri" w:cs="Calibri"/>
          <w:sz w:val="24"/>
          <w:szCs w:val="24"/>
        </w:rPr>
        <w:t xml:space="preserve">some </w:t>
      </w:r>
      <w:r w:rsidRPr="007445EA">
        <w:rPr>
          <w:rFonts w:ascii="Calibri" w:hAnsi="Calibri" w:cs="Calibri"/>
          <w:sz w:val="24"/>
          <w:szCs w:val="24"/>
        </w:rPr>
        <w:t>valuable insights</w:t>
      </w:r>
      <w:r>
        <w:rPr>
          <w:rFonts w:ascii="Calibri" w:hAnsi="Calibri" w:cs="Calibri"/>
          <w:sz w:val="24"/>
          <w:szCs w:val="24"/>
        </w:rPr>
        <w:t xml:space="preserve"> </w:t>
      </w:r>
      <w:r w:rsidR="00B8585F">
        <w:rPr>
          <w:rFonts w:ascii="Calibri" w:hAnsi="Calibri" w:cs="Calibri"/>
          <w:sz w:val="24"/>
          <w:szCs w:val="24"/>
        </w:rPr>
        <w:t xml:space="preserve">on various aspects like </w:t>
      </w:r>
      <w:r w:rsidR="00B8585F" w:rsidRPr="00B8585F">
        <w:rPr>
          <w:rFonts w:ascii="Calibri" w:hAnsi="Calibri" w:cs="Calibri"/>
          <w:sz w:val="24"/>
          <w:szCs w:val="24"/>
        </w:rPr>
        <w:t>order distribution, completion rates, customer behaviour, and delivery efficiency</w:t>
      </w:r>
      <w:r w:rsidR="00B8585F">
        <w:rPr>
          <w:rFonts w:ascii="Calibri" w:hAnsi="Calibri" w:cs="Calibri"/>
          <w:sz w:val="24"/>
          <w:szCs w:val="24"/>
        </w:rPr>
        <w:t xml:space="preserve">. </w:t>
      </w:r>
      <w:r w:rsidR="00B8585F" w:rsidRPr="00B8585F">
        <w:rPr>
          <w:rFonts w:ascii="Calibri" w:hAnsi="Calibri" w:cs="Calibri"/>
          <w:sz w:val="24"/>
          <w:szCs w:val="24"/>
        </w:rPr>
        <w:t xml:space="preserve">These insights are </w:t>
      </w:r>
      <w:r w:rsidR="00B8585F">
        <w:rPr>
          <w:rFonts w:ascii="Calibri" w:hAnsi="Calibri" w:cs="Calibri"/>
          <w:sz w:val="24"/>
          <w:szCs w:val="24"/>
        </w:rPr>
        <w:t>useful</w:t>
      </w:r>
      <w:r w:rsidR="00B8585F" w:rsidRPr="00B8585F">
        <w:rPr>
          <w:rFonts w:ascii="Calibri" w:hAnsi="Calibri" w:cs="Calibri"/>
          <w:sz w:val="24"/>
          <w:szCs w:val="24"/>
        </w:rPr>
        <w:t xml:space="preserve"> in making data-driven decisions and implementing strategies for improving overall</w:t>
      </w:r>
      <w:r w:rsidR="00EE52BB">
        <w:rPr>
          <w:rFonts w:ascii="Calibri" w:hAnsi="Calibri" w:cs="Calibri"/>
          <w:sz w:val="24"/>
          <w:szCs w:val="24"/>
        </w:rPr>
        <w:t xml:space="preserve"> business</w:t>
      </w:r>
      <w:r w:rsidR="00B8585F" w:rsidRPr="00B8585F">
        <w:rPr>
          <w:rFonts w:ascii="Calibri" w:hAnsi="Calibri" w:cs="Calibri"/>
          <w:sz w:val="24"/>
          <w:szCs w:val="24"/>
        </w:rPr>
        <w:t xml:space="preserve"> performance.</w:t>
      </w:r>
      <w:r w:rsidR="00B8585F">
        <w:rPr>
          <w:rFonts w:ascii="Calibri" w:hAnsi="Calibri" w:cs="Calibri"/>
          <w:sz w:val="24"/>
          <w:szCs w:val="24"/>
        </w:rPr>
        <w:t xml:space="preserve"> Therefore, it is recommended to implement the strategies basis the </w:t>
      </w:r>
      <w:r w:rsidR="00B8585F" w:rsidRPr="00B8585F">
        <w:rPr>
          <w:rFonts w:ascii="Calibri" w:hAnsi="Calibri" w:cs="Calibri"/>
          <w:sz w:val="24"/>
          <w:szCs w:val="24"/>
        </w:rPr>
        <w:t xml:space="preserve">patterns </w:t>
      </w:r>
      <w:r w:rsidR="00B8585F">
        <w:rPr>
          <w:rFonts w:ascii="Calibri" w:hAnsi="Calibri" w:cs="Calibri"/>
          <w:sz w:val="24"/>
          <w:szCs w:val="24"/>
        </w:rPr>
        <w:t>observed in the data to</w:t>
      </w:r>
      <w:r w:rsidR="00B8585F" w:rsidRPr="00B8585F">
        <w:rPr>
          <w:rFonts w:ascii="Calibri" w:hAnsi="Calibri" w:cs="Calibri"/>
          <w:sz w:val="24"/>
          <w:szCs w:val="24"/>
        </w:rPr>
        <w:t xml:space="preserve"> enhance customer satisfaction, delivery efficiency and order completion rates.</w:t>
      </w:r>
    </w:p>
    <w:p w14:paraId="02768CF2" w14:textId="77777777" w:rsidR="00B8585F" w:rsidRDefault="00B8585F" w:rsidP="00890B89">
      <w:pPr>
        <w:rPr>
          <w:rFonts w:ascii="Calibri" w:hAnsi="Calibri" w:cs="Calibri"/>
          <w:sz w:val="24"/>
          <w:szCs w:val="24"/>
        </w:rPr>
      </w:pPr>
    </w:p>
    <w:p w14:paraId="272AEA16" w14:textId="77777777" w:rsidR="00B8585F" w:rsidRDefault="00B8585F" w:rsidP="00890B89">
      <w:pPr>
        <w:rPr>
          <w:rFonts w:ascii="Calibri" w:hAnsi="Calibri" w:cs="Calibri"/>
          <w:sz w:val="24"/>
          <w:szCs w:val="24"/>
        </w:rPr>
      </w:pPr>
    </w:p>
    <w:p w14:paraId="55CBE3CC" w14:textId="09B7C752" w:rsidR="00B8585F" w:rsidRPr="00B8585F" w:rsidRDefault="00B8585F" w:rsidP="00B8585F">
      <w:pPr>
        <w:jc w:val="right"/>
        <w:rPr>
          <w:rFonts w:ascii="Calibri" w:hAnsi="Calibri" w:cs="Calibri"/>
          <w:sz w:val="28"/>
          <w:szCs w:val="28"/>
        </w:rPr>
      </w:pPr>
      <w:r w:rsidRPr="00B8585F">
        <w:rPr>
          <w:rFonts w:ascii="Calibri" w:hAnsi="Calibri" w:cs="Calibri"/>
          <w:sz w:val="28"/>
          <w:szCs w:val="28"/>
        </w:rPr>
        <w:t>Chavi Madan</w:t>
      </w:r>
    </w:p>
    <w:sectPr w:rsidR="00B8585F" w:rsidRPr="00B858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CD659D1"/>
    <w:multiLevelType w:val="hybridMultilevel"/>
    <w:tmpl w:val="D058786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848562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211C"/>
    <w:rsid w:val="0003293E"/>
    <w:rsid w:val="001241C6"/>
    <w:rsid w:val="00126A6A"/>
    <w:rsid w:val="00133C51"/>
    <w:rsid w:val="0013785E"/>
    <w:rsid w:val="0015273D"/>
    <w:rsid w:val="001A171A"/>
    <w:rsid w:val="001E4448"/>
    <w:rsid w:val="00266D9B"/>
    <w:rsid w:val="00272B09"/>
    <w:rsid w:val="002D03A3"/>
    <w:rsid w:val="002E17AB"/>
    <w:rsid w:val="002E68BC"/>
    <w:rsid w:val="00311477"/>
    <w:rsid w:val="00331D0B"/>
    <w:rsid w:val="005123EF"/>
    <w:rsid w:val="00572109"/>
    <w:rsid w:val="005E2266"/>
    <w:rsid w:val="0069218F"/>
    <w:rsid w:val="006A259A"/>
    <w:rsid w:val="007445EA"/>
    <w:rsid w:val="007736F1"/>
    <w:rsid w:val="00782FD4"/>
    <w:rsid w:val="00786EAF"/>
    <w:rsid w:val="00826D9B"/>
    <w:rsid w:val="00890B89"/>
    <w:rsid w:val="00893476"/>
    <w:rsid w:val="008C28D9"/>
    <w:rsid w:val="008D6678"/>
    <w:rsid w:val="00995253"/>
    <w:rsid w:val="00AD0984"/>
    <w:rsid w:val="00B729E7"/>
    <w:rsid w:val="00B8585F"/>
    <w:rsid w:val="00B91B05"/>
    <w:rsid w:val="00BC4751"/>
    <w:rsid w:val="00C50CA3"/>
    <w:rsid w:val="00C90329"/>
    <w:rsid w:val="00CC1E6E"/>
    <w:rsid w:val="00CE740F"/>
    <w:rsid w:val="00D022D1"/>
    <w:rsid w:val="00D058F5"/>
    <w:rsid w:val="00D05E5F"/>
    <w:rsid w:val="00D32D1B"/>
    <w:rsid w:val="00D733F1"/>
    <w:rsid w:val="00DC746C"/>
    <w:rsid w:val="00DD583D"/>
    <w:rsid w:val="00DE7D60"/>
    <w:rsid w:val="00E07133"/>
    <w:rsid w:val="00E26157"/>
    <w:rsid w:val="00E5211C"/>
    <w:rsid w:val="00EC0DB2"/>
    <w:rsid w:val="00EE52BB"/>
    <w:rsid w:val="00F01589"/>
    <w:rsid w:val="00F23328"/>
    <w:rsid w:val="00F36D37"/>
    <w:rsid w:val="00FB58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E8546B"/>
  <w15:chartTrackingRefBased/>
  <w15:docId w15:val="{49970818-E442-4949-9E12-E6B9C48080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21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521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211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21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211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21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21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21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21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21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5211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211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211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211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21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21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21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21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521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21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21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521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521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521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521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5211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21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211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5211C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AD098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746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4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52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50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8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5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569</TotalTime>
  <Pages>7</Pages>
  <Words>651</Words>
  <Characters>3712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chavi madan</dc:creator>
  <cp:keywords/>
  <dc:description/>
  <cp:lastModifiedBy>chavi madan</cp:lastModifiedBy>
  <cp:revision>38</cp:revision>
  <dcterms:created xsi:type="dcterms:W3CDTF">2024-06-25T10:21:00Z</dcterms:created>
  <dcterms:modified xsi:type="dcterms:W3CDTF">2024-06-28T07:31:00Z</dcterms:modified>
</cp:coreProperties>
</file>