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14F4F" w14:textId="77777777" w:rsidR="008802CA" w:rsidRPr="006B45DE" w:rsidRDefault="00000000" w:rsidP="006B45DE">
      <w:pPr>
        <w:jc w:val="center"/>
        <w:rPr>
          <w:rFonts w:ascii="Times New Roman" w:hAnsi="Times New Roman" w:cs="Times New Roman"/>
          <w:sz w:val="36"/>
          <w:szCs w:val="36"/>
        </w:rPr>
      </w:pPr>
      <w:r w:rsidRPr="006B45DE">
        <w:rPr>
          <w:rFonts w:ascii="Times New Roman" w:hAnsi="Times New Roman" w:cs="Times New Roman"/>
          <w:b/>
          <w:sz w:val="36"/>
          <w:szCs w:val="36"/>
        </w:rPr>
        <w:t>SIMATS ENGINEERING</w:t>
      </w:r>
    </w:p>
    <w:p w14:paraId="393C919F" w14:textId="77777777" w:rsidR="008802CA" w:rsidRPr="006B45DE" w:rsidRDefault="00000000" w:rsidP="006B45DE">
      <w:pPr>
        <w:jc w:val="center"/>
        <w:rPr>
          <w:rFonts w:ascii="Times New Roman" w:hAnsi="Times New Roman" w:cs="Times New Roman"/>
          <w:sz w:val="36"/>
          <w:szCs w:val="36"/>
        </w:rPr>
      </w:pPr>
      <w:r w:rsidRPr="006B45DE">
        <w:rPr>
          <w:rFonts w:ascii="Times New Roman" w:hAnsi="Times New Roman" w:cs="Times New Roman"/>
          <w:b/>
          <w:sz w:val="36"/>
          <w:szCs w:val="36"/>
        </w:rPr>
        <w:t>CSA6303 – Threat Intelligence and Network Security</w:t>
      </w:r>
    </w:p>
    <w:p w14:paraId="63AB476B" w14:textId="77777777" w:rsidR="008802CA" w:rsidRPr="006B45DE" w:rsidRDefault="00000000" w:rsidP="006B45DE">
      <w:pPr>
        <w:jc w:val="center"/>
        <w:rPr>
          <w:rFonts w:ascii="Times New Roman" w:hAnsi="Times New Roman" w:cs="Times New Roman"/>
          <w:sz w:val="36"/>
          <w:szCs w:val="36"/>
        </w:rPr>
      </w:pPr>
      <w:r w:rsidRPr="006B45DE">
        <w:rPr>
          <w:rFonts w:ascii="Times New Roman" w:hAnsi="Times New Roman" w:cs="Times New Roman"/>
          <w:b/>
          <w:sz w:val="36"/>
          <w:szCs w:val="36"/>
        </w:rPr>
        <w:t>A2 – Vulnerability Assessment Report</w:t>
      </w:r>
    </w:p>
    <w:p w14:paraId="3CDFB8BA" w14:textId="77777777" w:rsidR="008802CA" w:rsidRPr="006B45DE" w:rsidRDefault="00000000" w:rsidP="006B45DE">
      <w:pPr>
        <w:jc w:val="center"/>
        <w:rPr>
          <w:rFonts w:ascii="Times New Roman" w:hAnsi="Times New Roman" w:cs="Times New Roman"/>
          <w:sz w:val="36"/>
          <w:szCs w:val="36"/>
        </w:rPr>
      </w:pPr>
      <w:r w:rsidRPr="006B45DE">
        <w:rPr>
          <w:rFonts w:ascii="Times New Roman" w:hAnsi="Times New Roman" w:cs="Times New Roman"/>
          <w:b/>
          <w:sz w:val="36"/>
          <w:szCs w:val="36"/>
        </w:rPr>
        <w:t>Assessment Questions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818"/>
        <w:gridCol w:w="3253"/>
        <w:gridCol w:w="3252"/>
        <w:gridCol w:w="1035"/>
      </w:tblGrid>
      <w:tr w:rsidR="008802CA" w:rsidRPr="00BC62D8" w14:paraId="566DD9BE" w14:textId="77777777">
        <w:trPr>
          <w:tblHeader/>
        </w:trPr>
        <w:tc>
          <w:tcPr>
            <w:tcW w:w="1818" w:type="dxa"/>
            <w:shd w:val="clear" w:color="auto" w:fill="F2F2F2"/>
          </w:tcPr>
          <w:p w14:paraId="6DBE7DC7" w14:textId="77777777" w:rsidR="008802CA" w:rsidRPr="00BC62D8" w:rsidRDefault="008802C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53" w:type="dxa"/>
            <w:shd w:val="clear" w:color="auto" w:fill="F2F2F2"/>
          </w:tcPr>
          <w:p w14:paraId="3FEC1CB3" w14:textId="77777777" w:rsidR="008802CA" w:rsidRPr="00BC62D8" w:rsidRDefault="008802C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52" w:type="dxa"/>
            <w:shd w:val="clear" w:color="auto" w:fill="F2F2F2"/>
          </w:tcPr>
          <w:p w14:paraId="6015DDF6" w14:textId="77777777" w:rsidR="008802CA" w:rsidRPr="00BC62D8" w:rsidRDefault="008802C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5" w:type="dxa"/>
            <w:shd w:val="clear" w:color="auto" w:fill="F2F2F2"/>
          </w:tcPr>
          <w:p w14:paraId="41F10587" w14:textId="77777777" w:rsidR="008802CA" w:rsidRPr="00BC62D8" w:rsidRDefault="008802CA">
            <w:pPr>
              <w:rPr>
                <w:rFonts w:ascii="Times New Roman" w:hAnsi="Times New Roman" w:cs="Times New Roman"/>
              </w:rPr>
            </w:pPr>
          </w:p>
        </w:tc>
      </w:tr>
      <w:tr w:rsidR="008802CA" w:rsidRPr="00BC62D8" w14:paraId="66D72821" w14:textId="77777777">
        <w:tc>
          <w:tcPr>
            <w:tcW w:w="1818" w:type="dxa"/>
          </w:tcPr>
          <w:p w14:paraId="4F4735B9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  <w:b/>
              </w:rPr>
              <w:t>Subject</w:t>
            </w:r>
          </w:p>
        </w:tc>
        <w:tc>
          <w:tcPr>
            <w:tcW w:w="3253" w:type="dxa"/>
          </w:tcPr>
          <w:p w14:paraId="79E4E307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</w:rPr>
              <w:t>Threat Intelligence</w:t>
            </w:r>
          </w:p>
        </w:tc>
        <w:tc>
          <w:tcPr>
            <w:tcW w:w="3252" w:type="dxa"/>
          </w:tcPr>
          <w:p w14:paraId="5CE6882A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  <w:b/>
              </w:rPr>
              <w:t>Total Marks</w:t>
            </w:r>
          </w:p>
        </w:tc>
        <w:tc>
          <w:tcPr>
            <w:tcW w:w="1035" w:type="dxa"/>
          </w:tcPr>
          <w:p w14:paraId="1302A095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</w:rPr>
              <w:t>50</w:t>
            </w:r>
          </w:p>
        </w:tc>
      </w:tr>
      <w:tr w:rsidR="008802CA" w:rsidRPr="00BC62D8" w14:paraId="54C747FF" w14:textId="77777777">
        <w:tc>
          <w:tcPr>
            <w:tcW w:w="1818" w:type="dxa"/>
          </w:tcPr>
          <w:p w14:paraId="672B5613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  <w:b/>
              </w:rPr>
              <w:t>Questions</w:t>
            </w:r>
          </w:p>
        </w:tc>
        <w:tc>
          <w:tcPr>
            <w:tcW w:w="3253" w:type="dxa"/>
          </w:tcPr>
          <w:p w14:paraId="0491F9D0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</w:rPr>
              <w:t>10 (all compulsory)</w:t>
            </w:r>
          </w:p>
        </w:tc>
        <w:tc>
          <w:tcPr>
            <w:tcW w:w="3252" w:type="dxa"/>
          </w:tcPr>
          <w:p w14:paraId="6F294B0B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  <w:b/>
              </w:rPr>
              <w:t>Marks per Question</w:t>
            </w:r>
          </w:p>
        </w:tc>
        <w:tc>
          <w:tcPr>
            <w:tcW w:w="1035" w:type="dxa"/>
          </w:tcPr>
          <w:p w14:paraId="1E30E4D3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</w:rPr>
              <w:t>5</w:t>
            </w:r>
          </w:p>
        </w:tc>
      </w:tr>
    </w:tbl>
    <w:p w14:paraId="04FBD1C9" w14:textId="77777777" w:rsidR="00BC62D8" w:rsidRPr="00BC62D8" w:rsidRDefault="00BC62D8">
      <w:pPr>
        <w:rPr>
          <w:rFonts w:ascii="Times New Roman" w:hAnsi="Times New Roman" w:cs="Times New Roman"/>
          <w:b/>
        </w:rPr>
      </w:pPr>
    </w:p>
    <w:p w14:paraId="7C21D734" w14:textId="0210A82F" w:rsidR="008802CA" w:rsidRPr="00BC62D8" w:rsidRDefault="00000000">
      <w:pPr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  <w:b/>
        </w:rPr>
        <w:t>Reg. No:</w:t>
      </w:r>
      <w:r w:rsidRPr="00BC62D8">
        <w:rPr>
          <w:rFonts w:ascii="Times New Roman" w:hAnsi="Times New Roman" w:cs="Times New Roman"/>
        </w:rPr>
        <w:t xml:space="preserve"> </w:t>
      </w:r>
      <w:r w:rsidR="00BC62D8" w:rsidRPr="00BC62D8">
        <w:rPr>
          <w:rFonts w:ascii="Times New Roman" w:hAnsi="Times New Roman" w:cs="Times New Roman"/>
        </w:rPr>
        <w:t xml:space="preserve">192365053      </w:t>
      </w:r>
      <w:r w:rsidRPr="00BC62D8">
        <w:rPr>
          <w:rFonts w:ascii="Times New Roman" w:hAnsi="Times New Roman" w:cs="Times New Roman"/>
          <w:b/>
        </w:rPr>
        <w:t>Name of the Student:</w:t>
      </w:r>
      <w:r w:rsidRPr="00BC62D8">
        <w:rPr>
          <w:rFonts w:ascii="Times New Roman" w:hAnsi="Times New Roman" w:cs="Times New Roman"/>
        </w:rPr>
        <w:t xml:space="preserve"> </w:t>
      </w:r>
      <w:r w:rsidR="00BC62D8" w:rsidRPr="00BC62D8">
        <w:rPr>
          <w:rFonts w:ascii="Times New Roman" w:hAnsi="Times New Roman" w:cs="Times New Roman"/>
        </w:rPr>
        <w:t xml:space="preserve">Nimmala </w:t>
      </w:r>
      <w:proofErr w:type="spellStart"/>
      <w:r w:rsidR="00BC62D8" w:rsidRPr="00BC62D8">
        <w:rPr>
          <w:rFonts w:ascii="Times New Roman" w:hAnsi="Times New Roman" w:cs="Times New Roman"/>
        </w:rPr>
        <w:t>Chawran</w:t>
      </w:r>
      <w:proofErr w:type="spellEnd"/>
      <w:r w:rsidR="00BC62D8" w:rsidRPr="00BC62D8">
        <w:rPr>
          <w:rFonts w:ascii="Times New Roman" w:hAnsi="Times New Roman" w:cs="Times New Roman"/>
        </w:rPr>
        <w:t xml:space="preserve"> Aryan</w:t>
      </w:r>
    </w:p>
    <w:p w14:paraId="3949D05D" w14:textId="77777777" w:rsidR="008802CA" w:rsidRPr="00BC62D8" w:rsidRDefault="00000000">
      <w:pPr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  <w:b/>
        </w:rPr>
        <w:t>CO2:</w:t>
      </w:r>
      <w:r w:rsidRPr="00BC62D8">
        <w:rPr>
          <w:rFonts w:ascii="Times New Roman" w:hAnsi="Times New Roman" w:cs="Times New Roman"/>
        </w:rPr>
        <w:t xml:space="preserve"> Identify common network attacks and analyze threat intelligence sources and data collection techniques.</w:t>
      </w:r>
    </w:p>
    <w:p w14:paraId="5FCB5DF8" w14:textId="77777777" w:rsidR="008802CA" w:rsidRPr="00BC62D8" w:rsidRDefault="00000000">
      <w:pPr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  <w:b/>
        </w:rPr>
        <w:t>Code of Conduct:</w:t>
      </w:r>
    </w:p>
    <w:p w14:paraId="17E0D94C" w14:textId="709A98B5" w:rsidR="008802CA" w:rsidRPr="00BC62D8" w:rsidRDefault="00000000">
      <w:pPr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</w:rPr>
        <w:t xml:space="preserve">I </w:t>
      </w:r>
      <w:r w:rsidR="00BC62D8" w:rsidRPr="00BC62D8">
        <w:rPr>
          <w:rFonts w:ascii="Times New Roman" w:hAnsi="Times New Roman" w:cs="Times New Roman"/>
        </w:rPr>
        <w:t xml:space="preserve">Nimmala </w:t>
      </w:r>
      <w:proofErr w:type="spellStart"/>
      <w:r w:rsidR="00BC62D8" w:rsidRPr="00BC62D8">
        <w:rPr>
          <w:rFonts w:ascii="Times New Roman" w:hAnsi="Times New Roman" w:cs="Times New Roman"/>
        </w:rPr>
        <w:t>Chawran</w:t>
      </w:r>
      <w:proofErr w:type="spellEnd"/>
      <w:r w:rsidR="00BC62D8" w:rsidRPr="00BC62D8">
        <w:rPr>
          <w:rFonts w:ascii="Times New Roman" w:hAnsi="Times New Roman" w:cs="Times New Roman"/>
        </w:rPr>
        <w:t xml:space="preserve"> Aryan (192365053)</w:t>
      </w:r>
      <w:r w:rsidRPr="00BC62D8">
        <w:rPr>
          <w:rFonts w:ascii="Times New Roman" w:hAnsi="Times New Roman" w:cs="Times New Roman"/>
        </w:rPr>
        <w:t xml:space="preserve"> certify that this submission is my original work and that I have adhered to the guidelines specified for this assessment. I understand that any violation of academic integrity rules will result in disciplinary action.</w:t>
      </w:r>
    </w:p>
    <w:p w14:paraId="27FD0929" w14:textId="4093499E" w:rsidR="008802CA" w:rsidRPr="00BC62D8" w:rsidRDefault="00000000">
      <w:pPr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  <w:b/>
        </w:rPr>
        <w:t>Signature of Student:</w:t>
      </w:r>
      <w:r w:rsidRPr="00BC62D8">
        <w:rPr>
          <w:rFonts w:ascii="Times New Roman" w:hAnsi="Times New Roman" w:cs="Times New Roman"/>
        </w:rPr>
        <w:t xml:space="preserve"> </w:t>
      </w:r>
      <w:r w:rsidR="00BC62D8" w:rsidRPr="00BC62D8">
        <w:rPr>
          <w:rFonts w:ascii="Times New Roman" w:hAnsi="Times New Roman" w:cs="Times New Roman"/>
        </w:rPr>
        <w:t xml:space="preserve">Nimmala </w:t>
      </w:r>
      <w:proofErr w:type="spellStart"/>
      <w:r w:rsidR="00BC62D8" w:rsidRPr="00BC62D8">
        <w:rPr>
          <w:rFonts w:ascii="Times New Roman" w:hAnsi="Times New Roman" w:cs="Times New Roman"/>
        </w:rPr>
        <w:t>Chawran</w:t>
      </w:r>
      <w:proofErr w:type="spellEnd"/>
      <w:r w:rsidR="00BC62D8" w:rsidRPr="00BC62D8">
        <w:rPr>
          <w:rFonts w:ascii="Times New Roman" w:hAnsi="Times New Roman" w:cs="Times New Roman"/>
        </w:rPr>
        <w:t xml:space="preserve"> Aryan</w:t>
      </w:r>
    </w:p>
    <w:p w14:paraId="3155277D" w14:textId="77777777" w:rsidR="008802CA" w:rsidRPr="00BC62D8" w:rsidRDefault="008802CA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2AD8A5BA" w14:textId="77777777" w:rsidR="008802CA" w:rsidRPr="00BC62D8" w:rsidRDefault="00000000">
      <w:pPr>
        <w:pStyle w:val="Heading1"/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</w:rPr>
        <w:t>CSA6303 – Threat Intelligence and Network Security</w:t>
      </w:r>
    </w:p>
    <w:p w14:paraId="545A96B4" w14:textId="77777777" w:rsidR="008802CA" w:rsidRPr="00BC62D8" w:rsidRDefault="00000000">
      <w:pPr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  <w:b/>
        </w:rPr>
        <w:t>A2 – Vulnerability Assessment Report: Answers (Q1: 10 marks; Q2–Q6: 8 marks each)</w:t>
      </w:r>
    </w:p>
    <w:p w14:paraId="325451D5" w14:textId="77777777" w:rsidR="008802CA" w:rsidRPr="00BC62D8" w:rsidRDefault="00000000">
      <w:pPr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  <w:i/>
        </w:rPr>
        <w:t xml:space="preserve">CO2: Identify common network attacks and </w:t>
      </w:r>
      <w:proofErr w:type="spellStart"/>
      <w:r w:rsidRPr="00BC62D8">
        <w:rPr>
          <w:rFonts w:ascii="Times New Roman" w:hAnsi="Times New Roman" w:cs="Times New Roman"/>
          <w:i/>
        </w:rPr>
        <w:t>analyse</w:t>
      </w:r>
      <w:proofErr w:type="spellEnd"/>
      <w:r w:rsidRPr="00BC62D8">
        <w:rPr>
          <w:rFonts w:ascii="Times New Roman" w:hAnsi="Times New Roman" w:cs="Times New Roman"/>
          <w:i/>
        </w:rPr>
        <w:t xml:space="preserve"> threat intelligence sources and data collection techniques.</w:t>
      </w:r>
    </w:p>
    <w:p w14:paraId="67D41512" w14:textId="77777777" w:rsidR="008802CA" w:rsidRPr="00BC62D8" w:rsidRDefault="008802CA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4E393253" w14:textId="77777777" w:rsidR="008802CA" w:rsidRPr="00BC62D8" w:rsidRDefault="00000000">
      <w:pPr>
        <w:pStyle w:val="Heading2"/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</w:rPr>
        <w:t>Q1. Common Types of Network Attacks: Malware, Phishing, DoS and DDoS [10 Marks]</w:t>
      </w:r>
    </w:p>
    <w:p w14:paraId="034C6B61" w14:textId="77777777" w:rsidR="008802CA" w:rsidRPr="00BC62D8" w:rsidRDefault="00000000">
      <w:pPr>
        <w:pStyle w:val="Heading3"/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</w:rPr>
        <w:t>1. Malware</w:t>
      </w:r>
    </w:p>
    <w:p w14:paraId="25C017D2" w14:textId="77777777" w:rsidR="008802CA" w:rsidRPr="00BC62D8" w:rsidRDefault="00000000">
      <w:pPr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  <w:b/>
        </w:rPr>
        <w:t>Definition:</w:t>
      </w:r>
      <w:r w:rsidRPr="00BC62D8">
        <w:rPr>
          <w:rFonts w:ascii="Times New Roman" w:hAnsi="Times New Roman" w:cs="Times New Roman"/>
        </w:rPr>
        <w:t xml:space="preserve"> Malware (malicious software) is any program intentionally designed to damage, disrupt, steal data from, or gain </w:t>
      </w:r>
      <w:proofErr w:type="spellStart"/>
      <w:r w:rsidRPr="00BC62D8">
        <w:rPr>
          <w:rFonts w:ascii="Times New Roman" w:hAnsi="Times New Roman" w:cs="Times New Roman"/>
        </w:rPr>
        <w:t>unauthorised</w:t>
      </w:r>
      <w:proofErr w:type="spellEnd"/>
      <w:r w:rsidRPr="00BC62D8">
        <w:rPr>
          <w:rFonts w:ascii="Times New Roman" w:hAnsi="Times New Roman" w:cs="Times New Roman"/>
        </w:rPr>
        <w:t xml:space="preserve"> access to a system or network.</w:t>
      </w:r>
    </w:p>
    <w:p w14:paraId="555E93E1" w14:textId="77777777" w:rsidR="008802CA" w:rsidRPr="00BC62D8" w:rsidRDefault="00000000">
      <w:pPr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  <w:b/>
        </w:rPr>
        <w:t>Types: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291"/>
        <w:gridCol w:w="7068"/>
      </w:tblGrid>
      <w:tr w:rsidR="008802CA" w:rsidRPr="00BC62D8" w14:paraId="1D76CD59" w14:textId="77777777">
        <w:trPr>
          <w:tblHeader/>
        </w:trPr>
        <w:tc>
          <w:tcPr>
            <w:tcW w:w="2291" w:type="dxa"/>
            <w:shd w:val="clear" w:color="auto" w:fill="F2F2F2"/>
          </w:tcPr>
          <w:p w14:paraId="285BFF3F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</w:rPr>
              <w:lastRenderedPageBreak/>
              <w:t>Type</w:t>
            </w:r>
          </w:p>
        </w:tc>
        <w:tc>
          <w:tcPr>
            <w:tcW w:w="7068" w:type="dxa"/>
            <w:shd w:val="clear" w:color="auto" w:fill="F2F2F2"/>
          </w:tcPr>
          <w:p w14:paraId="6C5BEBED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</w:rPr>
              <w:t>Description</w:t>
            </w:r>
          </w:p>
        </w:tc>
      </w:tr>
      <w:tr w:rsidR="008802CA" w:rsidRPr="00BC62D8" w14:paraId="55BFDCA0" w14:textId="77777777">
        <w:tc>
          <w:tcPr>
            <w:tcW w:w="2291" w:type="dxa"/>
          </w:tcPr>
          <w:p w14:paraId="71B098AF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  <w:b/>
              </w:rPr>
              <w:t>Virus</w:t>
            </w:r>
          </w:p>
        </w:tc>
        <w:tc>
          <w:tcPr>
            <w:tcW w:w="7068" w:type="dxa"/>
          </w:tcPr>
          <w:p w14:paraId="1EDE6B1C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</w:rPr>
              <w:t>Attaches to legitimate files and spreads when the host file is executed or shared.</w:t>
            </w:r>
          </w:p>
        </w:tc>
      </w:tr>
      <w:tr w:rsidR="008802CA" w:rsidRPr="00BC62D8" w14:paraId="50C403BA" w14:textId="77777777">
        <w:tc>
          <w:tcPr>
            <w:tcW w:w="2291" w:type="dxa"/>
          </w:tcPr>
          <w:p w14:paraId="3C7FBC98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  <w:b/>
              </w:rPr>
              <w:t>Worm</w:t>
            </w:r>
          </w:p>
        </w:tc>
        <w:tc>
          <w:tcPr>
            <w:tcW w:w="7068" w:type="dxa"/>
          </w:tcPr>
          <w:p w14:paraId="0B72DE3A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</w:rPr>
              <w:t>Self-replicates across networks by exploiting vulnerabilities without user action.</w:t>
            </w:r>
          </w:p>
        </w:tc>
      </w:tr>
      <w:tr w:rsidR="008802CA" w:rsidRPr="00BC62D8" w14:paraId="27824DE2" w14:textId="77777777">
        <w:tc>
          <w:tcPr>
            <w:tcW w:w="2291" w:type="dxa"/>
          </w:tcPr>
          <w:p w14:paraId="0ACFDA4E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  <w:b/>
              </w:rPr>
              <w:t>Trojan</w:t>
            </w:r>
          </w:p>
        </w:tc>
        <w:tc>
          <w:tcPr>
            <w:tcW w:w="7068" w:type="dxa"/>
          </w:tcPr>
          <w:p w14:paraId="62F68CBE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</w:rPr>
              <w:t>Disguised as legitimate software; opens a backdoor for the attacker. Does not self-replicate.</w:t>
            </w:r>
          </w:p>
        </w:tc>
      </w:tr>
      <w:tr w:rsidR="008802CA" w:rsidRPr="00BC62D8" w14:paraId="21E581DD" w14:textId="77777777">
        <w:tc>
          <w:tcPr>
            <w:tcW w:w="2291" w:type="dxa"/>
          </w:tcPr>
          <w:p w14:paraId="4CF2B06A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  <w:b/>
              </w:rPr>
              <w:t>Ransomware</w:t>
            </w:r>
          </w:p>
        </w:tc>
        <w:tc>
          <w:tcPr>
            <w:tcW w:w="7068" w:type="dxa"/>
          </w:tcPr>
          <w:p w14:paraId="1566C021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</w:rPr>
              <w:t>Encrypts the victim's files and demands payment for decryption.</w:t>
            </w:r>
          </w:p>
        </w:tc>
      </w:tr>
      <w:tr w:rsidR="008802CA" w:rsidRPr="00BC62D8" w14:paraId="4DFCEBC6" w14:textId="77777777">
        <w:tc>
          <w:tcPr>
            <w:tcW w:w="2291" w:type="dxa"/>
          </w:tcPr>
          <w:p w14:paraId="7CB3C6E2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  <w:b/>
              </w:rPr>
              <w:t>Spyware</w:t>
            </w:r>
          </w:p>
        </w:tc>
        <w:tc>
          <w:tcPr>
            <w:tcW w:w="7068" w:type="dxa"/>
          </w:tcPr>
          <w:p w14:paraId="17E1D6DF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</w:rPr>
              <w:t>Silently records keystrokes, browsing activity and credentials.</w:t>
            </w:r>
          </w:p>
        </w:tc>
      </w:tr>
    </w:tbl>
    <w:p w14:paraId="7AEDDEB2" w14:textId="77777777" w:rsidR="008802CA" w:rsidRPr="00BC62D8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  <w:b/>
        </w:rPr>
        <w:t>Example:</w:t>
      </w:r>
      <w:r w:rsidRPr="00BC62D8">
        <w:rPr>
          <w:rFonts w:ascii="Times New Roman" w:hAnsi="Times New Roman" w:cs="Times New Roman"/>
        </w:rPr>
        <w:t xml:space="preserve"> WannaCry (2017) ransomware spread like a worm through the Windows SMB vulnerability (</w:t>
      </w:r>
      <w:proofErr w:type="spellStart"/>
      <w:r w:rsidRPr="00BC62D8">
        <w:rPr>
          <w:rFonts w:ascii="Times New Roman" w:hAnsi="Times New Roman" w:cs="Times New Roman"/>
        </w:rPr>
        <w:t>EternalBlue</w:t>
      </w:r>
      <w:proofErr w:type="spellEnd"/>
      <w:r w:rsidRPr="00BC62D8">
        <w:rPr>
          <w:rFonts w:ascii="Times New Roman" w:hAnsi="Times New Roman" w:cs="Times New Roman"/>
        </w:rPr>
        <w:t>) and locked hundreds of thousands of systems worldwide.</w:t>
      </w:r>
    </w:p>
    <w:p w14:paraId="128555B7" w14:textId="77777777" w:rsidR="008802CA" w:rsidRPr="00BC62D8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  <w:b/>
        </w:rPr>
        <w:t>Preventive measure:</w:t>
      </w:r>
      <w:r w:rsidRPr="00BC62D8">
        <w:rPr>
          <w:rFonts w:ascii="Times New Roman" w:hAnsi="Times New Roman" w:cs="Times New Roman"/>
        </w:rPr>
        <w:t xml:space="preserve"> Install and regularly update antivirus/EDR software, apply security patches promptly, and avoid untrusted downloads and attachments.</w:t>
      </w:r>
    </w:p>
    <w:p w14:paraId="20361B7C" w14:textId="77777777" w:rsidR="008802CA" w:rsidRPr="00BC62D8" w:rsidRDefault="00000000">
      <w:pPr>
        <w:pStyle w:val="Heading3"/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</w:rPr>
        <w:t>2. Phishing</w:t>
      </w:r>
    </w:p>
    <w:p w14:paraId="56C91AE5" w14:textId="77777777" w:rsidR="008802CA" w:rsidRPr="00BC62D8" w:rsidRDefault="00000000">
      <w:pPr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  <w:b/>
        </w:rPr>
        <w:t>Definition:</w:t>
      </w:r>
      <w:r w:rsidRPr="00BC62D8">
        <w:rPr>
          <w:rFonts w:ascii="Times New Roman" w:hAnsi="Times New Roman" w:cs="Times New Roman"/>
        </w:rPr>
        <w:t xml:space="preserve"> Phishing is a social-engineering attack in which the attacker sends deceptive emails, messages, links or fake websites that imitate a trusted entity to trick victims into revealing credentials, financial data, or installing malware.</w:t>
      </w:r>
    </w:p>
    <w:p w14:paraId="7C199B87" w14:textId="77777777" w:rsidR="008802CA" w:rsidRPr="00BC62D8" w:rsidRDefault="00000000">
      <w:pPr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  <w:b/>
        </w:rPr>
        <w:t>How it works:</w:t>
      </w:r>
      <w:r w:rsidRPr="00BC62D8">
        <w:rPr>
          <w:rFonts w:ascii="Times New Roman" w:hAnsi="Times New Roman" w:cs="Times New Roman"/>
        </w:rPr>
        <w:t xml:space="preserve"> Attacker crafts a fake message (urgency, e.g., "Your account will be suspended") → victim clicks the link → lands on a cloned login page → enters credentials → attacker harvests them.</w:t>
      </w:r>
    </w:p>
    <w:p w14:paraId="7D709029" w14:textId="77777777" w:rsidR="008802CA" w:rsidRPr="00BC62D8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  <w:b/>
        </w:rPr>
        <w:t>Variants:</w:t>
      </w:r>
      <w:r w:rsidRPr="00BC62D8">
        <w:rPr>
          <w:rFonts w:ascii="Times New Roman" w:hAnsi="Times New Roman" w:cs="Times New Roman"/>
        </w:rPr>
        <w:t xml:space="preserve"> Spear phishing (targeted), whaling (executives), vishing (voice) and smishing (SMS).</w:t>
      </w:r>
    </w:p>
    <w:p w14:paraId="62577A7D" w14:textId="77777777" w:rsidR="008802CA" w:rsidRPr="00BC62D8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  <w:b/>
        </w:rPr>
        <w:t>Example:</w:t>
      </w:r>
      <w:r w:rsidRPr="00BC62D8">
        <w:rPr>
          <w:rFonts w:ascii="Times New Roman" w:hAnsi="Times New Roman" w:cs="Times New Roman"/>
        </w:rPr>
        <w:t xml:space="preserve"> A fake bank email asking the user to "verify account" on a look-alike website that steals net-banking credentials.</w:t>
      </w:r>
    </w:p>
    <w:p w14:paraId="51030884" w14:textId="77777777" w:rsidR="008802CA" w:rsidRPr="00BC62D8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  <w:b/>
        </w:rPr>
        <w:t>Preventive measure:</w:t>
      </w:r>
      <w:r w:rsidRPr="00BC62D8">
        <w:rPr>
          <w:rFonts w:ascii="Times New Roman" w:hAnsi="Times New Roman" w:cs="Times New Roman"/>
        </w:rPr>
        <w:t xml:space="preserve"> User awareness training, email filtering (SPF, DKIM, DMARC), and multi-factor authentication (MFA).</w:t>
      </w:r>
    </w:p>
    <w:p w14:paraId="7C6A9A7F" w14:textId="77777777" w:rsidR="008802CA" w:rsidRPr="00BC62D8" w:rsidRDefault="00000000">
      <w:pPr>
        <w:pStyle w:val="Heading3"/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</w:rPr>
        <w:t>3. Denial of Service (DoS)</w:t>
      </w:r>
    </w:p>
    <w:p w14:paraId="20B60595" w14:textId="77777777" w:rsidR="008802CA" w:rsidRPr="00BC62D8" w:rsidRDefault="00000000">
      <w:pPr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  <w:b/>
        </w:rPr>
        <w:t>Definition:</w:t>
      </w:r>
      <w:r w:rsidRPr="00BC62D8">
        <w:rPr>
          <w:rFonts w:ascii="Times New Roman" w:hAnsi="Times New Roman" w:cs="Times New Roman"/>
        </w:rPr>
        <w:t xml:space="preserve"> A DoS attack floods a target server, service or network from a </w:t>
      </w:r>
      <w:r w:rsidRPr="00BC62D8">
        <w:rPr>
          <w:rFonts w:ascii="Times New Roman" w:hAnsi="Times New Roman" w:cs="Times New Roman"/>
          <w:b/>
        </w:rPr>
        <w:t>single source</w:t>
      </w:r>
      <w:r w:rsidRPr="00BC62D8">
        <w:rPr>
          <w:rFonts w:ascii="Times New Roman" w:hAnsi="Times New Roman" w:cs="Times New Roman"/>
        </w:rPr>
        <w:t xml:space="preserve"> with excessive requests, exhausting its resources so legitimate users cannot access it.</w:t>
      </w:r>
    </w:p>
    <w:p w14:paraId="0200D9F5" w14:textId="77777777" w:rsidR="008802CA" w:rsidRPr="00BC62D8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  <w:b/>
        </w:rPr>
        <w:t>Example:</w:t>
      </w:r>
      <w:r w:rsidRPr="00BC62D8">
        <w:rPr>
          <w:rFonts w:ascii="Times New Roman" w:hAnsi="Times New Roman" w:cs="Times New Roman"/>
        </w:rPr>
        <w:t xml:space="preserve"> A ping flood (ICMP flood) or SYN flood sent from one machine to a web server.</w:t>
      </w:r>
    </w:p>
    <w:p w14:paraId="75B641A6" w14:textId="77777777" w:rsidR="008802CA" w:rsidRPr="00BC62D8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  <w:b/>
        </w:rPr>
        <w:t>Preventive measure:</w:t>
      </w:r>
      <w:r w:rsidRPr="00BC62D8">
        <w:rPr>
          <w:rFonts w:ascii="Times New Roman" w:hAnsi="Times New Roman" w:cs="Times New Roman"/>
        </w:rPr>
        <w:t xml:space="preserve"> Rate limiting, firewall rules and IDS/IPS to block the offending source.</w:t>
      </w:r>
    </w:p>
    <w:p w14:paraId="6C017F9B" w14:textId="77777777" w:rsidR="008802CA" w:rsidRPr="00BC62D8" w:rsidRDefault="00000000">
      <w:pPr>
        <w:pStyle w:val="Heading3"/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</w:rPr>
        <w:t>4. Distributed Denial of Service (DDoS)</w:t>
      </w:r>
    </w:p>
    <w:p w14:paraId="10894949" w14:textId="77777777" w:rsidR="008802CA" w:rsidRPr="00BC62D8" w:rsidRDefault="00000000">
      <w:pPr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  <w:b/>
        </w:rPr>
        <w:t>Definition:</w:t>
      </w:r>
      <w:r w:rsidRPr="00BC62D8">
        <w:rPr>
          <w:rFonts w:ascii="Times New Roman" w:hAnsi="Times New Roman" w:cs="Times New Roman"/>
        </w:rPr>
        <w:t xml:space="preserve"> A DDoS attack uses </w:t>
      </w:r>
      <w:r w:rsidRPr="00BC62D8">
        <w:rPr>
          <w:rFonts w:ascii="Times New Roman" w:hAnsi="Times New Roman" w:cs="Times New Roman"/>
          <w:b/>
        </w:rPr>
        <w:t>many compromised machines (a botnet)</w:t>
      </w:r>
      <w:r w:rsidRPr="00BC62D8">
        <w:rPr>
          <w:rFonts w:ascii="Times New Roman" w:hAnsi="Times New Roman" w:cs="Times New Roman"/>
        </w:rPr>
        <w:t xml:space="preserve"> controlled by the attacker to flood the victim simultaneously, making it larger and harder to block than a DoS attack.</w:t>
      </w:r>
    </w:p>
    <w:p w14:paraId="7DCD1F40" w14:textId="77777777" w:rsidR="008802CA" w:rsidRPr="00BC62D8" w:rsidRDefault="00000000">
      <w:pPr>
        <w:pStyle w:val="Code"/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</w:rPr>
        <w:t>Attacker → Command &amp; Control → Botnet (thousands of devices) → Flood → Target server</w:t>
      </w:r>
    </w:p>
    <w:p w14:paraId="4134E11F" w14:textId="77777777" w:rsidR="008802CA" w:rsidRPr="00BC62D8" w:rsidRDefault="000000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  <w:b/>
        </w:rPr>
        <w:t>Example:</w:t>
      </w:r>
      <w:r w:rsidRPr="00BC62D8">
        <w:rPr>
          <w:rFonts w:ascii="Times New Roman" w:hAnsi="Times New Roman" w:cs="Times New Roman"/>
        </w:rPr>
        <w:t xml:space="preserve"> The Mirai botnet (2016) used infected IoT devices to attack Dyn DNS, disrupting major websites such as Twitter and Netflix.</w:t>
      </w:r>
    </w:p>
    <w:p w14:paraId="24AD3A4E" w14:textId="77777777" w:rsidR="008802CA" w:rsidRPr="00BC62D8" w:rsidRDefault="000000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  <w:b/>
        </w:rPr>
        <w:t>Preventive measure:</w:t>
      </w:r>
      <w:r w:rsidRPr="00BC62D8">
        <w:rPr>
          <w:rFonts w:ascii="Times New Roman" w:hAnsi="Times New Roman" w:cs="Times New Roman"/>
        </w:rPr>
        <w:t xml:space="preserve"> CDN and traffic scrubbing services, load balancing, anti-DDoS appliances, and blackhole routing.</w:t>
      </w:r>
    </w:p>
    <w:p w14:paraId="24A28639" w14:textId="77777777" w:rsidR="008802CA" w:rsidRPr="00BC62D8" w:rsidRDefault="00000000">
      <w:pPr>
        <w:pStyle w:val="Heading3"/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</w:rPr>
        <w:lastRenderedPageBreak/>
        <w:t>Summary Table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188"/>
        <w:gridCol w:w="3450"/>
        <w:gridCol w:w="4721"/>
      </w:tblGrid>
      <w:tr w:rsidR="008802CA" w:rsidRPr="00BC62D8" w14:paraId="33F56B52" w14:textId="77777777">
        <w:trPr>
          <w:tblHeader/>
        </w:trPr>
        <w:tc>
          <w:tcPr>
            <w:tcW w:w="1188" w:type="dxa"/>
            <w:shd w:val="clear" w:color="auto" w:fill="F2F2F2"/>
          </w:tcPr>
          <w:p w14:paraId="0A0401EA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</w:rPr>
              <w:t>Attack</w:t>
            </w:r>
          </w:p>
        </w:tc>
        <w:tc>
          <w:tcPr>
            <w:tcW w:w="3450" w:type="dxa"/>
            <w:shd w:val="clear" w:color="auto" w:fill="F2F2F2"/>
          </w:tcPr>
          <w:p w14:paraId="56CA333E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</w:rPr>
              <w:t>Example</w:t>
            </w:r>
          </w:p>
        </w:tc>
        <w:tc>
          <w:tcPr>
            <w:tcW w:w="4721" w:type="dxa"/>
            <w:shd w:val="clear" w:color="auto" w:fill="F2F2F2"/>
          </w:tcPr>
          <w:p w14:paraId="261CA512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</w:rPr>
              <w:t>Preventive measure</w:t>
            </w:r>
          </w:p>
        </w:tc>
      </w:tr>
      <w:tr w:rsidR="008802CA" w:rsidRPr="00BC62D8" w14:paraId="0866F20A" w14:textId="77777777">
        <w:tc>
          <w:tcPr>
            <w:tcW w:w="1188" w:type="dxa"/>
          </w:tcPr>
          <w:p w14:paraId="69230313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</w:rPr>
              <w:t>Malware</w:t>
            </w:r>
          </w:p>
        </w:tc>
        <w:tc>
          <w:tcPr>
            <w:tcW w:w="3450" w:type="dxa"/>
          </w:tcPr>
          <w:p w14:paraId="7F39EB61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</w:rPr>
              <w:t>WannaCry ransomware</w:t>
            </w:r>
          </w:p>
        </w:tc>
        <w:tc>
          <w:tcPr>
            <w:tcW w:w="4721" w:type="dxa"/>
          </w:tcPr>
          <w:p w14:paraId="6C07F5A0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</w:rPr>
              <w:t>Antivirus/EDR, patching</w:t>
            </w:r>
          </w:p>
        </w:tc>
      </w:tr>
      <w:tr w:rsidR="008802CA" w:rsidRPr="00BC62D8" w14:paraId="2D700877" w14:textId="77777777">
        <w:tc>
          <w:tcPr>
            <w:tcW w:w="1188" w:type="dxa"/>
          </w:tcPr>
          <w:p w14:paraId="7060274C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</w:rPr>
              <w:t>Phishing</w:t>
            </w:r>
          </w:p>
        </w:tc>
        <w:tc>
          <w:tcPr>
            <w:tcW w:w="3450" w:type="dxa"/>
          </w:tcPr>
          <w:p w14:paraId="33D07B42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</w:rPr>
              <w:t>Fake bank login email</w:t>
            </w:r>
          </w:p>
        </w:tc>
        <w:tc>
          <w:tcPr>
            <w:tcW w:w="4721" w:type="dxa"/>
          </w:tcPr>
          <w:p w14:paraId="60155523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</w:rPr>
              <w:t>Awareness training, MFA, email filtering</w:t>
            </w:r>
          </w:p>
        </w:tc>
      </w:tr>
      <w:tr w:rsidR="008802CA" w:rsidRPr="00BC62D8" w14:paraId="35EE980F" w14:textId="77777777">
        <w:tc>
          <w:tcPr>
            <w:tcW w:w="1188" w:type="dxa"/>
          </w:tcPr>
          <w:p w14:paraId="3E019486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</w:rPr>
              <w:t>DoS</w:t>
            </w:r>
          </w:p>
        </w:tc>
        <w:tc>
          <w:tcPr>
            <w:tcW w:w="3450" w:type="dxa"/>
          </w:tcPr>
          <w:p w14:paraId="5DABA39B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</w:rPr>
              <w:t>SYN/ping flood from one host</w:t>
            </w:r>
          </w:p>
        </w:tc>
        <w:tc>
          <w:tcPr>
            <w:tcW w:w="4721" w:type="dxa"/>
          </w:tcPr>
          <w:p w14:paraId="1CB063BA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</w:rPr>
              <w:t>Rate limiting, firewall</w:t>
            </w:r>
          </w:p>
        </w:tc>
      </w:tr>
      <w:tr w:rsidR="008802CA" w:rsidRPr="00BC62D8" w14:paraId="609B287F" w14:textId="77777777">
        <w:tc>
          <w:tcPr>
            <w:tcW w:w="1188" w:type="dxa"/>
          </w:tcPr>
          <w:p w14:paraId="1D4C47DA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</w:rPr>
              <w:t>DDoS</w:t>
            </w:r>
          </w:p>
        </w:tc>
        <w:tc>
          <w:tcPr>
            <w:tcW w:w="3450" w:type="dxa"/>
          </w:tcPr>
          <w:p w14:paraId="126D25DA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</w:rPr>
              <w:t>Mirai botnet attack</w:t>
            </w:r>
          </w:p>
        </w:tc>
        <w:tc>
          <w:tcPr>
            <w:tcW w:w="4721" w:type="dxa"/>
          </w:tcPr>
          <w:p w14:paraId="0051E3C2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</w:rPr>
              <w:t>CDN / traffic scrubbing</w:t>
            </w:r>
          </w:p>
        </w:tc>
      </w:tr>
    </w:tbl>
    <w:p w14:paraId="3B6D719F" w14:textId="77777777" w:rsidR="008802CA" w:rsidRPr="00BC62D8" w:rsidRDefault="008802CA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70ACAEAF" w14:textId="77777777" w:rsidR="008802CA" w:rsidRPr="00BC62D8" w:rsidRDefault="00000000">
      <w:pPr>
        <w:pStyle w:val="Heading2"/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</w:rPr>
        <w:t>Q2. Man-in-the-Middle (MitM) Attack [8 Marks]</w:t>
      </w:r>
    </w:p>
    <w:p w14:paraId="2BB66C2E" w14:textId="77777777" w:rsidR="008802CA" w:rsidRPr="00BC62D8" w:rsidRDefault="00000000">
      <w:pPr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  <w:b/>
        </w:rPr>
        <w:t>Definition:</w:t>
      </w:r>
      <w:r w:rsidRPr="00BC62D8">
        <w:rPr>
          <w:rFonts w:ascii="Times New Roman" w:hAnsi="Times New Roman" w:cs="Times New Roman"/>
        </w:rPr>
        <w:t xml:space="preserve"> A Man-in-the-Middle attack is one in which the attacker secretly positions themselves between two communicating parties, intercepting and possibly altering the data exchanged, while both parties believe they are communicating directly.</w:t>
      </w:r>
    </w:p>
    <w:p w14:paraId="1060FD40" w14:textId="77777777" w:rsidR="008802CA" w:rsidRPr="00BC62D8" w:rsidRDefault="00000000">
      <w:pPr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  <w:b/>
        </w:rPr>
        <w:t>How it works:</w:t>
      </w:r>
    </w:p>
    <w:p w14:paraId="73E0403C" w14:textId="77777777" w:rsidR="008802CA" w:rsidRPr="00BC62D8" w:rsidRDefault="000000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  <w:b/>
        </w:rPr>
        <w:t>Interception</w:t>
      </w:r>
      <w:r w:rsidRPr="00BC62D8">
        <w:rPr>
          <w:rFonts w:ascii="Times New Roman" w:hAnsi="Times New Roman" w:cs="Times New Roman"/>
        </w:rPr>
        <w:t xml:space="preserve"> – the attacker gets into the communication path (on a LAN, Wi-Fi or by redirecting traffic).</w:t>
      </w:r>
    </w:p>
    <w:p w14:paraId="7D0D42A4" w14:textId="77777777" w:rsidR="008802CA" w:rsidRPr="00BC62D8" w:rsidRDefault="000000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  <w:b/>
        </w:rPr>
        <w:t>Decryption/Reading</w:t>
      </w:r>
      <w:r w:rsidRPr="00BC62D8">
        <w:rPr>
          <w:rFonts w:ascii="Times New Roman" w:hAnsi="Times New Roman" w:cs="Times New Roman"/>
        </w:rPr>
        <w:t xml:space="preserve"> – the attacker captures traffic and, if unencrypted or downgraded, reads credentials and messages.</w:t>
      </w:r>
    </w:p>
    <w:p w14:paraId="00C28FBC" w14:textId="77777777" w:rsidR="008802CA" w:rsidRPr="00BC62D8" w:rsidRDefault="000000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  <w:b/>
        </w:rPr>
        <w:t>Alteration/Relay</w:t>
      </w:r>
      <w:r w:rsidRPr="00BC62D8">
        <w:rPr>
          <w:rFonts w:ascii="Times New Roman" w:hAnsi="Times New Roman" w:cs="Times New Roman"/>
        </w:rPr>
        <w:t xml:space="preserve"> – the attacker may modify the data and forward it so the victim notices nothing.</w:t>
      </w:r>
    </w:p>
    <w:p w14:paraId="4310C00A" w14:textId="77777777" w:rsidR="008802CA" w:rsidRPr="00BC62D8" w:rsidRDefault="00000000">
      <w:pPr>
        <w:pStyle w:val="Code"/>
        <w:rPr>
          <w:rFonts w:ascii="Times New Roman" w:hAnsi="Times New Roman" w:cs="Times New Roman"/>
        </w:rPr>
      </w:pPr>
      <w:proofErr w:type="gramStart"/>
      <w:r w:rsidRPr="00BC62D8">
        <w:rPr>
          <w:rFonts w:ascii="Times New Roman" w:hAnsi="Times New Roman" w:cs="Times New Roman"/>
        </w:rPr>
        <w:t>Client  &lt;</w:t>
      </w:r>
      <w:proofErr w:type="gramEnd"/>
      <w:r w:rsidRPr="00BC62D8">
        <w:rPr>
          <w:rFonts w:ascii="Times New Roman" w:hAnsi="Times New Roman" w:cs="Times New Roman"/>
        </w:rPr>
        <w:t>———</w:t>
      </w:r>
      <w:proofErr w:type="gramStart"/>
      <w:r w:rsidRPr="00BC62D8">
        <w:rPr>
          <w:rFonts w:ascii="Times New Roman" w:hAnsi="Times New Roman" w:cs="Times New Roman"/>
        </w:rPr>
        <w:t>&gt;  Attacker</w:t>
      </w:r>
      <w:proofErr w:type="gramEnd"/>
      <w:r w:rsidRPr="00BC62D8">
        <w:rPr>
          <w:rFonts w:ascii="Times New Roman" w:hAnsi="Times New Roman" w:cs="Times New Roman"/>
        </w:rPr>
        <w:t xml:space="preserve">  &lt;———</w:t>
      </w:r>
      <w:proofErr w:type="gramStart"/>
      <w:r w:rsidRPr="00BC62D8">
        <w:rPr>
          <w:rFonts w:ascii="Times New Roman" w:hAnsi="Times New Roman" w:cs="Times New Roman"/>
        </w:rPr>
        <w:t>&gt;  Server</w:t>
      </w:r>
      <w:proofErr w:type="gramEnd"/>
    </w:p>
    <w:p w14:paraId="74A427EE" w14:textId="77777777" w:rsidR="008802CA" w:rsidRPr="00BC62D8" w:rsidRDefault="00000000">
      <w:pPr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  <w:b/>
        </w:rPr>
        <w:t>Techniques: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335"/>
        <w:gridCol w:w="5024"/>
      </w:tblGrid>
      <w:tr w:rsidR="008802CA" w:rsidRPr="00BC62D8" w14:paraId="60A1035E" w14:textId="77777777">
        <w:trPr>
          <w:tblHeader/>
        </w:trPr>
        <w:tc>
          <w:tcPr>
            <w:tcW w:w="4335" w:type="dxa"/>
            <w:shd w:val="clear" w:color="auto" w:fill="F2F2F2"/>
          </w:tcPr>
          <w:p w14:paraId="589CDB22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</w:rPr>
              <w:t>Technique</w:t>
            </w:r>
          </w:p>
        </w:tc>
        <w:tc>
          <w:tcPr>
            <w:tcW w:w="5024" w:type="dxa"/>
            <w:shd w:val="clear" w:color="auto" w:fill="F2F2F2"/>
          </w:tcPr>
          <w:p w14:paraId="148F82FE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</w:rPr>
              <w:t>Description</w:t>
            </w:r>
          </w:p>
        </w:tc>
      </w:tr>
      <w:tr w:rsidR="008802CA" w:rsidRPr="00BC62D8" w14:paraId="1C2BAF8F" w14:textId="77777777">
        <w:tc>
          <w:tcPr>
            <w:tcW w:w="4335" w:type="dxa"/>
          </w:tcPr>
          <w:p w14:paraId="1C0B16BA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  <w:b/>
              </w:rPr>
              <w:t>ARP poisoning</w:t>
            </w:r>
          </w:p>
        </w:tc>
        <w:tc>
          <w:tcPr>
            <w:tcW w:w="5024" w:type="dxa"/>
          </w:tcPr>
          <w:p w14:paraId="70738E6C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</w:rPr>
              <w:t>Forged ARP replies map the attacker's MAC to the gateway's IP, so LAN traffic flows through the attacker.</w:t>
            </w:r>
          </w:p>
        </w:tc>
      </w:tr>
      <w:tr w:rsidR="008802CA" w:rsidRPr="00BC62D8" w14:paraId="3BD28579" w14:textId="77777777">
        <w:tc>
          <w:tcPr>
            <w:tcW w:w="4335" w:type="dxa"/>
          </w:tcPr>
          <w:p w14:paraId="52FAD132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  <w:b/>
              </w:rPr>
              <w:t>Rogue Wi-Fi access point (Evil Twin)</w:t>
            </w:r>
          </w:p>
        </w:tc>
        <w:tc>
          <w:tcPr>
            <w:tcW w:w="5024" w:type="dxa"/>
          </w:tcPr>
          <w:p w14:paraId="7B38599B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</w:rPr>
              <w:t>A fake hotspot with a trusted name lures users; all their traffic passes through the attacker.</w:t>
            </w:r>
          </w:p>
        </w:tc>
      </w:tr>
      <w:tr w:rsidR="008802CA" w:rsidRPr="00BC62D8" w14:paraId="22B5CFE1" w14:textId="77777777">
        <w:tc>
          <w:tcPr>
            <w:tcW w:w="4335" w:type="dxa"/>
          </w:tcPr>
          <w:p w14:paraId="165737AB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  <w:b/>
              </w:rPr>
              <w:t>DNS spoofing</w:t>
            </w:r>
          </w:p>
        </w:tc>
        <w:tc>
          <w:tcPr>
            <w:tcW w:w="5024" w:type="dxa"/>
          </w:tcPr>
          <w:p w14:paraId="2AFF6441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</w:rPr>
              <w:t>False DNS responses redirect users to a malicious look-alike site.</w:t>
            </w:r>
          </w:p>
        </w:tc>
      </w:tr>
      <w:tr w:rsidR="008802CA" w:rsidRPr="00BC62D8" w14:paraId="66962A3F" w14:textId="77777777">
        <w:tc>
          <w:tcPr>
            <w:tcW w:w="4335" w:type="dxa"/>
          </w:tcPr>
          <w:p w14:paraId="33F4C268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  <w:b/>
              </w:rPr>
              <w:t>Session hijacking</w:t>
            </w:r>
          </w:p>
        </w:tc>
        <w:tc>
          <w:tcPr>
            <w:tcW w:w="5024" w:type="dxa"/>
          </w:tcPr>
          <w:p w14:paraId="4FD2D730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</w:rPr>
              <w:t>The attacker steals a session cookie or token and takes over an authenticated session.</w:t>
            </w:r>
          </w:p>
        </w:tc>
      </w:tr>
      <w:tr w:rsidR="008802CA" w:rsidRPr="00BC62D8" w14:paraId="34550DBC" w14:textId="77777777">
        <w:tc>
          <w:tcPr>
            <w:tcW w:w="4335" w:type="dxa"/>
          </w:tcPr>
          <w:p w14:paraId="29DF9C9D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  <w:b/>
              </w:rPr>
              <w:t>SSL stripping</w:t>
            </w:r>
          </w:p>
        </w:tc>
        <w:tc>
          <w:tcPr>
            <w:tcW w:w="5024" w:type="dxa"/>
          </w:tcPr>
          <w:p w14:paraId="0287F1D4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</w:rPr>
              <w:t>Downgrades HTTPS connections to HTTP so data travels in clear text.</w:t>
            </w:r>
          </w:p>
        </w:tc>
      </w:tr>
    </w:tbl>
    <w:p w14:paraId="3DFCB639" w14:textId="77777777" w:rsidR="008802CA" w:rsidRPr="00BC62D8" w:rsidRDefault="00000000">
      <w:pPr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  <w:b/>
        </w:rPr>
        <w:t>Countermeasures:</w:t>
      </w:r>
    </w:p>
    <w:p w14:paraId="22E779C8" w14:textId="77777777" w:rsidR="008802CA" w:rsidRPr="00BC62D8" w:rsidRDefault="0000000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  <w:b/>
        </w:rPr>
        <w:t>HTTPS/TLS</w:t>
      </w:r>
      <w:r w:rsidRPr="00BC62D8">
        <w:rPr>
          <w:rFonts w:ascii="Times New Roman" w:hAnsi="Times New Roman" w:cs="Times New Roman"/>
        </w:rPr>
        <w:t xml:space="preserve"> to encrypt data in transit.</w:t>
      </w:r>
    </w:p>
    <w:p w14:paraId="2537B5AA" w14:textId="77777777" w:rsidR="008802CA" w:rsidRPr="00BC62D8" w:rsidRDefault="0000000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  <w:b/>
        </w:rPr>
        <w:t>VPN</w:t>
      </w:r>
      <w:r w:rsidRPr="00BC62D8">
        <w:rPr>
          <w:rFonts w:ascii="Times New Roman" w:hAnsi="Times New Roman" w:cs="Times New Roman"/>
        </w:rPr>
        <w:t xml:space="preserve"> for safe use on public or untrusted networks.</w:t>
      </w:r>
    </w:p>
    <w:p w14:paraId="65410396" w14:textId="77777777" w:rsidR="008802CA" w:rsidRPr="00BC62D8" w:rsidRDefault="0000000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  <w:b/>
        </w:rPr>
        <w:t>Certificate validation</w:t>
      </w:r>
      <w:r w:rsidRPr="00BC62D8">
        <w:rPr>
          <w:rFonts w:ascii="Times New Roman" w:hAnsi="Times New Roman" w:cs="Times New Roman"/>
        </w:rPr>
        <w:t xml:space="preserve"> so that fake servers are detected.</w:t>
      </w:r>
    </w:p>
    <w:p w14:paraId="0A33809D" w14:textId="77777777" w:rsidR="008802CA" w:rsidRPr="00BC62D8" w:rsidRDefault="0000000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  <w:b/>
        </w:rPr>
        <w:lastRenderedPageBreak/>
        <w:t>HSTS</w:t>
      </w:r>
      <w:r w:rsidRPr="00BC62D8">
        <w:rPr>
          <w:rFonts w:ascii="Times New Roman" w:hAnsi="Times New Roman" w:cs="Times New Roman"/>
        </w:rPr>
        <w:t xml:space="preserve"> to force browsers to use HTTPS and prevent SSL stripping.</w:t>
      </w:r>
    </w:p>
    <w:p w14:paraId="74D9C8D2" w14:textId="77777777" w:rsidR="008802CA" w:rsidRPr="00BC62D8" w:rsidRDefault="0000000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  <w:b/>
        </w:rPr>
        <w:t>Dynamic ARP Inspection (DAI)</w:t>
      </w:r>
      <w:r w:rsidRPr="00BC62D8">
        <w:rPr>
          <w:rFonts w:ascii="Times New Roman" w:hAnsi="Times New Roman" w:cs="Times New Roman"/>
        </w:rPr>
        <w:t xml:space="preserve"> and static ARP entries on switches to block ARP poisoning.</w:t>
      </w:r>
    </w:p>
    <w:p w14:paraId="61FA0C8F" w14:textId="77777777" w:rsidR="008802CA" w:rsidRPr="00BC62D8" w:rsidRDefault="0000000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</w:rPr>
        <w:t>Use of DNSSEC, avoiding unknown public Wi-Fi, and enabling MFA.</w:t>
      </w:r>
    </w:p>
    <w:p w14:paraId="50C0B5EC" w14:textId="77777777" w:rsidR="008802CA" w:rsidRPr="00BC62D8" w:rsidRDefault="008802CA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0C0FEEC3" w14:textId="77777777" w:rsidR="008802CA" w:rsidRPr="00BC62D8" w:rsidRDefault="00000000">
      <w:pPr>
        <w:pStyle w:val="Heading2"/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</w:rPr>
        <w:t>Q3. Spoofing vs Sniffing [8 Marks]</w:t>
      </w:r>
    </w:p>
    <w:p w14:paraId="5A476204" w14:textId="77777777" w:rsidR="008802CA" w:rsidRPr="00BC62D8" w:rsidRDefault="00000000">
      <w:pPr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  <w:b/>
        </w:rPr>
        <w:t>Differences: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225"/>
        <w:gridCol w:w="3939"/>
        <w:gridCol w:w="4196"/>
      </w:tblGrid>
      <w:tr w:rsidR="008802CA" w:rsidRPr="00BC62D8" w14:paraId="7D49AC38" w14:textId="77777777">
        <w:trPr>
          <w:tblHeader/>
        </w:trPr>
        <w:tc>
          <w:tcPr>
            <w:tcW w:w="1225" w:type="dxa"/>
            <w:shd w:val="clear" w:color="auto" w:fill="F2F2F2"/>
          </w:tcPr>
          <w:p w14:paraId="7F880F9D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</w:rPr>
              <w:t>Aspect</w:t>
            </w:r>
          </w:p>
        </w:tc>
        <w:tc>
          <w:tcPr>
            <w:tcW w:w="3939" w:type="dxa"/>
            <w:shd w:val="clear" w:color="auto" w:fill="F2F2F2"/>
          </w:tcPr>
          <w:p w14:paraId="21CBE3E9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</w:rPr>
              <w:t>Spoofing</w:t>
            </w:r>
          </w:p>
        </w:tc>
        <w:tc>
          <w:tcPr>
            <w:tcW w:w="4196" w:type="dxa"/>
            <w:shd w:val="clear" w:color="auto" w:fill="F2F2F2"/>
          </w:tcPr>
          <w:p w14:paraId="25F32E73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</w:rPr>
              <w:t>Sniffing</w:t>
            </w:r>
          </w:p>
        </w:tc>
      </w:tr>
      <w:tr w:rsidR="008802CA" w:rsidRPr="00BC62D8" w14:paraId="424606F9" w14:textId="77777777">
        <w:tc>
          <w:tcPr>
            <w:tcW w:w="1225" w:type="dxa"/>
          </w:tcPr>
          <w:p w14:paraId="0E60D443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</w:rPr>
              <w:t>Meaning</w:t>
            </w:r>
          </w:p>
        </w:tc>
        <w:tc>
          <w:tcPr>
            <w:tcW w:w="3939" w:type="dxa"/>
          </w:tcPr>
          <w:p w14:paraId="33BBC1D1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</w:rPr>
              <w:t>Forging identity to impersonate a trusted source</w:t>
            </w:r>
          </w:p>
        </w:tc>
        <w:tc>
          <w:tcPr>
            <w:tcW w:w="4196" w:type="dxa"/>
          </w:tcPr>
          <w:p w14:paraId="45074099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</w:rPr>
              <w:t>Capturing and monitoring network packets</w:t>
            </w:r>
          </w:p>
        </w:tc>
      </w:tr>
      <w:tr w:rsidR="008802CA" w:rsidRPr="00BC62D8" w14:paraId="0437C5A9" w14:textId="77777777">
        <w:tc>
          <w:tcPr>
            <w:tcW w:w="1225" w:type="dxa"/>
          </w:tcPr>
          <w:p w14:paraId="13864CAF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</w:rPr>
              <w:t>Nature</w:t>
            </w:r>
          </w:p>
        </w:tc>
        <w:tc>
          <w:tcPr>
            <w:tcW w:w="3939" w:type="dxa"/>
          </w:tcPr>
          <w:p w14:paraId="2238A154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</w:rPr>
              <w:t>Active attack</w:t>
            </w:r>
          </w:p>
        </w:tc>
        <w:tc>
          <w:tcPr>
            <w:tcW w:w="4196" w:type="dxa"/>
          </w:tcPr>
          <w:p w14:paraId="7191DF7D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</w:rPr>
              <w:t>Passive attack</w:t>
            </w:r>
          </w:p>
        </w:tc>
      </w:tr>
      <w:tr w:rsidR="008802CA" w:rsidRPr="00BC62D8" w14:paraId="4C037CC3" w14:textId="77777777">
        <w:tc>
          <w:tcPr>
            <w:tcW w:w="1225" w:type="dxa"/>
          </w:tcPr>
          <w:p w14:paraId="6AA6929F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</w:rPr>
              <w:t>Goal</w:t>
            </w:r>
          </w:p>
        </w:tc>
        <w:tc>
          <w:tcPr>
            <w:tcW w:w="3939" w:type="dxa"/>
          </w:tcPr>
          <w:p w14:paraId="1353E0BD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</w:rPr>
              <w:t>Bypass authentication, redirect or deceive</w:t>
            </w:r>
          </w:p>
        </w:tc>
        <w:tc>
          <w:tcPr>
            <w:tcW w:w="4196" w:type="dxa"/>
          </w:tcPr>
          <w:p w14:paraId="13E1799F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</w:rPr>
              <w:t>Gather information such as passwords, messages</w:t>
            </w:r>
          </w:p>
        </w:tc>
      </w:tr>
      <w:tr w:rsidR="008802CA" w:rsidRPr="00BC62D8" w14:paraId="22AF2B29" w14:textId="77777777">
        <w:tc>
          <w:tcPr>
            <w:tcW w:w="1225" w:type="dxa"/>
          </w:tcPr>
          <w:p w14:paraId="3CD620ED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</w:rPr>
              <w:t>Impact</w:t>
            </w:r>
          </w:p>
        </w:tc>
        <w:tc>
          <w:tcPr>
            <w:tcW w:w="3939" w:type="dxa"/>
          </w:tcPr>
          <w:p w14:paraId="7DBA0700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C62D8">
              <w:rPr>
                <w:rFonts w:ascii="Times New Roman" w:hAnsi="Times New Roman" w:cs="Times New Roman"/>
              </w:rPr>
              <w:t>Unauthorised</w:t>
            </w:r>
            <w:proofErr w:type="spellEnd"/>
            <w:r w:rsidRPr="00BC62D8">
              <w:rPr>
                <w:rFonts w:ascii="Times New Roman" w:hAnsi="Times New Roman" w:cs="Times New Roman"/>
              </w:rPr>
              <w:t xml:space="preserve"> access, MitM, DDoS</w:t>
            </w:r>
          </w:p>
        </w:tc>
        <w:tc>
          <w:tcPr>
            <w:tcW w:w="4196" w:type="dxa"/>
          </w:tcPr>
          <w:p w14:paraId="64AB8236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</w:rPr>
              <w:t>Data exposure (mainly of unencrypted traffic)</w:t>
            </w:r>
          </w:p>
        </w:tc>
      </w:tr>
      <w:tr w:rsidR="008802CA" w:rsidRPr="00BC62D8" w14:paraId="726F7EBD" w14:textId="77777777">
        <w:tc>
          <w:tcPr>
            <w:tcW w:w="1225" w:type="dxa"/>
          </w:tcPr>
          <w:p w14:paraId="351779B2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</w:rPr>
              <w:t>Tools</w:t>
            </w:r>
          </w:p>
        </w:tc>
        <w:tc>
          <w:tcPr>
            <w:tcW w:w="3939" w:type="dxa"/>
          </w:tcPr>
          <w:p w14:paraId="60A4652C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</w:rPr>
              <w:t xml:space="preserve">Ettercap, </w:t>
            </w:r>
            <w:proofErr w:type="spellStart"/>
            <w:r w:rsidRPr="00BC62D8">
              <w:rPr>
                <w:rFonts w:ascii="Times New Roman" w:hAnsi="Times New Roman" w:cs="Times New Roman"/>
              </w:rPr>
              <w:t>Scapy</w:t>
            </w:r>
            <w:proofErr w:type="spellEnd"/>
            <w:r w:rsidRPr="00BC62D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C62D8">
              <w:rPr>
                <w:rFonts w:ascii="Times New Roman" w:hAnsi="Times New Roman" w:cs="Times New Roman"/>
              </w:rPr>
              <w:t>hping</w:t>
            </w:r>
            <w:proofErr w:type="spellEnd"/>
          </w:p>
        </w:tc>
        <w:tc>
          <w:tcPr>
            <w:tcW w:w="4196" w:type="dxa"/>
          </w:tcPr>
          <w:p w14:paraId="1DCA3C14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</w:rPr>
              <w:t xml:space="preserve">Wireshark, </w:t>
            </w:r>
            <w:proofErr w:type="spellStart"/>
            <w:r w:rsidRPr="00BC62D8">
              <w:rPr>
                <w:rFonts w:ascii="Times New Roman" w:hAnsi="Times New Roman" w:cs="Times New Roman"/>
              </w:rPr>
              <w:t>tcpdump</w:t>
            </w:r>
            <w:proofErr w:type="spellEnd"/>
          </w:p>
        </w:tc>
      </w:tr>
      <w:tr w:rsidR="008802CA" w:rsidRPr="00BC62D8" w14:paraId="4CA60D99" w14:textId="77777777">
        <w:tc>
          <w:tcPr>
            <w:tcW w:w="1225" w:type="dxa"/>
          </w:tcPr>
          <w:p w14:paraId="3A5E10B2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</w:rPr>
              <w:t>Detection</w:t>
            </w:r>
          </w:p>
        </w:tc>
        <w:tc>
          <w:tcPr>
            <w:tcW w:w="3939" w:type="dxa"/>
          </w:tcPr>
          <w:p w14:paraId="45B35634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</w:rPr>
              <w:t>Often visible through anomalies</w:t>
            </w:r>
          </w:p>
        </w:tc>
        <w:tc>
          <w:tcPr>
            <w:tcW w:w="4196" w:type="dxa"/>
          </w:tcPr>
          <w:p w14:paraId="0BFEE50E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</w:rPr>
              <w:t>Hard to detect (no traffic generated)</w:t>
            </w:r>
          </w:p>
        </w:tc>
      </w:tr>
    </w:tbl>
    <w:p w14:paraId="19647350" w14:textId="77777777" w:rsidR="008802CA" w:rsidRPr="00BC62D8" w:rsidRDefault="00000000">
      <w:pPr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  <w:b/>
        </w:rPr>
        <w:t>Types of spoofing:</w:t>
      </w:r>
    </w:p>
    <w:p w14:paraId="3DA8778A" w14:textId="77777777" w:rsidR="008802CA" w:rsidRPr="00BC62D8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  <w:b/>
        </w:rPr>
        <w:t>IP spoofing</w:t>
      </w:r>
      <w:r w:rsidRPr="00BC62D8">
        <w:rPr>
          <w:rFonts w:ascii="Times New Roman" w:hAnsi="Times New Roman" w:cs="Times New Roman"/>
        </w:rPr>
        <w:t xml:space="preserve"> – forging the source IP address of packets (used in DDoS and reflection attacks).</w:t>
      </w:r>
    </w:p>
    <w:p w14:paraId="02FEBACF" w14:textId="77777777" w:rsidR="008802CA" w:rsidRPr="00BC62D8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  <w:b/>
        </w:rPr>
        <w:t>MAC spoofing</w:t>
      </w:r>
      <w:r w:rsidRPr="00BC62D8">
        <w:rPr>
          <w:rFonts w:ascii="Times New Roman" w:hAnsi="Times New Roman" w:cs="Times New Roman"/>
        </w:rPr>
        <w:t xml:space="preserve"> – changing the MAC address to impersonate another device or bypass MAC filtering.</w:t>
      </w:r>
    </w:p>
    <w:p w14:paraId="01514A3B" w14:textId="77777777" w:rsidR="008802CA" w:rsidRPr="00BC62D8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  <w:b/>
        </w:rPr>
        <w:t>ARP spoofing</w:t>
      </w:r>
      <w:r w:rsidRPr="00BC62D8">
        <w:rPr>
          <w:rFonts w:ascii="Times New Roman" w:hAnsi="Times New Roman" w:cs="Times New Roman"/>
        </w:rPr>
        <w:t xml:space="preserve"> – sending fake ARP messages to link the attacker's MAC with a legitimate IP.</w:t>
      </w:r>
    </w:p>
    <w:p w14:paraId="2699614D" w14:textId="77777777" w:rsidR="008802CA" w:rsidRPr="00BC62D8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  <w:b/>
        </w:rPr>
        <w:t>Email spoofing</w:t>
      </w:r>
      <w:r w:rsidRPr="00BC62D8">
        <w:rPr>
          <w:rFonts w:ascii="Times New Roman" w:hAnsi="Times New Roman" w:cs="Times New Roman"/>
        </w:rPr>
        <w:t xml:space="preserve"> – forging the sender address to make phishing mails appear genuine.</w:t>
      </w:r>
    </w:p>
    <w:p w14:paraId="6536835B" w14:textId="77777777" w:rsidR="008802CA" w:rsidRPr="00BC62D8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  <w:b/>
        </w:rPr>
        <w:t>DNS spoofing (cache poisoning)</w:t>
      </w:r>
      <w:r w:rsidRPr="00BC62D8">
        <w:rPr>
          <w:rFonts w:ascii="Times New Roman" w:hAnsi="Times New Roman" w:cs="Times New Roman"/>
        </w:rPr>
        <w:t xml:space="preserve"> – inserting false DNS records to redirect users to malicious sites.</w:t>
      </w:r>
    </w:p>
    <w:p w14:paraId="775A368D" w14:textId="77777777" w:rsidR="008802CA" w:rsidRPr="00BC62D8" w:rsidRDefault="00000000">
      <w:pPr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  <w:b/>
        </w:rPr>
        <w:t>Sniffing:</w:t>
      </w:r>
      <w:r w:rsidRPr="00BC62D8">
        <w:rPr>
          <w:rFonts w:ascii="Times New Roman" w:hAnsi="Times New Roman" w:cs="Times New Roman"/>
        </w:rPr>
        <w:t xml:space="preserve"> Tools such as Wireshark and </w:t>
      </w:r>
      <w:proofErr w:type="spellStart"/>
      <w:r w:rsidRPr="00BC62D8">
        <w:rPr>
          <w:rFonts w:ascii="Times New Roman" w:hAnsi="Times New Roman" w:cs="Times New Roman"/>
        </w:rPr>
        <w:t>tcpdump</w:t>
      </w:r>
      <w:proofErr w:type="spellEnd"/>
      <w:r w:rsidRPr="00BC62D8">
        <w:rPr>
          <w:rFonts w:ascii="Times New Roman" w:hAnsi="Times New Roman" w:cs="Times New Roman"/>
        </w:rPr>
        <w:t xml:space="preserve"> capture packets passing through a network interface (in promiscuous mode). Sniffing mainly exposes data sent in plain text, such as HTTP, FTP and Telnet credentials.</w:t>
      </w:r>
    </w:p>
    <w:p w14:paraId="5AEBA460" w14:textId="77777777" w:rsidR="008802CA" w:rsidRPr="00BC62D8" w:rsidRDefault="00000000">
      <w:pPr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  <w:b/>
        </w:rPr>
        <w:t>Detection of sniffing:</w:t>
      </w:r>
    </w:p>
    <w:p w14:paraId="1D0DD91C" w14:textId="77777777" w:rsidR="008802CA" w:rsidRPr="00BC62D8" w:rsidRDefault="00000000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</w:rPr>
        <w:t>Check for network cards in promiscuous mode.</w:t>
      </w:r>
    </w:p>
    <w:p w14:paraId="374EBFAB" w14:textId="77777777" w:rsidR="008802CA" w:rsidRPr="00BC62D8" w:rsidRDefault="00000000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</w:rPr>
        <w:t>Use anti-sniffer tools and ping/DNS tests to find hosts that respond abnormally.</w:t>
      </w:r>
    </w:p>
    <w:p w14:paraId="631BDB4F" w14:textId="77777777" w:rsidR="008802CA" w:rsidRPr="00BC62D8" w:rsidRDefault="00000000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</w:rPr>
        <w:t>Monitor for ARP anomalies and unexpected devices (IDS/IPS).</w:t>
      </w:r>
    </w:p>
    <w:p w14:paraId="3EB95DE2" w14:textId="77777777" w:rsidR="008802CA" w:rsidRPr="00BC62D8" w:rsidRDefault="00000000">
      <w:pPr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  <w:b/>
        </w:rPr>
        <w:t>Prevention of sniffing and spoofing:</w:t>
      </w:r>
    </w:p>
    <w:p w14:paraId="68538E6D" w14:textId="77777777" w:rsidR="008802CA" w:rsidRPr="00BC62D8" w:rsidRDefault="0000000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  <w:b/>
        </w:rPr>
        <w:t>Encryption</w:t>
      </w:r>
      <w:r w:rsidRPr="00BC62D8">
        <w:rPr>
          <w:rFonts w:ascii="Times New Roman" w:hAnsi="Times New Roman" w:cs="Times New Roman"/>
        </w:rPr>
        <w:t xml:space="preserve"> (HTTPS, SSH, SFTP, VPN) so captured data is unreadable.</w:t>
      </w:r>
    </w:p>
    <w:p w14:paraId="688BD7F1" w14:textId="77777777" w:rsidR="008802CA" w:rsidRPr="00BC62D8" w:rsidRDefault="0000000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  <w:b/>
        </w:rPr>
        <w:t>Switched networks</w:t>
      </w:r>
      <w:r w:rsidRPr="00BC62D8">
        <w:rPr>
          <w:rFonts w:ascii="Times New Roman" w:hAnsi="Times New Roman" w:cs="Times New Roman"/>
        </w:rPr>
        <w:t xml:space="preserve"> instead of hubs, so traffic is not broadcast to all ports.</w:t>
      </w:r>
    </w:p>
    <w:p w14:paraId="57E82B6A" w14:textId="77777777" w:rsidR="008802CA" w:rsidRPr="00BC62D8" w:rsidRDefault="0000000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  <w:b/>
        </w:rPr>
        <w:t>Port security</w:t>
      </w:r>
      <w:r w:rsidRPr="00BC62D8">
        <w:rPr>
          <w:rFonts w:ascii="Times New Roman" w:hAnsi="Times New Roman" w:cs="Times New Roman"/>
        </w:rPr>
        <w:t xml:space="preserve"> on switches (limit MAC addresses per port) and Dynamic ARP Inspection.</w:t>
      </w:r>
    </w:p>
    <w:p w14:paraId="00D66CCF" w14:textId="77777777" w:rsidR="008802CA" w:rsidRPr="00BC62D8" w:rsidRDefault="0000000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  <w:b/>
        </w:rPr>
        <w:lastRenderedPageBreak/>
        <w:t>Anti-spoofing filters</w:t>
      </w:r>
      <w:r w:rsidRPr="00BC62D8">
        <w:rPr>
          <w:rFonts w:ascii="Times New Roman" w:hAnsi="Times New Roman" w:cs="Times New Roman"/>
        </w:rPr>
        <w:t xml:space="preserve"> (ingress/egress filtering, unicast reverse path forwarding) and SPF/DKIM/DMARC for email.</w:t>
      </w:r>
    </w:p>
    <w:p w14:paraId="3D18F8DF" w14:textId="77777777" w:rsidR="008802CA" w:rsidRPr="00BC62D8" w:rsidRDefault="008802CA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02105B48" w14:textId="77777777" w:rsidR="008802CA" w:rsidRPr="00BC62D8" w:rsidRDefault="00000000">
      <w:pPr>
        <w:pStyle w:val="Heading2"/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</w:rPr>
        <w:t>Q4. Vulnerability Assessment and Its Report [8 Marks]</w:t>
      </w:r>
    </w:p>
    <w:p w14:paraId="488A970C" w14:textId="77777777" w:rsidR="008802CA" w:rsidRPr="00BC62D8" w:rsidRDefault="00000000">
      <w:pPr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  <w:b/>
        </w:rPr>
        <w:t>Definition:</w:t>
      </w:r>
      <w:r w:rsidRPr="00BC62D8">
        <w:rPr>
          <w:rFonts w:ascii="Times New Roman" w:hAnsi="Times New Roman" w:cs="Times New Roman"/>
        </w:rPr>
        <w:t xml:space="preserve"> Vulnerability assessment (VA) is the systematic process of identifying, classifying, and </w:t>
      </w:r>
      <w:proofErr w:type="spellStart"/>
      <w:r w:rsidRPr="00BC62D8">
        <w:rPr>
          <w:rFonts w:ascii="Times New Roman" w:hAnsi="Times New Roman" w:cs="Times New Roman"/>
        </w:rPr>
        <w:t>prioritising</w:t>
      </w:r>
      <w:proofErr w:type="spellEnd"/>
      <w:r w:rsidRPr="00BC62D8">
        <w:rPr>
          <w:rFonts w:ascii="Times New Roman" w:hAnsi="Times New Roman" w:cs="Times New Roman"/>
        </w:rPr>
        <w:t xml:space="preserve"> security weaknesses in systems, applications and networks so they can be fixed before attackers exploit them.</w:t>
      </w:r>
    </w:p>
    <w:p w14:paraId="07D1828E" w14:textId="77777777" w:rsidR="008802CA" w:rsidRPr="00BC62D8" w:rsidRDefault="00000000">
      <w:pPr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  <w:b/>
        </w:rPr>
        <w:t>Steps in the process:</w:t>
      </w:r>
    </w:p>
    <w:p w14:paraId="0B8A27E1" w14:textId="77777777" w:rsidR="008802CA" w:rsidRPr="00BC62D8" w:rsidRDefault="0000000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  <w:b/>
        </w:rPr>
        <w:t>Asset identification</w:t>
      </w:r>
      <w:r w:rsidRPr="00BC62D8">
        <w:rPr>
          <w:rFonts w:ascii="Times New Roman" w:hAnsi="Times New Roman" w:cs="Times New Roman"/>
        </w:rPr>
        <w:t xml:space="preserve"> – define scope and list all hosts, devices, applications and services.</w:t>
      </w:r>
    </w:p>
    <w:p w14:paraId="4E288F3F" w14:textId="77777777" w:rsidR="008802CA" w:rsidRPr="00BC62D8" w:rsidRDefault="0000000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  <w:b/>
        </w:rPr>
        <w:t>Vulnerability scanning</w:t>
      </w:r>
      <w:r w:rsidRPr="00BC62D8">
        <w:rPr>
          <w:rFonts w:ascii="Times New Roman" w:hAnsi="Times New Roman" w:cs="Times New Roman"/>
        </w:rPr>
        <w:t xml:space="preserve"> – use automated tools such as </w:t>
      </w:r>
      <w:r w:rsidRPr="00BC62D8">
        <w:rPr>
          <w:rFonts w:ascii="Times New Roman" w:hAnsi="Times New Roman" w:cs="Times New Roman"/>
          <w:b/>
        </w:rPr>
        <w:t>Nessus</w:t>
      </w:r>
      <w:r w:rsidRPr="00BC62D8">
        <w:rPr>
          <w:rFonts w:ascii="Times New Roman" w:hAnsi="Times New Roman" w:cs="Times New Roman"/>
        </w:rPr>
        <w:t xml:space="preserve"> or </w:t>
      </w:r>
      <w:r w:rsidRPr="00BC62D8">
        <w:rPr>
          <w:rFonts w:ascii="Times New Roman" w:hAnsi="Times New Roman" w:cs="Times New Roman"/>
          <w:b/>
        </w:rPr>
        <w:t>OpenVAS</w:t>
      </w:r>
      <w:r w:rsidRPr="00BC62D8">
        <w:rPr>
          <w:rFonts w:ascii="Times New Roman" w:hAnsi="Times New Roman" w:cs="Times New Roman"/>
        </w:rPr>
        <w:t xml:space="preserve"> to detect missing patches, misconfigurations and known flaws.</w:t>
      </w:r>
    </w:p>
    <w:p w14:paraId="050C39AF" w14:textId="77777777" w:rsidR="008802CA" w:rsidRPr="00BC62D8" w:rsidRDefault="0000000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  <w:b/>
        </w:rPr>
        <w:t>Analysis</w:t>
      </w:r>
      <w:r w:rsidRPr="00BC62D8">
        <w:rPr>
          <w:rFonts w:ascii="Times New Roman" w:hAnsi="Times New Roman" w:cs="Times New Roman"/>
        </w:rPr>
        <w:t xml:space="preserve"> – validate results, eliminate false positives, and identify root causes.</w:t>
      </w:r>
    </w:p>
    <w:p w14:paraId="410DA13A" w14:textId="77777777" w:rsidR="008802CA" w:rsidRPr="00BC62D8" w:rsidRDefault="0000000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  <w:b/>
        </w:rPr>
        <w:t>Risk rating</w:t>
      </w:r>
      <w:r w:rsidRPr="00BC62D8">
        <w:rPr>
          <w:rFonts w:ascii="Times New Roman" w:hAnsi="Times New Roman" w:cs="Times New Roman"/>
        </w:rPr>
        <w:t xml:space="preserve"> – assign severity (using CVSS) based on exploitability, impact and asset criticality.</w:t>
      </w:r>
    </w:p>
    <w:p w14:paraId="42EEFFD1" w14:textId="77777777" w:rsidR="008802CA" w:rsidRPr="00BC62D8" w:rsidRDefault="0000000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  <w:b/>
        </w:rPr>
        <w:t>Reporting</w:t>
      </w:r>
      <w:r w:rsidRPr="00BC62D8">
        <w:rPr>
          <w:rFonts w:ascii="Times New Roman" w:hAnsi="Times New Roman" w:cs="Times New Roman"/>
        </w:rPr>
        <w:t xml:space="preserve"> – document findings and recommendations.</w:t>
      </w:r>
    </w:p>
    <w:p w14:paraId="65D8D548" w14:textId="77777777" w:rsidR="008802CA" w:rsidRPr="00BC62D8" w:rsidRDefault="0000000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  <w:b/>
        </w:rPr>
        <w:t>Remediation and rescan</w:t>
      </w:r>
      <w:r w:rsidRPr="00BC62D8">
        <w:rPr>
          <w:rFonts w:ascii="Times New Roman" w:hAnsi="Times New Roman" w:cs="Times New Roman"/>
        </w:rPr>
        <w:t xml:space="preserve"> – patch or mitigate and verify the fixes.</w:t>
      </w:r>
    </w:p>
    <w:p w14:paraId="4A7B1BA0" w14:textId="77777777" w:rsidR="008802CA" w:rsidRPr="00BC62D8" w:rsidRDefault="00000000">
      <w:pPr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  <w:b/>
        </w:rPr>
        <w:t>Contents of a good vulnerability assessment report: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314"/>
        <w:gridCol w:w="6045"/>
      </w:tblGrid>
      <w:tr w:rsidR="008802CA" w:rsidRPr="00BC62D8" w14:paraId="5CAF29E4" w14:textId="77777777">
        <w:trPr>
          <w:tblHeader/>
        </w:trPr>
        <w:tc>
          <w:tcPr>
            <w:tcW w:w="3314" w:type="dxa"/>
            <w:shd w:val="clear" w:color="auto" w:fill="F2F2F2"/>
          </w:tcPr>
          <w:p w14:paraId="6FDF9540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</w:rPr>
              <w:t>Section</w:t>
            </w:r>
          </w:p>
        </w:tc>
        <w:tc>
          <w:tcPr>
            <w:tcW w:w="6045" w:type="dxa"/>
            <w:shd w:val="clear" w:color="auto" w:fill="F2F2F2"/>
          </w:tcPr>
          <w:p w14:paraId="6F6DA711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</w:rPr>
              <w:t>Contents</w:t>
            </w:r>
          </w:p>
        </w:tc>
      </w:tr>
      <w:tr w:rsidR="008802CA" w:rsidRPr="00BC62D8" w14:paraId="566E1DE3" w14:textId="77777777">
        <w:tc>
          <w:tcPr>
            <w:tcW w:w="3314" w:type="dxa"/>
          </w:tcPr>
          <w:p w14:paraId="46E6ED43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  <w:b/>
              </w:rPr>
              <w:t>Executive summary</w:t>
            </w:r>
          </w:p>
        </w:tc>
        <w:tc>
          <w:tcPr>
            <w:tcW w:w="6045" w:type="dxa"/>
          </w:tcPr>
          <w:p w14:paraId="24291096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</w:rPr>
              <w:t>Non-technical overview of overall risk, key findings and business impact.</w:t>
            </w:r>
          </w:p>
        </w:tc>
      </w:tr>
      <w:tr w:rsidR="008802CA" w:rsidRPr="00BC62D8" w14:paraId="652267D2" w14:textId="77777777">
        <w:tc>
          <w:tcPr>
            <w:tcW w:w="3314" w:type="dxa"/>
          </w:tcPr>
          <w:p w14:paraId="597D6DAC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  <w:b/>
              </w:rPr>
              <w:t>Scope and methodology</w:t>
            </w:r>
          </w:p>
        </w:tc>
        <w:tc>
          <w:tcPr>
            <w:tcW w:w="6045" w:type="dxa"/>
          </w:tcPr>
          <w:p w14:paraId="3BE54204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</w:rPr>
              <w:t>Systems tested, dates, tools used, and approach followed.</w:t>
            </w:r>
          </w:p>
        </w:tc>
      </w:tr>
      <w:tr w:rsidR="008802CA" w:rsidRPr="00BC62D8" w14:paraId="5D4A1743" w14:textId="77777777">
        <w:tc>
          <w:tcPr>
            <w:tcW w:w="3314" w:type="dxa"/>
          </w:tcPr>
          <w:p w14:paraId="73F5D15B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  <w:b/>
              </w:rPr>
              <w:t>Findings</w:t>
            </w:r>
          </w:p>
        </w:tc>
        <w:tc>
          <w:tcPr>
            <w:tcW w:w="6045" w:type="dxa"/>
          </w:tcPr>
          <w:p w14:paraId="386D89BE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</w:rPr>
              <w:t xml:space="preserve">Each vulnerability with description and </w:t>
            </w:r>
            <w:r w:rsidRPr="00BC62D8">
              <w:rPr>
                <w:rFonts w:ascii="Times New Roman" w:hAnsi="Times New Roman" w:cs="Times New Roman"/>
                <w:b/>
              </w:rPr>
              <w:t>CVE ID</w:t>
            </w:r>
            <w:r w:rsidRPr="00BC62D8">
              <w:rPr>
                <w:rFonts w:ascii="Times New Roman" w:hAnsi="Times New Roman" w:cs="Times New Roman"/>
              </w:rPr>
              <w:t>.</w:t>
            </w:r>
          </w:p>
        </w:tc>
      </w:tr>
      <w:tr w:rsidR="008802CA" w:rsidRPr="00BC62D8" w14:paraId="7808D95E" w14:textId="77777777">
        <w:tc>
          <w:tcPr>
            <w:tcW w:w="3314" w:type="dxa"/>
          </w:tcPr>
          <w:p w14:paraId="7E6B4BFD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  <w:b/>
              </w:rPr>
              <w:t>Severity scores</w:t>
            </w:r>
          </w:p>
        </w:tc>
        <w:tc>
          <w:tcPr>
            <w:tcW w:w="6045" w:type="dxa"/>
          </w:tcPr>
          <w:p w14:paraId="754F2344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  <w:b/>
              </w:rPr>
              <w:t>CVSS</w:t>
            </w:r>
            <w:r w:rsidRPr="00BC62D8">
              <w:rPr>
                <w:rFonts w:ascii="Times New Roman" w:hAnsi="Times New Roman" w:cs="Times New Roman"/>
              </w:rPr>
              <w:t xml:space="preserve"> score and rating (Low/Medium/High/Critical).</w:t>
            </w:r>
          </w:p>
        </w:tc>
      </w:tr>
      <w:tr w:rsidR="008802CA" w:rsidRPr="00BC62D8" w14:paraId="1633858F" w14:textId="77777777">
        <w:tc>
          <w:tcPr>
            <w:tcW w:w="3314" w:type="dxa"/>
          </w:tcPr>
          <w:p w14:paraId="0687DA1F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  <w:b/>
              </w:rPr>
              <w:t>Evidence</w:t>
            </w:r>
          </w:p>
        </w:tc>
        <w:tc>
          <w:tcPr>
            <w:tcW w:w="6045" w:type="dxa"/>
          </w:tcPr>
          <w:p w14:paraId="24C78B30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</w:rPr>
              <w:t>Screenshots, scan output and proof of the issue.</w:t>
            </w:r>
          </w:p>
        </w:tc>
      </w:tr>
      <w:tr w:rsidR="008802CA" w:rsidRPr="00BC62D8" w14:paraId="05F3AA37" w14:textId="77777777">
        <w:tc>
          <w:tcPr>
            <w:tcW w:w="3314" w:type="dxa"/>
          </w:tcPr>
          <w:p w14:paraId="51977F9D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  <w:b/>
              </w:rPr>
              <w:t>Risk impact</w:t>
            </w:r>
          </w:p>
        </w:tc>
        <w:tc>
          <w:tcPr>
            <w:tcW w:w="6045" w:type="dxa"/>
          </w:tcPr>
          <w:p w14:paraId="3C077A82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</w:rPr>
              <w:t>Effect on confidentiality, integrity and availability, and on the business.</w:t>
            </w:r>
          </w:p>
        </w:tc>
      </w:tr>
      <w:tr w:rsidR="008802CA" w:rsidRPr="00BC62D8" w14:paraId="57FCEF86" w14:textId="77777777">
        <w:tc>
          <w:tcPr>
            <w:tcW w:w="3314" w:type="dxa"/>
          </w:tcPr>
          <w:p w14:paraId="6FD5C36A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  <w:b/>
              </w:rPr>
              <w:t>Recommendations</w:t>
            </w:r>
          </w:p>
        </w:tc>
        <w:tc>
          <w:tcPr>
            <w:tcW w:w="6045" w:type="dxa"/>
          </w:tcPr>
          <w:p w14:paraId="76B6A5A0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C62D8">
              <w:rPr>
                <w:rFonts w:ascii="Times New Roman" w:hAnsi="Times New Roman" w:cs="Times New Roman"/>
              </w:rPr>
              <w:t>Prioritised</w:t>
            </w:r>
            <w:proofErr w:type="spellEnd"/>
            <w:r w:rsidRPr="00BC62D8">
              <w:rPr>
                <w:rFonts w:ascii="Times New Roman" w:hAnsi="Times New Roman" w:cs="Times New Roman"/>
              </w:rPr>
              <w:t xml:space="preserve"> remediation steps (patches, configuration changes, compensating controls).</w:t>
            </w:r>
          </w:p>
        </w:tc>
      </w:tr>
      <w:tr w:rsidR="008802CA" w:rsidRPr="00BC62D8" w14:paraId="332B697D" w14:textId="77777777">
        <w:tc>
          <w:tcPr>
            <w:tcW w:w="3314" w:type="dxa"/>
          </w:tcPr>
          <w:p w14:paraId="1D7DC006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  <w:b/>
              </w:rPr>
              <w:t>Appendix</w:t>
            </w:r>
          </w:p>
        </w:tc>
        <w:tc>
          <w:tcPr>
            <w:tcW w:w="6045" w:type="dxa"/>
          </w:tcPr>
          <w:p w14:paraId="7C3C5F92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</w:rPr>
              <w:t>Raw scan data, references and glossary.</w:t>
            </w:r>
          </w:p>
        </w:tc>
      </w:tr>
    </w:tbl>
    <w:p w14:paraId="237AA738" w14:textId="77777777" w:rsidR="008802CA" w:rsidRPr="00BC62D8" w:rsidRDefault="00000000">
      <w:pPr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  <w:b/>
        </w:rPr>
        <w:t>Vulnerability assessment vs penetration testing: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503"/>
        <w:gridCol w:w="3683"/>
        <w:gridCol w:w="4174"/>
      </w:tblGrid>
      <w:tr w:rsidR="008802CA" w:rsidRPr="00BC62D8" w14:paraId="4CE06D39" w14:textId="77777777">
        <w:trPr>
          <w:tblHeader/>
        </w:trPr>
        <w:tc>
          <w:tcPr>
            <w:tcW w:w="1503" w:type="dxa"/>
            <w:shd w:val="clear" w:color="auto" w:fill="F2F2F2"/>
          </w:tcPr>
          <w:p w14:paraId="336DDBC6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</w:rPr>
              <w:t>Aspect</w:t>
            </w:r>
          </w:p>
        </w:tc>
        <w:tc>
          <w:tcPr>
            <w:tcW w:w="3683" w:type="dxa"/>
            <w:shd w:val="clear" w:color="auto" w:fill="F2F2F2"/>
          </w:tcPr>
          <w:p w14:paraId="1894F8E6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</w:rPr>
              <w:t>Vulnerability Assessment</w:t>
            </w:r>
          </w:p>
        </w:tc>
        <w:tc>
          <w:tcPr>
            <w:tcW w:w="4174" w:type="dxa"/>
            <w:shd w:val="clear" w:color="auto" w:fill="F2F2F2"/>
          </w:tcPr>
          <w:p w14:paraId="261D4B59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</w:rPr>
              <w:t>Penetration Testing</w:t>
            </w:r>
          </w:p>
        </w:tc>
      </w:tr>
      <w:tr w:rsidR="008802CA" w:rsidRPr="00BC62D8" w14:paraId="1F73E62E" w14:textId="77777777">
        <w:tc>
          <w:tcPr>
            <w:tcW w:w="1503" w:type="dxa"/>
          </w:tcPr>
          <w:p w14:paraId="58CB0004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</w:rPr>
              <w:t>Goal</w:t>
            </w:r>
          </w:p>
        </w:tc>
        <w:tc>
          <w:tcPr>
            <w:tcW w:w="3683" w:type="dxa"/>
          </w:tcPr>
          <w:p w14:paraId="7ECC9143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</w:rPr>
              <w:t>Identify and list weaknesses</w:t>
            </w:r>
          </w:p>
        </w:tc>
        <w:tc>
          <w:tcPr>
            <w:tcW w:w="4174" w:type="dxa"/>
          </w:tcPr>
          <w:p w14:paraId="08EDA231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</w:rPr>
              <w:t>Exploit weaknesses to prove real impact</w:t>
            </w:r>
          </w:p>
        </w:tc>
      </w:tr>
      <w:tr w:rsidR="008802CA" w:rsidRPr="00BC62D8" w14:paraId="331C2717" w14:textId="77777777">
        <w:tc>
          <w:tcPr>
            <w:tcW w:w="1503" w:type="dxa"/>
          </w:tcPr>
          <w:p w14:paraId="3C5224EA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3683" w:type="dxa"/>
          </w:tcPr>
          <w:p w14:paraId="365EF34F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</w:rPr>
              <w:t>Largely automated, broad coverage</w:t>
            </w:r>
          </w:p>
        </w:tc>
        <w:tc>
          <w:tcPr>
            <w:tcW w:w="4174" w:type="dxa"/>
          </w:tcPr>
          <w:p w14:paraId="73A8F06B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</w:rPr>
              <w:t>Manual and tool-assisted, in-depth</w:t>
            </w:r>
          </w:p>
        </w:tc>
      </w:tr>
      <w:tr w:rsidR="008802CA" w:rsidRPr="00BC62D8" w14:paraId="75B7F3DA" w14:textId="77777777">
        <w:tc>
          <w:tcPr>
            <w:tcW w:w="1503" w:type="dxa"/>
          </w:tcPr>
          <w:p w14:paraId="5A147EB0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</w:rPr>
              <w:t>Exploitation</w:t>
            </w:r>
          </w:p>
        </w:tc>
        <w:tc>
          <w:tcPr>
            <w:tcW w:w="3683" w:type="dxa"/>
          </w:tcPr>
          <w:p w14:paraId="5F4CFDE7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BC62D8">
              <w:rPr>
                <w:rFonts w:ascii="Times New Roman" w:hAnsi="Times New Roman" w:cs="Times New Roman"/>
              </w:rPr>
              <w:t>No</w:t>
            </w:r>
            <w:proofErr w:type="gramEnd"/>
            <w:r w:rsidRPr="00BC62D8">
              <w:rPr>
                <w:rFonts w:ascii="Times New Roman" w:hAnsi="Times New Roman" w:cs="Times New Roman"/>
              </w:rPr>
              <w:t xml:space="preserve"> or minimal</w:t>
            </w:r>
          </w:p>
        </w:tc>
        <w:tc>
          <w:tcPr>
            <w:tcW w:w="4174" w:type="dxa"/>
          </w:tcPr>
          <w:p w14:paraId="27B56A33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</w:rPr>
              <w:t>Yes, controlled</w:t>
            </w:r>
          </w:p>
        </w:tc>
      </w:tr>
      <w:tr w:rsidR="008802CA" w:rsidRPr="00BC62D8" w14:paraId="69CC58B5" w14:textId="77777777">
        <w:tc>
          <w:tcPr>
            <w:tcW w:w="1503" w:type="dxa"/>
          </w:tcPr>
          <w:p w14:paraId="2D12DD6B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</w:rPr>
              <w:lastRenderedPageBreak/>
              <w:t>Frequency</w:t>
            </w:r>
          </w:p>
        </w:tc>
        <w:tc>
          <w:tcPr>
            <w:tcW w:w="3683" w:type="dxa"/>
          </w:tcPr>
          <w:p w14:paraId="47C52903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</w:rPr>
              <w:t>Regular (monthly/quarterly)</w:t>
            </w:r>
          </w:p>
        </w:tc>
        <w:tc>
          <w:tcPr>
            <w:tcW w:w="4174" w:type="dxa"/>
          </w:tcPr>
          <w:p w14:paraId="71C33B71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</w:rPr>
              <w:t>Periodic (annual or after major changes)</w:t>
            </w:r>
          </w:p>
        </w:tc>
      </w:tr>
    </w:tbl>
    <w:p w14:paraId="5F73FEEE" w14:textId="77777777" w:rsidR="008802CA" w:rsidRPr="00BC62D8" w:rsidRDefault="008802CA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0007CEE0" w14:textId="77777777" w:rsidR="008802CA" w:rsidRPr="00BC62D8" w:rsidRDefault="00000000">
      <w:pPr>
        <w:pStyle w:val="Heading2"/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</w:rPr>
        <w:t>Q5. OSINT, Threat Data Sources and Collection Techniques [8 Marks]</w:t>
      </w:r>
    </w:p>
    <w:p w14:paraId="469815C1" w14:textId="77777777" w:rsidR="008802CA" w:rsidRPr="00BC62D8" w:rsidRDefault="00000000">
      <w:pPr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  <w:b/>
        </w:rPr>
        <w:t>OSINT (Open-Source Intelligence):</w:t>
      </w:r>
      <w:r w:rsidRPr="00BC62D8">
        <w:rPr>
          <w:rFonts w:ascii="Times New Roman" w:hAnsi="Times New Roman" w:cs="Times New Roman"/>
        </w:rPr>
        <w:t xml:space="preserve"> Intelligence gathered and </w:t>
      </w:r>
      <w:proofErr w:type="spellStart"/>
      <w:r w:rsidRPr="00BC62D8">
        <w:rPr>
          <w:rFonts w:ascii="Times New Roman" w:hAnsi="Times New Roman" w:cs="Times New Roman"/>
        </w:rPr>
        <w:t>analysed</w:t>
      </w:r>
      <w:proofErr w:type="spellEnd"/>
      <w:r w:rsidRPr="00BC62D8">
        <w:rPr>
          <w:rFonts w:ascii="Times New Roman" w:hAnsi="Times New Roman" w:cs="Times New Roman"/>
        </w:rPr>
        <w:t xml:space="preserve"> from publicly available information, such as websites, social media, public databases, news and forums, to understand threats, adversaries and an </w:t>
      </w:r>
      <w:proofErr w:type="spellStart"/>
      <w:r w:rsidRPr="00BC62D8">
        <w:rPr>
          <w:rFonts w:ascii="Times New Roman" w:hAnsi="Times New Roman" w:cs="Times New Roman"/>
        </w:rPr>
        <w:t>organisation's</w:t>
      </w:r>
      <w:proofErr w:type="spellEnd"/>
      <w:r w:rsidRPr="00BC62D8">
        <w:rPr>
          <w:rFonts w:ascii="Times New Roman" w:hAnsi="Times New Roman" w:cs="Times New Roman"/>
        </w:rPr>
        <w:t xml:space="preserve"> exposed attack surface.</w:t>
      </w:r>
    </w:p>
    <w:p w14:paraId="538777A9" w14:textId="77777777" w:rsidR="008802CA" w:rsidRPr="00BC62D8" w:rsidRDefault="00000000">
      <w:pPr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  <w:b/>
        </w:rPr>
        <w:t>Common threat data sources: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91"/>
        <w:gridCol w:w="6168"/>
      </w:tblGrid>
      <w:tr w:rsidR="008802CA" w:rsidRPr="00BC62D8" w14:paraId="50E603AF" w14:textId="77777777">
        <w:trPr>
          <w:tblHeader/>
        </w:trPr>
        <w:tc>
          <w:tcPr>
            <w:tcW w:w="3191" w:type="dxa"/>
            <w:shd w:val="clear" w:color="auto" w:fill="F2F2F2"/>
          </w:tcPr>
          <w:p w14:paraId="0F06811D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</w:rPr>
              <w:t>Category</w:t>
            </w:r>
          </w:p>
        </w:tc>
        <w:tc>
          <w:tcPr>
            <w:tcW w:w="6168" w:type="dxa"/>
            <w:shd w:val="clear" w:color="auto" w:fill="F2F2F2"/>
          </w:tcPr>
          <w:p w14:paraId="0793EC89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</w:rPr>
              <w:t>Sources</w:t>
            </w:r>
          </w:p>
        </w:tc>
      </w:tr>
      <w:tr w:rsidR="008802CA" w:rsidRPr="00BC62D8" w14:paraId="743D497D" w14:textId="77777777">
        <w:tc>
          <w:tcPr>
            <w:tcW w:w="3191" w:type="dxa"/>
          </w:tcPr>
          <w:p w14:paraId="23282818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  <w:b/>
              </w:rPr>
              <w:t>Open-source (OSINT)</w:t>
            </w:r>
          </w:p>
        </w:tc>
        <w:tc>
          <w:tcPr>
            <w:tcW w:w="6168" w:type="dxa"/>
          </w:tcPr>
          <w:p w14:paraId="5696DA30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</w:rPr>
              <w:t xml:space="preserve">WHOIS records, </w:t>
            </w:r>
            <w:r w:rsidRPr="00BC62D8">
              <w:rPr>
                <w:rFonts w:ascii="Times New Roman" w:hAnsi="Times New Roman" w:cs="Times New Roman"/>
                <w:b/>
              </w:rPr>
              <w:t>Shodan</w:t>
            </w:r>
            <w:r w:rsidRPr="00BC62D8">
              <w:rPr>
                <w:rFonts w:ascii="Times New Roman" w:hAnsi="Times New Roman" w:cs="Times New Roman"/>
              </w:rPr>
              <w:t xml:space="preserve">, social media, news sites, security blogs, forums, code repositories (GitHub), </w:t>
            </w:r>
            <w:r w:rsidRPr="00BC62D8">
              <w:rPr>
                <w:rFonts w:ascii="Times New Roman" w:hAnsi="Times New Roman" w:cs="Times New Roman"/>
                <w:b/>
              </w:rPr>
              <w:t>CVE/NVD</w:t>
            </w:r>
            <w:r w:rsidRPr="00BC62D8">
              <w:rPr>
                <w:rFonts w:ascii="Times New Roman" w:hAnsi="Times New Roman" w:cs="Times New Roman"/>
              </w:rPr>
              <w:t xml:space="preserve"> databases, </w:t>
            </w:r>
            <w:proofErr w:type="spellStart"/>
            <w:r w:rsidRPr="00BC62D8">
              <w:rPr>
                <w:rFonts w:ascii="Times New Roman" w:hAnsi="Times New Roman" w:cs="Times New Roman"/>
              </w:rPr>
              <w:t>VirusTotal</w:t>
            </w:r>
            <w:proofErr w:type="spellEnd"/>
          </w:p>
        </w:tc>
      </w:tr>
      <w:tr w:rsidR="008802CA" w:rsidRPr="00BC62D8" w14:paraId="625DD6FB" w14:textId="77777777">
        <w:tc>
          <w:tcPr>
            <w:tcW w:w="3191" w:type="dxa"/>
          </w:tcPr>
          <w:p w14:paraId="6E392962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  <w:b/>
              </w:rPr>
              <w:t>Commercial</w:t>
            </w:r>
          </w:p>
        </w:tc>
        <w:tc>
          <w:tcPr>
            <w:tcW w:w="6168" w:type="dxa"/>
          </w:tcPr>
          <w:p w14:paraId="21F580E0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</w:rPr>
              <w:t>Paid feeds and services such as Recorded Future, CrowdStrike and Mandiant</w:t>
            </w:r>
          </w:p>
        </w:tc>
      </w:tr>
      <w:tr w:rsidR="008802CA" w:rsidRPr="00BC62D8" w14:paraId="199E34EE" w14:textId="77777777">
        <w:tc>
          <w:tcPr>
            <w:tcW w:w="3191" w:type="dxa"/>
          </w:tcPr>
          <w:p w14:paraId="450D5192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  <w:b/>
              </w:rPr>
              <w:t>Internal</w:t>
            </w:r>
          </w:p>
        </w:tc>
        <w:tc>
          <w:tcPr>
            <w:tcW w:w="6168" w:type="dxa"/>
          </w:tcPr>
          <w:p w14:paraId="2AFF2794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</w:rPr>
              <w:t xml:space="preserve">Firewall, IDS/IPS, SIEM and endpoint logs, </w:t>
            </w:r>
            <w:r w:rsidRPr="00BC62D8">
              <w:rPr>
                <w:rFonts w:ascii="Times New Roman" w:hAnsi="Times New Roman" w:cs="Times New Roman"/>
                <w:b/>
              </w:rPr>
              <w:t>honeypots</w:t>
            </w:r>
            <w:r w:rsidRPr="00BC62D8">
              <w:rPr>
                <w:rFonts w:ascii="Times New Roman" w:hAnsi="Times New Roman" w:cs="Times New Roman"/>
              </w:rPr>
              <w:t>, past incident reports</w:t>
            </w:r>
          </w:p>
        </w:tc>
      </w:tr>
      <w:tr w:rsidR="008802CA" w:rsidRPr="00BC62D8" w14:paraId="4DCC06EA" w14:textId="77777777">
        <w:tc>
          <w:tcPr>
            <w:tcW w:w="3191" w:type="dxa"/>
          </w:tcPr>
          <w:p w14:paraId="656151F8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  <w:b/>
              </w:rPr>
              <w:t>Community / external</w:t>
            </w:r>
          </w:p>
        </w:tc>
        <w:tc>
          <w:tcPr>
            <w:tcW w:w="6168" w:type="dxa"/>
          </w:tcPr>
          <w:p w14:paraId="61928A2F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</w:rPr>
              <w:t>ISACs, CERT-In advisories, MISP and AlienVault OTX sharing platforms</w:t>
            </w:r>
          </w:p>
        </w:tc>
      </w:tr>
    </w:tbl>
    <w:p w14:paraId="273210AE" w14:textId="77777777" w:rsidR="008802CA" w:rsidRPr="00BC62D8" w:rsidRDefault="00000000">
      <w:pPr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  <w:b/>
        </w:rPr>
        <w:t>Techniques used to collect threat data:</w:t>
      </w:r>
    </w:p>
    <w:p w14:paraId="46B6BC9A" w14:textId="77777777" w:rsidR="008802CA" w:rsidRPr="00BC62D8" w:rsidRDefault="0000000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  <w:b/>
        </w:rPr>
        <w:t>Passive collection</w:t>
      </w:r>
      <w:r w:rsidRPr="00BC62D8">
        <w:rPr>
          <w:rFonts w:ascii="Times New Roman" w:hAnsi="Times New Roman" w:cs="Times New Roman"/>
        </w:rPr>
        <w:t xml:space="preserve"> – gathering information without directly interacting with the target (search engines, archived pages, public records).</w:t>
      </w:r>
    </w:p>
    <w:p w14:paraId="6B6E2E2B" w14:textId="77777777" w:rsidR="008802CA" w:rsidRPr="00BC62D8" w:rsidRDefault="0000000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  <w:b/>
        </w:rPr>
        <w:t>Web scraping and crawling</w:t>
      </w:r>
      <w:r w:rsidRPr="00BC62D8">
        <w:rPr>
          <w:rFonts w:ascii="Times New Roman" w:hAnsi="Times New Roman" w:cs="Times New Roman"/>
        </w:rPr>
        <w:t xml:space="preserve"> – automated extraction of data from websites, forums and paste sites.</w:t>
      </w:r>
    </w:p>
    <w:p w14:paraId="7CEE19BC" w14:textId="77777777" w:rsidR="008802CA" w:rsidRPr="00BC62D8" w:rsidRDefault="0000000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  <w:b/>
        </w:rPr>
        <w:t>DNS and domain lookups</w:t>
      </w:r>
      <w:r w:rsidRPr="00BC62D8">
        <w:rPr>
          <w:rFonts w:ascii="Times New Roman" w:hAnsi="Times New Roman" w:cs="Times New Roman"/>
        </w:rPr>
        <w:t xml:space="preserve"> – WHOIS, reverse DNS and subdomain enumeration to map infrastructure.</w:t>
      </w:r>
    </w:p>
    <w:p w14:paraId="555E33B6" w14:textId="77777777" w:rsidR="008802CA" w:rsidRPr="00BC62D8" w:rsidRDefault="0000000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  <w:b/>
        </w:rPr>
        <w:t>Monitoring social media and dark web</w:t>
      </w:r>
      <w:r w:rsidRPr="00BC62D8">
        <w:rPr>
          <w:rFonts w:ascii="Times New Roman" w:hAnsi="Times New Roman" w:cs="Times New Roman"/>
        </w:rPr>
        <w:t xml:space="preserve"> – tracking attacker chatter and leaked credentials.</w:t>
      </w:r>
    </w:p>
    <w:p w14:paraId="19F2B50C" w14:textId="77777777" w:rsidR="008802CA" w:rsidRPr="00BC62D8" w:rsidRDefault="0000000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  <w:b/>
        </w:rPr>
        <w:t>Honeypots and log analysis</w:t>
      </w:r>
      <w:r w:rsidRPr="00BC62D8">
        <w:rPr>
          <w:rFonts w:ascii="Times New Roman" w:hAnsi="Times New Roman" w:cs="Times New Roman"/>
        </w:rPr>
        <w:t xml:space="preserve"> – capturing attacker </w:t>
      </w:r>
      <w:proofErr w:type="spellStart"/>
      <w:r w:rsidRPr="00BC62D8">
        <w:rPr>
          <w:rFonts w:ascii="Times New Roman" w:hAnsi="Times New Roman" w:cs="Times New Roman"/>
        </w:rPr>
        <w:t>behaviour</w:t>
      </w:r>
      <w:proofErr w:type="spellEnd"/>
      <w:r w:rsidRPr="00BC62D8">
        <w:rPr>
          <w:rFonts w:ascii="Times New Roman" w:hAnsi="Times New Roman" w:cs="Times New Roman"/>
        </w:rPr>
        <w:t xml:space="preserve"> and indicators within one's own environment.</w:t>
      </w:r>
    </w:p>
    <w:p w14:paraId="0F183E5E" w14:textId="77777777" w:rsidR="008802CA" w:rsidRPr="00BC62D8" w:rsidRDefault="0000000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  <w:b/>
        </w:rPr>
        <w:t>Feed ingestion</w:t>
      </w:r>
      <w:r w:rsidRPr="00BC62D8">
        <w:rPr>
          <w:rFonts w:ascii="Times New Roman" w:hAnsi="Times New Roman" w:cs="Times New Roman"/>
        </w:rPr>
        <w:t xml:space="preserve"> – automated import of STIX/TAXII and other feeds.</w:t>
      </w:r>
    </w:p>
    <w:p w14:paraId="301D47AF" w14:textId="77777777" w:rsidR="008802CA" w:rsidRPr="00BC62D8" w:rsidRDefault="00000000">
      <w:pPr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  <w:b/>
        </w:rPr>
        <w:t>Legal and ethical considerations:</w:t>
      </w:r>
    </w:p>
    <w:p w14:paraId="6E53CC81" w14:textId="77777777" w:rsidR="008802CA" w:rsidRPr="00BC62D8" w:rsidRDefault="0000000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</w:rPr>
        <w:t>Use only publicly available data; do not break into systems or bypass access controls.</w:t>
      </w:r>
    </w:p>
    <w:p w14:paraId="1FD95917" w14:textId="77777777" w:rsidR="008802CA" w:rsidRPr="00BC62D8" w:rsidRDefault="0000000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</w:rPr>
        <w:t>Respect privacy laws (such as GDPR and India's IT Act and data protection rules) and website terms of service.</w:t>
      </w:r>
    </w:p>
    <w:p w14:paraId="703B944E" w14:textId="77777777" w:rsidR="008802CA" w:rsidRPr="00BC62D8" w:rsidRDefault="0000000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</w:rPr>
        <w:t xml:space="preserve">Verify the reliability of sources, handle personal data responsibly, and avoid active probing without </w:t>
      </w:r>
      <w:proofErr w:type="spellStart"/>
      <w:r w:rsidRPr="00BC62D8">
        <w:rPr>
          <w:rFonts w:ascii="Times New Roman" w:hAnsi="Times New Roman" w:cs="Times New Roman"/>
        </w:rPr>
        <w:t>authorisation</w:t>
      </w:r>
      <w:proofErr w:type="spellEnd"/>
      <w:r w:rsidRPr="00BC62D8">
        <w:rPr>
          <w:rFonts w:ascii="Times New Roman" w:hAnsi="Times New Roman" w:cs="Times New Roman"/>
        </w:rPr>
        <w:t>.</w:t>
      </w:r>
    </w:p>
    <w:p w14:paraId="38B56315" w14:textId="77777777" w:rsidR="008802CA" w:rsidRPr="00BC62D8" w:rsidRDefault="008802CA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21A6E217" w14:textId="77777777" w:rsidR="008802CA" w:rsidRPr="00BC62D8" w:rsidRDefault="00000000">
      <w:pPr>
        <w:pStyle w:val="Heading2"/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</w:rPr>
        <w:lastRenderedPageBreak/>
        <w:t>Q6. Indicators of Compromise (</w:t>
      </w:r>
      <w:proofErr w:type="spellStart"/>
      <w:r w:rsidRPr="00BC62D8">
        <w:rPr>
          <w:rFonts w:ascii="Times New Roman" w:hAnsi="Times New Roman" w:cs="Times New Roman"/>
        </w:rPr>
        <w:t>IoCs</w:t>
      </w:r>
      <w:proofErr w:type="spellEnd"/>
      <w:r w:rsidRPr="00BC62D8">
        <w:rPr>
          <w:rFonts w:ascii="Times New Roman" w:hAnsi="Times New Roman" w:cs="Times New Roman"/>
        </w:rPr>
        <w:t>) and Threat Feeds [8 Marks]</w:t>
      </w:r>
    </w:p>
    <w:p w14:paraId="1A3C4E72" w14:textId="77777777" w:rsidR="008802CA" w:rsidRPr="00BC62D8" w:rsidRDefault="00000000">
      <w:pPr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  <w:b/>
        </w:rPr>
        <w:t>Definition:</w:t>
      </w:r>
      <w:r w:rsidRPr="00BC62D8">
        <w:rPr>
          <w:rFonts w:ascii="Times New Roman" w:hAnsi="Times New Roman" w:cs="Times New Roman"/>
        </w:rPr>
        <w:t xml:space="preserve"> Indicators of Compromise (</w:t>
      </w:r>
      <w:proofErr w:type="spellStart"/>
      <w:r w:rsidRPr="00BC62D8">
        <w:rPr>
          <w:rFonts w:ascii="Times New Roman" w:hAnsi="Times New Roman" w:cs="Times New Roman"/>
        </w:rPr>
        <w:t>IoCs</w:t>
      </w:r>
      <w:proofErr w:type="spellEnd"/>
      <w:r w:rsidRPr="00BC62D8">
        <w:rPr>
          <w:rFonts w:ascii="Times New Roman" w:hAnsi="Times New Roman" w:cs="Times New Roman"/>
        </w:rPr>
        <w:t>) are forensic artefacts or evidence observed on a network or system that indicate a potential intrusion or malicious activity.</w:t>
      </w:r>
    </w:p>
    <w:p w14:paraId="169A26D6" w14:textId="77777777" w:rsidR="008802CA" w:rsidRPr="00BC62D8" w:rsidRDefault="00000000">
      <w:pPr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  <w:b/>
        </w:rPr>
        <w:t xml:space="preserve">Types of </w:t>
      </w:r>
      <w:proofErr w:type="spellStart"/>
      <w:r w:rsidRPr="00BC62D8">
        <w:rPr>
          <w:rFonts w:ascii="Times New Roman" w:hAnsi="Times New Roman" w:cs="Times New Roman"/>
          <w:b/>
        </w:rPr>
        <w:t>IoCs</w:t>
      </w:r>
      <w:proofErr w:type="spellEnd"/>
      <w:r w:rsidRPr="00BC62D8">
        <w:rPr>
          <w:rFonts w:ascii="Times New Roman" w:hAnsi="Times New Roman" w:cs="Times New Roman"/>
          <w:b/>
        </w:rPr>
        <w:t>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555"/>
        <w:gridCol w:w="5804"/>
      </w:tblGrid>
      <w:tr w:rsidR="008802CA" w:rsidRPr="00BC62D8" w14:paraId="32D72B8C" w14:textId="77777777">
        <w:trPr>
          <w:tblHeader/>
        </w:trPr>
        <w:tc>
          <w:tcPr>
            <w:tcW w:w="3555" w:type="dxa"/>
            <w:shd w:val="clear" w:color="auto" w:fill="F2F2F2"/>
          </w:tcPr>
          <w:p w14:paraId="32D094CB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5804" w:type="dxa"/>
            <w:shd w:val="clear" w:color="auto" w:fill="F2F2F2"/>
          </w:tcPr>
          <w:p w14:paraId="06E8FA4E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</w:rPr>
              <w:t>Examples</w:t>
            </w:r>
          </w:p>
        </w:tc>
      </w:tr>
      <w:tr w:rsidR="008802CA" w:rsidRPr="00BC62D8" w14:paraId="4D04DCE2" w14:textId="77777777">
        <w:tc>
          <w:tcPr>
            <w:tcW w:w="3555" w:type="dxa"/>
          </w:tcPr>
          <w:p w14:paraId="03AE6FF5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  <w:b/>
              </w:rPr>
              <w:t>File-based</w:t>
            </w:r>
          </w:p>
        </w:tc>
        <w:tc>
          <w:tcPr>
            <w:tcW w:w="5804" w:type="dxa"/>
          </w:tcPr>
          <w:p w14:paraId="5609B22A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</w:rPr>
              <w:t>File hashes (MD5, SHA-256), malicious file names and paths, malware signatures</w:t>
            </w:r>
          </w:p>
        </w:tc>
      </w:tr>
      <w:tr w:rsidR="008802CA" w:rsidRPr="00BC62D8" w14:paraId="55857465" w14:textId="77777777">
        <w:tc>
          <w:tcPr>
            <w:tcW w:w="3555" w:type="dxa"/>
          </w:tcPr>
          <w:p w14:paraId="4E9AABF5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  <w:b/>
              </w:rPr>
              <w:t>Network-based</w:t>
            </w:r>
          </w:p>
        </w:tc>
        <w:tc>
          <w:tcPr>
            <w:tcW w:w="5804" w:type="dxa"/>
          </w:tcPr>
          <w:p w14:paraId="1EC3B863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</w:rPr>
              <w:t>Malicious IP addresses, domains, URLs, unusual outbound traffic, C2 beaconing patterns</w:t>
            </w:r>
          </w:p>
        </w:tc>
      </w:tr>
      <w:tr w:rsidR="008802CA" w:rsidRPr="00BC62D8" w14:paraId="1476AE43" w14:textId="77777777">
        <w:tc>
          <w:tcPr>
            <w:tcW w:w="3555" w:type="dxa"/>
          </w:tcPr>
          <w:p w14:paraId="7BCF3D00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  <w:b/>
              </w:rPr>
              <w:t>Host-based</w:t>
            </w:r>
          </w:p>
        </w:tc>
        <w:tc>
          <w:tcPr>
            <w:tcW w:w="5804" w:type="dxa"/>
          </w:tcPr>
          <w:p w14:paraId="586421EF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</w:rPr>
              <w:t>Suspicious registry keys, new scheduled tasks, unknown processes or user accounts</w:t>
            </w:r>
          </w:p>
        </w:tc>
      </w:tr>
      <w:tr w:rsidR="008802CA" w:rsidRPr="00BC62D8" w14:paraId="3AD4E3C4" w14:textId="77777777">
        <w:tc>
          <w:tcPr>
            <w:tcW w:w="3555" w:type="dxa"/>
          </w:tcPr>
          <w:p w14:paraId="2807EB0D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C62D8">
              <w:rPr>
                <w:rFonts w:ascii="Times New Roman" w:hAnsi="Times New Roman" w:cs="Times New Roman"/>
                <w:b/>
              </w:rPr>
              <w:t>Behavioural</w:t>
            </w:r>
            <w:proofErr w:type="spellEnd"/>
            <w:r w:rsidRPr="00BC62D8">
              <w:rPr>
                <w:rFonts w:ascii="Times New Roman" w:hAnsi="Times New Roman" w:cs="Times New Roman"/>
                <w:b/>
              </w:rPr>
              <w:t xml:space="preserve"> / email-based</w:t>
            </w:r>
          </w:p>
        </w:tc>
        <w:tc>
          <w:tcPr>
            <w:tcW w:w="5804" w:type="dxa"/>
          </w:tcPr>
          <w:p w14:paraId="52D119BA" w14:textId="77777777" w:rsidR="008802CA" w:rsidRPr="00BC62D8" w:rsidRDefault="00000000">
            <w:pPr>
              <w:rPr>
                <w:rFonts w:ascii="Times New Roman" w:hAnsi="Times New Roman" w:cs="Times New Roman"/>
              </w:rPr>
            </w:pPr>
            <w:r w:rsidRPr="00BC62D8">
              <w:rPr>
                <w:rFonts w:ascii="Times New Roman" w:hAnsi="Times New Roman" w:cs="Times New Roman"/>
              </w:rPr>
              <w:t>Abnormal login times, repeated failed logins, malicious email senders or subjects</w:t>
            </w:r>
          </w:p>
        </w:tc>
      </w:tr>
    </w:tbl>
    <w:p w14:paraId="14329EF6" w14:textId="77777777" w:rsidR="008802CA" w:rsidRPr="00BC62D8" w:rsidRDefault="00000000">
      <w:pPr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  <w:b/>
        </w:rPr>
        <w:t xml:space="preserve">How threat feeds help </w:t>
      </w:r>
      <w:proofErr w:type="spellStart"/>
      <w:r w:rsidRPr="00BC62D8">
        <w:rPr>
          <w:rFonts w:ascii="Times New Roman" w:hAnsi="Times New Roman" w:cs="Times New Roman"/>
          <w:b/>
        </w:rPr>
        <w:t>organisations</w:t>
      </w:r>
      <w:proofErr w:type="spellEnd"/>
      <w:r w:rsidRPr="00BC62D8">
        <w:rPr>
          <w:rFonts w:ascii="Times New Roman" w:hAnsi="Times New Roman" w:cs="Times New Roman"/>
          <w:b/>
        </w:rPr>
        <w:t xml:space="preserve"> improve </w:t>
      </w:r>
      <w:proofErr w:type="spellStart"/>
      <w:r w:rsidRPr="00BC62D8">
        <w:rPr>
          <w:rFonts w:ascii="Times New Roman" w:hAnsi="Times New Roman" w:cs="Times New Roman"/>
          <w:b/>
        </w:rPr>
        <w:t>defence</w:t>
      </w:r>
      <w:proofErr w:type="spellEnd"/>
      <w:r w:rsidRPr="00BC62D8">
        <w:rPr>
          <w:rFonts w:ascii="Times New Roman" w:hAnsi="Times New Roman" w:cs="Times New Roman"/>
          <w:b/>
        </w:rPr>
        <w:t>:</w:t>
      </w:r>
    </w:p>
    <w:p w14:paraId="75090527" w14:textId="77777777" w:rsidR="008802CA" w:rsidRPr="00BC62D8" w:rsidRDefault="00000000">
      <w:pPr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</w:rPr>
        <w:t xml:space="preserve">A threat feed is a continuous stream of threat data (malicious IPs, domains, hashes, URLs) from open-source or commercial providers, delivered in formats such as </w:t>
      </w:r>
      <w:r w:rsidRPr="00BC62D8">
        <w:rPr>
          <w:rFonts w:ascii="Times New Roman" w:hAnsi="Times New Roman" w:cs="Times New Roman"/>
          <w:b/>
        </w:rPr>
        <w:t>STIX/TAXII</w:t>
      </w:r>
      <w:r w:rsidRPr="00BC62D8">
        <w:rPr>
          <w:rFonts w:ascii="Times New Roman" w:hAnsi="Times New Roman" w:cs="Times New Roman"/>
        </w:rPr>
        <w:t>, JSON, CSV or MISP.</w:t>
      </w:r>
    </w:p>
    <w:p w14:paraId="76179570" w14:textId="77777777" w:rsidR="008802CA" w:rsidRPr="00BC62D8" w:rsidRDefault="0000000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  <w:b/>
        </w:rPr>
        <w:t>Automated blocking:</w:t>
      </w:r>
      <w:r w:rsidRPr="00BC62D8">
        <w:rPr>
          <w:rFonts w:ascii="Times New Roman" w:hAnsi="Times New Roman" w:cs="Times New Roman"/>
        </w:rPr>
        <w:t xml:space="preserve"> </w:t>
      </w:r>
      <w:proofErr w:type="spellStart"/>
      <w:r w:rsidRPr="00BC62D8">
        <w:rPr>
          <w:rFonts w:ascii="Times New Roman" w:hAnsi="Times New Roman" w:cs="Times New Roman"/>
        </w:rPr>
        <w:t>IoCs</w:t>
      </w:r>
      <w:proofErr w:type="spellEnd"/>
      <w:r w:rsidRPr="00BC62D8">
        <w:rPr>
          <w:rFonts w:ascii="Times New Roman" w:hAnsi="Times New Roman" w:cs="Times New Roman"/>
        </w:rPr>
        <w:t xml:space="preserve"> are loaded into firewalls, IPS and proxies to block known malicious traffic.</w:t>
      </w:r>
    </w:p>
    <w:p w14:paraId="01CCD5AA" w14:textId="77777777" w:rsidR="008802CA" w:rsidRPr="00BC62D8" w:rsidRDefault="0000000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  <w:b/>
        </w:rPr>
        <w:t>Faster detection:</w:t>
      </w:r>
      <w:r w:rsidRPr="00BC62D8">
        <w:rPr>
          <w:rFonts w:ascii="Times New Roman" w:hAnsi="Times New Roman" w:cs="Times New Roman"/>
        </w:rPr>
        <w:t xml:space="preserve"> SIEM and EDR tools match logs and files against the </w:t>
      </w:r>
      <w:proofErr w:type="spellStart"/>
      <w:r w:rsidRPr="00BC62D8">
        <w:rPr>
          <w:rFonts w:ascii="Times New Roman" w:hAnsi="Times New Roman" w:cs="Times New Roman"/>
        </w:rPr>
        <w:t>IoCs</w:t>
      </w:r>
      <w:proofErr w:type="spellEnd"/>
      <w:r w:rsidRPr="00BC62D8">
        <w:rPr>
          <w:rFonts w:ascii="Times New Roman" w:hAnsi="Times New Roman" w:cs="Times New Roman"/>
        </w:rPr>
        <w:t xml:space="preserve"> to raise alerts early.</w:t>
      </w:r>
    </w:p>
    <w:p w14:paraId="2A2D847F" w14:textId="77777777" w:rsidR="008802CA" w:rsidRPr="00BC62D8" w:rsidRDefault="0000000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  <w:b/>
        </w:rPr>
        <w:t xml:space="preserve">Proactive </w:t>
      </w:r>
      <w:proofErr w:type="spellStart"/>
      <w:r w:rsidRPr="00BC62D8">
        <w:rPr>
          <w:rFonts w:ascii="Times New Roman" w:hAnsi="Times New Roman" w:cs="Times New Roman"/>
          <w:b/>
        </w:rPr>
        <w:t>defence</w:t>
      </w:r>
      <w:proofErr w:type="spellEnd"/>
      <w:r w:rsidRPr="00BC62D8">
        <w:rPr>
          <w:rFonts w:ascii="Times New Roman" w:hAnsi="Times New Roman" w:cs="Times New Roman"/>
          <w:b/>
        </w:rPr>
        <w:t>:</w:t>
      </w:r>
      <w:r w:rsidRPr="00BC62D8">
        <w:rPr>
          <w:rFonts w:ascii="Times New Roman" w:hAnsi="Times New Roman" w:cs="Times New Roman"/>
        </w:rPr>
        <w:t xml:space="preserve"> </w:t>
      </w:r>
      <w:proofErr w:type="spellStart"/>
      <w:r w:rsidRPr="00BC62D8">
        <w:rPr>
          <w:rFonts w:ascii="Times New Roman" w:hAnsi="Times New Roman" w:cs="Times New Roman"/>
        </w:rPr>
        <w:t>Organisations</w:t>
      </w:r>
      <w:proofErr w:type="spellEnd"/>
      <w:r w:rsidRPr="00BC62D8">
        <w:rPr>
          <w:rFonts w:ascii="Times New Roman" w:hAnsi="Times New Roman" w:cs="Times New Roman"/>
        </w:rPr>
        <w:t xml:space="preserve"> learn about new campaigns before being targeted.</w:t>
      </w:r>
    </w:p>
    <w:p w14:paraId="2F40B649" w14:textId="77777777" w:rsidR="008802CA" w:rsidRPr="00BC62D8" w:rsidRDefault="0000000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  <w:b/>
        </w:rPr>
        <w:t>Incident response:</w:t>
      </w:r>
      <w:r w:rsidRPr="00BC62D8">
        <w:rPr>
          <w:rFonts w:ascii="Times New Roman" w:hAnsi="Times New Roman" w:cs="Times New Roman"/>
        </w:rPr>
        <w:t xml:space="preserve"> Analysts can quickly scope infections and enrich alerts with context.</w:t>
      </w:r>
    </w:p>
    <w:p w14:paraId="609DD733" w14:textId="77777777" w:rsidR="008802CA" w:rsidRPr="00BC62D8" w:rsidRDefault="0000000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  <w:b/>
        </w:rPr>
        <w:t>Collaboration:</w:t>
      </w:r>
      <w:r w:rsidRPr="00BC62D8">
        <w:rPr>
          <w:rFonts w:ascii="Times New Roman" w:hAnsi="Times New Roman" w:cs="Times New Roman"/>
        </w:rPr>
        <w:t xml:space="preserve"> Sharing through TAXII helps communities defend together.</w:t>
      </w:r>
    </w:p>
    <w:p w14:paraId="2255A0B6" w14:textId="77777777" w:rsidR="008802CA" w:rsidRPr="00BC62D8" w:rsidRDefault="00000000">
      <w:pPr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  <w:b/>
        </w:rPr>
        <w:t>Limitations:</w:t>
      </w:r>
    </w:p>
    <w:p w14:paraId="4A033025" w14:textId="77777777" w:rsidR="008802CA" w:rsidRPr="00BC62D8" w:rsidRDefault="0000000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  <w:b/>
        </w:rPr>
        <w:t>False positives</w:t>
      </w:r>
      <w:r w:rsidRPr="00BC62D8">
        <w:rPr>
          <w:rFonts w:ascii="Times New Roman" w:hAnsi="Times New Roman" w:cs="Times New Roman"/>
        </w:rPr>
        <w:t xml:space="preserve"> that waste analyst time or block legitimate services.</w:t>
      </w:r>
    </w:p>
    <w:p w14:paraId="775AE6F6" w14:textId="77777777" w:rsidR="008802CA" w:rsidRPr="00BC62D8" w:rsidRDefault="0000000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  <w:b/>
        </w:rPr>
        <w:t>Stale data</w:t>
      </w:r>
      <w:r w:rsidRPr="00BC62D8">
        <w:rPr>
          <w:rFonts w:ascii="Times New Roman" w:hAnsi="Times New Roman" w:cs="Times New Roman"/>
        </w:rPr>
        <w:t>, as IPs and domains change quickly and indicators expire.</w:t>
      </w:r>
    </w:p>
    <w:p w14:paraId="755B5E4E" w14:textId="77777777" w:rsidR="008802CA" w:rsidRPr="00BC62D8" w:rsidRDefault="0000000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BC62D8">
        <w:rPr>
          <w:rFonts w:ascii="Times New Roman" w:hAnsi="Times New Roman" w:cs="Times New Roman"/>
          <w:b/>
        </w:rPr>
        <w:t>Need for context</w:t>
      </w:r>
      <w:r w:rsidRPr="00BC62D8">
        <w:rPr>
          <w:rFonts w:ascii="Times New Roman" w:hAnsi="Times New Roman" w:cs="Times New Roman"/>
        </w:rPr>
        <w:t>, since raw indicators without relevance, confidence or attribution are hard to act on, and feeds require integration effort and skilled analysts.</w:t>
      </w:r>
    </w:p>
    <w:p w14:paraId="564B55AD" w14:textId="6D7C009F" w:rsidR="008802CA" w:rsidRPr="00BC62D8" w:rsidRDefault="008802CA">
      <w:pPr>
        <w:rPr>
          <w:rFonts w:ascii="Times New Roman" w:hAnsi="Times New Roman" w:cs="Times New Roman"/>
        </w:rPr>
      </w:pPr>
    </w:p>
    <w:sectPr w:rsidR="008802CA" w:rsidRPr="00BC62D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E37A1"/>
    <w:multiLevelType w:val="hybridMultilevel"/>
    <w:tmpl w:val="01BCE7F4"/>
    <w:lvl w:ilvl="0" w:tplc="33745CDC">
      <w:start w:val="1"/>
      <w:numFmt w:val="bullet"/>
      <w:lvlText w:val="•"/>
      <w:lvlJc w:val="left"/>
      <w:pPr>
        <w:ind w:left="720" w:hanging="360"/>
      </w:pPr>
    </w:lvl>
    <w:lvl w:ilvl="1" w:tplc="E2A2FB02">
      <w:start w:val="1"/>
      <w:numFmt w:val="bullet"/>
      <w:lvlText w:val="o"/>
      <w:lvlJc w:val="left"/>
      <w:pPr>
        <w:ind w:left="1440" w:hanging="360"/>
      </w:pPr>
    </w:lvl>
    <w:lvl w:ilvl="2" w:tplc="3EB87EA2">
      <w:start w:val="1"/>
      <w:numFmt w:val="bullet"/>
      <w:lvlText w:val="▪"/>
      <w:lvlJc w:val="left"/>
      <w:pPr>
        <w:ind w:left="2160" w:hanging="360"/>
      </w:pPr>
    </w:lvl>
    <w:lvl w:ilvl="3" w:tplc="B17A4A16">
      <w:start w:val="1"/>
      <w:numFmt w:val="bullet"/>
      <w:lvlText w:val="•"/>
      <w:lvlJc w:val="left"/>
      <w:pPr>
        <w:ind w:left="2880" w:hanging="360"/>
      </w:pPr>
    </w:lvl>
    <w:lvl w:ilvl="4" w:tplc="9C4CBB92">
      <w:start w:val="1"/>
      <w:numFmt w:val="bullet"/>
      <w:lvlText w:val="o"/>
      <w:lvlJc w:val="left"/>
      <w:pPr>
        <w:ind w:left="3600" w:hanging="360"/>
      </w:pPr>
    </w:lvl>
    <w:lvl w:ilvl="5" w:tplc="7B389EE2">
      <w:start w:val="1"/>
      <w:numFmt w:val="bullet"/>
      <w:lvlText w:val="▪"/>
      <w:lvlJc w:val="left"/>
      <w:pPr>
        <w:ind w:left="4320" w:hanging="360"/>
      </w:pPr>
    </w:lvl>
    <w:lvl w:ilvl="6" w:tplc="CAC0D5FC">
      <w:start w:val="1"/>
      <w:numFmt w:val="bullet"/>
      <w:lvlText w:val="•"/>
      <w:lvlJc w:val="left"/>
      <w:pPr>
        <w:ind w:left="5040" w:hanging="360"/>
      </w:pPr>
    </w:lvl>
    <w:lvl w:ilvl="7" w:tplc="E2B6DCF2">
      <w:start w:val="1"/>
      <w:numFmt w:val="bullet"/>
      <w:lvlText w:val="o"/>
      <w:lvlJc w:val="left"/>
      <w:pPr>
        <w:ind w:left="5760" w:hanging="360"/>
      </w:pPr>
    </w:lvl>
    <w:lvl w:ilvl="8" w:tplc="E96A41AE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38013AB2"/>
    <w:multiLevelType w:val="hybridMultilevel"/>
    <w:tmpl w:val="07408814"/>
    <w:lvl w:ilvl="0" w:tplc="DD743C98">
      <w:start w:val="1"/>
      <w:numFmt w:val="decimal"/>
      <w:lvlText w:val="%1."/>
      <w:lvlJc w:val="left"/>
      <w:pPr>
        <w:ind w:left="720" w:hanging="360"/>
      </w:pPr>
    </w:lvl>
    <w:lvl w:ilvl="1" w:tplc="ED3CC8EA">
      <w:start w:val="1"/>
      <w:numFmt w:val="lowerLetter"/>
      <w:lvlText w:val="%2."/>
      <w:lvlJc w:val="left"/>
      <w:pPr>
        <w:ind w:left="1440" w:hanging="360"/>
      </w:pPr>
    </w:lvl>
    <w:lvl w:ilvl="2" w:tplc="5C3C063C">
      <w:start w:val="1"/>
      <w:numFmt w:val="lowerRoman"/>
      <w:lvlText w:val="%3."/>
      <w:lvlJc w:val="left"/>
      <w:pPr>
        <w:ind w:left="2160" w:hanging="360"/>
      </w:pPr>
    </w:lvl>
    <w:lvl w:ilvl="3" w:tplc="6A326EEC">
      <w:start w:val="1"/>
      <w:numFmt w:val="decimal"/>
      <w:lvlText w:val="%4."/>
      <w:lvlJc w:val="left"/>
      <w:pPr>
        <w:ind w:left="2880" w:hanging="360"/>
      </w:pPr>
    </w:lvl>
    <w:lvl w:ilvl="4" w:tplc="B66C026E">
      <w:start w:val="1"/>
      <w:numFmt w:val="lowerLetter"/>
      <w:lvlText w:val="%5."/>
      <w:lvlJc w:val="left"/>
      <w:pPr>
        <w:ind w:left="3600" w:hanging="360"/>
      </w:pPr>
    </w:lvl>
    <w:lvl w:ilvl="5" w:tplc="758A97B2">
      <w:start w:val="1"/>
      <w:numFmt w:val="lowerRoman"/>
      <w:lvlText w:val="%6."/>
      <w:lvlJc w:val="left"/>
      <w:pPr>
        <w:ind w:left="4320" w:hanging="360"/>
      </w:pPr>
    </w:lvl>
    <w:lvl w:ilvl="6" w:tplc="1B62F5BE">
      <w:start w:val="1"/>
      <w:numFmt w:val="decimal"/>
      <w:lvlText w:val="%7."/>
      <w:lvlJc w:val="left"/>
      <w:pPr>
        <w:ind w:left="5040" w:hanging="360"/>
      </w:pPr>
    </w:lvl>
    <w:lvl w:ilvl="7" w:tplc="26DE7B0C">
      <w:start w:val="1"/>
      <w:numFmt w:val="lowerLetter"/>
      <w:lvlText w:val="%8."/>
      <w:lvlJc w:val="left"/>
      <w:pPr>
        <w:ind w:left="5760" w:hanging="360"/>
      </w:pPr>
    </w:lvl>
    <w:lvl w:ilvl="8" w:tplc="F10AB3DE">
      <w:start w:val="1"/>
      <w:numFmt w:val="lowerRoman"/>
      <w:lvlText w:val="%9."/>
      <w:lvlJc w:val="left"/>
      <w:pPr>
        <w:ind w:left="6480" w:hanging="360"/>
      </w:pPr>
    </w:lvl>
  </w:abstractNum>
  <w:num w:numId="1" w16cid:durableId="1047607206">
    <w:abstractNumId w:val="0"/>
  </w:num>
  <w:num w:numId="2" w16cid:durableId="1446735661">
    <w:abstractNumId w:val="0"/>
  </w:num>
  <w:num w:numId="3" w16cid:durableId="20515683">
    <w:abstractNumId w:val="0"/>
  </w:num>
  <w:num w:numId="4" w16cid:durableId="1773894259">
    <w:abstractNumId w:val="0"/>
  </w:num>
  <w:num w:numId="5" w16cid:durableId="1985576158">
    <w:abstractNumId w:val="0"/>
  </w:num>
  <w:num w:numId="6" w16cid:durableId="1397044086">
    <w:abstractNumId w:val="1"/>
    <w:lvlOverride w:ilvl="0">
      <w:startOverride w:val="1"/>
    </w:lvlOverride>
  </w:num>
  <w:num w:numId="7" w16cid:durableId="283662025">
    <w:abstractNumId w:val="0"/>
  </w:num>
  <w:num w:numId="8" w16cid:durableId="552086028">
    <w:abstractNumId w:val="1"/>
    <w:lvlOverride w:ilvl="0">
      <w:startOverride w:val="1"/>
    </w:lvlOverride>
  </w:num>
  <w:num w:numId="9" w16cid:durableId="194199269">
    <w:abstractNumId w:val="0"/>
  </w:num>
  <w:num w:numId="10" w16cid:durableId="901675833">
    <w:abstractNumId w:val="0"/>
  </w:num>
  <w:num w:numId="11" w16cid:durableId="1573393217">
    <w:abstractNumId w:val="1"/>
    <w:lvlOverride w:ilvl="0">
      <w:startOverride w:val="1"/>
    </w:lvlOverride>
  </w:num>
  <w:num w:numId="12" w16cid:durableId="383062698">
    <w:abstractNumId w:val="1"/>
    <w:lvlOverride w:ilvl="0">
      <w:startOverride w:val="1"/>
    </w:lvlOverride>
  </w:num>
  <w:num w:numId="13" w16cid:durableId="1748963198">
    <w:abstractNumId w:val="0"/>
  </w:num>
  <w:num w:numId="14" w16cid:durableId="1727606447">
    <w:abstractNumId w:val="0"/>
  </w:num>
  <w:num w:numId="15" w16cid:durableId="1721368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2CA"/>
    <w:rsid w:val="001B38F0"/>
    <w:rsid w:val="003E1DA6"/>
    <w:rsid w:val="006B45DE"/>
    <w:rsid w:val="008802CA"/>
    <w:rsid w:val="00B104A5"/>
    <w:rsid w:val="00BC62D8"/>
    <w:rsid w:val="00BF7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A4B54"/>
  <w15:docId w15:val="{92BDBD2E-735C-4233-B118-499EA6FCA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1898</Words>
  <Characters>10820</Characters>
  <Application>Microsoft Office Word</Application>
  <DocSecurity>0</DocSecurity>
  <Lines>90</Lines>
  <Paragraphs>25</Paragraphs>
  <ScaleCrop>false</ScaleCrop>
  <Company/>
  <LinksUpToDate>false</LinksUpToDate>
  <CharactersWithSpaces>12693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CSA6303 – Threat Intelligence and Network Security</dc:title>
  <dc:creator>Windows</dc:creator>
  <dc:description>Claude Docs node/a7552a20-874a@2 docx-w7</dc:description>
  <cp:lastModifiedBy>charan nimmala</cp:lastModifiedBy>
  <cp:revision>3</cp:revision>
  <dcterms:created xsi:type="dcterms:W3CDTF">2026-10-26T05:09:00Z</dcterms:created>
  <dcterms:modified xsi:type="dcterms:W3CDTF">2026-10-26T05:13:00Z</dcterms:modified>
</cp:coreProperties>
</file>