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3892F" w14:textId="25383BBF" w:rsidR="00184C1C" w:rsidRDefault="00184C1C" w:rsidP="00DA083F">
      <w:pPr>
        <w:jc w:val="both"/>
      </w:pPr>
      <w:r>
        <w:rPr>
          <w:noProof/>
        </w:rPr>
        <w:drawing>
          <wp:anchor distT="0" distB="0" distL="114300" distR="114300" simplePos="0" relativeHeight="251659264" behindDoc="0" locked="0" layoutInCell="1" allowOverlap="1" wp14:anchorId="6C718186" wp14:editId="55967131">
            <wp:simplePos x="0" y="0"/>
            <wp:positionH relativeFrom="column">
              <wp:posOffset>-440675</wp:posOffset>
            </wp:positionH>
            <wp:positionV relativeFrom="paragraph">
              <wp:posOffset>-539828</wp:posOffset>
            </wp:positionV>
            <wp:extent cx="6841053" cy="9230865"/>
            <wp:effectExtent l="0" t="0" r="0" b="8890"/>
            <wp:wrapNone/>
            <wp:docPr id="72281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19007" name="Picture 722819007"/>
                    <pic:cNvPicPr/>
                  </pic:nvPicPr>
                  <pic:blipFill>
                    <a:blip r:embed="rId8">
                      <a:extLst>
                        <a:ext uri="{28A0092B-C50C-407E-A947-70E740481C1C}">
                          <a14:useLocalDpi xmlns:a14="http://schemas.microsoft.com/office/drawing/2010/main" val="0"/>
                        </a:ext>
                      </a:extLst>
                    </a:blip>
                    <a:stretch>
                      <a:fillRect/>
                    </a:stretch>
                  </pic:blipFill>
                  <pic:spPr>
                    <a:xfrm>
                      <a:off x="0" y="0"/>
                      <a:ext cx="6858545" cy="925446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8240" behindDoc="1" locked="0" layoutInCell="1" allowOverlap="1" wp14:anchorId="7582C1AA" wp14:editId="3C48F2C6">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ED8930A" w14:textId="77777777" w:rsidR="00184C1C" w:rsidRDefault="00184C1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676612EC" w14:textId="77777777" w:rsidR="00184C1C" w:rsidRDefault="00184C1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51F0E756" w14:textId="77777777" w:rsidR="00184C1C" w:rsidRDefault="00184C1C">
                                  <w:pPr>
                                    <w:pStyle w:val="NoSpacing"/>
                                    <w:spacing w:before="120"/>
                                    <w:rPr>
                                      <w:color w:val="4472C4" w:themeColor="accent1"/>
                                      <w:sz w:val="36"/>
                                      <w:szCs w:val="36"/>
                                    </w:rPr>
                                  </w:pPr>
                                  <w:r>
                                    <w:rPr>
                                      <w:color w:val="4472C4" w:themeColor="accent1"/>
                                      <w:sz w:val="36"/>
                                      <w:szCs w:val="36"/>
                                    </w:rPr>
                                    <w:t>[Document subtitle]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82C1AA" id="Group 64" o:spid="_x0000_s1026" style="position:absolute;left:0;text-align:left;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ED8930A" w14:textId="77777777" w:rsidR="00184C1C" w:rsidRDefault="00184C1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showingPlcHdr/>
                          <w:dataBinding w:prefixMappings="xmlns:ns0='http://purl.org/dc/elements/1.1/' xmlns:ns1='http://schemas.openxmlformats.org/package/2006/metadata/core-properties' " w:xpath="/ns1:coreProperties[1]/ns0:title[1]" w:storeItemID="{6C3C8BC8-F283-45AE-878A-BAB7291924A1}"/>
                          <w:text/>
                        </w:sdtPr>
                        <w:sdtContent>
                          <w:p w14:paraId="676612EC" w14:textId="77777777" w:rsidR="00184C1C" w:rsidRDefault="00184C1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 title]</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51F0E756" w14:textId="77777777" w:rsidR="00184C1C" w:rsidRDefault="00184C1C">
                            <w:pPr>
                              <w:pStyle w:val="NoSpacing"/>
                              <w:spacing w:before="120"/>
                              <w:rPr>
                                <w:color w:val="4472C4" w:themeColor="accent1"/>
                                <w:sz w:val="36"/>
                                <w:szCs w:val="36"/>
                              </w:rPr>
                            </w:pPr>
                            <w:r>
                              <w:rPr>
                                <w:color w:val="4472C4" w:themeColor="accent1"/>
                                <w:sz w:val="36"/>
                                <w:szCs w:val="36"/>
                              </w:rPr>
                              <w:t>[Document subtitle]</w:t>
                            </w:r>
                          </w:p>
                        </w:sdtContent>
                      </w:sdt>
                    </w:txbxContent>
                  </v:textbox>
                </v:shape>
                <w10:wrap anchorx="page" anchory="page"/>
              </v:group>
            </w:pict>
          </mc:Fallback>
        </mc:AlternateContent>
      </w:r>
    </w:p>
    <w:p w14:paraId="53684FCF" w14:textId="77777777" w:rsidR="00184C1C" w:rsidRDefault="00184C1C" w:rsidP="00DA083F">
      <w:pPr>
        <w:jc w:val="both"/>
      </w:pPr>
    </w:p>
    <w:p w14:paraId="70147B7D" w14:textId="77777777" w:rsidR="00184C1C" w:rsidRDefault="00184C1C" w:rsidP="00DA083F">
      <w:pPr>
        <w:jc w:val="both"/>
      </w:pPr>
      <w:r>
        <w:br w:type="page"/>
      </w:r>
    </w:p>
    <w:p w14:paraId="0CCCF7C1" w14:textId="0DC7785B" w:rsidR="00184C1C" w:rsidRDefault="0051638A" w:rsidP="00DA083F">
      <w:pPr>
        <w:jc w:val="both"/>
      </w:pPr>
      <w:r>
        <w:rPr>
          <w:noProof/>
        </w:rPr>
        <w:lastRenderedPageBreak/>
        <w:drawing>
          <wp:anchor distT="0" distB="0" distL="114300" distR="114300" simplePos="0" relativeHeight="251660288" behindDoc="0" locked="0" layoutInCell="1" allowOverlap="1" wp14:anchorId="461D3CBF" wp14:editId="1E983883">
            <wp:simplePos x="0" y="0"/>
            <wp:positionH relativeFrom="column">
              <wp:posOffset>-859316</wp:posOffset>
            </wp:positionH>
            <wp:positionV relativeFrom="paragraph">
              <wp:posOffset>-914400</wp:posOffset>
            </wp:positionV>
            <wp:extent cx="7622293" cy="10036045"/>
            <wp:effectExtent l="0" t="0" r="0" b="381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65758" cy="100932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7B3523" w14:textId="17722846" w:rsidR="00184C1C" w:rsidRDefault="001B4FAF" w:rsidP="00DA083F">
      <w:pPr>
        <w:jc w:val="both"/>
      </w:pPr>
      <w:r>
        <w:rPr>
          <w:noProof/>
        </w:rPr>
        <mc:AlternateContent>
          <mc:Choice Requires="wps">
            <w:drawing>
              <wp:anchor distT="0" distB="0" distL="114300" distR="114300" simplePos="0" relativeHeight="251661312" behindDoc="0" locked="0" layoutInCell="1" allowOverlap="1" wp14:anchorId="117FC5CC" wp14:editId="5E9A36F2">
                <wp:simplePos x="0" y="0"/>
                <wp:positionH relativeFrom="column">
                  <wp:posOffset>-859317</wp:posOffset>
                </wp:positionH>
                <wp:positionV relativeFrom="paragraph">
                  <wp:posOffset>2677787</wp:posOffset>
                </wp:positionV>
                <wp:extent cx="7621905" cy="1861307"/>
                <wp:effectExtent l="0" t="0" r="17145" b="24765"/>
                <wp:wrapNone/>
                <wp:docPr id="671638115" name="Text Box 4"/>
                <wp:cNvGraphicFramePr/>
                <a:graphic xmlns:a="http://schemas.openxmlformats.org/drawingml/2006/main">
                  <a:graphicData uri="http://schemas.microsoft.com/office/word/2010/wordprocessingShape">
                    <wps:wsp>
                      <wps:cNvSpPr txBox="1"/>
                      <wps:spPr>
                        <a:xfrm>
                          <a:off x="0" y="0"/>
                          <a:ext cx="7621905" cy="1861307"/>
                        </a:xfrm>
                        <a:prstGeom prst="rect">
                          <a:avLst/>
                        </a:prstGeom>
                        <a:ln/>
                      </wps:spPr>
                      <wps:style>
                        <a:lnRef idx="1">
                          <a:schemeClr val="dk1"/>
                        </a:lnRef>
                        <a:fillRef idx="3">
                          <a:schemeClr val="dk1"/>
                        </a:fillRef>
                        <a:effectRef idx="2">
                          <a:schemeClr val="dk1"/>
                        </a:effectRef>
                        <a:fontRef idx="minor">
                          <a:schemeClr val="lt1"/>
                        </a:fontRef>
                      </wps:style>
                      <wps:txbx>
                        <w:txbxContent>
                          <w:p w14:paraId="0490C0C2" w14:textId="74E82FA6" w:rsidR="001B4FAF" w:rsidRPr="001B4FAF" w:rsidRDefault="001B4FAF">
                            <w:pPr>
                              <w:rPr>
                                <w:color w:val="FF0000"/>
                                <w:sz w:val="72"/>
                                <w:szCs w:val="72"/>
                              </w:rPr>
                            </w:pPr>
                            <w:r>
                              <w:rPr>
                                <w:color w:val="FF0000"/>
                                <w:sz w:val="44"/>
                                <w:szCs w:val="44"/>
                              </w:rPr>
                              <w:t xml:space="preserve">                                 </w:t>
                            </w:r>
                            <w:r w:rsidRPr="001B4FAF">
                              <w:rPr>
                                <w:color w:val="FF0000"/>
                                <w:sz w:val="72"/>
                                <w:szCs w:val="72"/>
                              </w:rPr>
                              <w:t>ARCHAEOLOGY</w:t>
                            </w:r>
                          </w:p>
                          <w:p w14:paraId="73072839" w14:textId="6BD5A6EE" w:rsidR="001B4FAF" w:rsidRPr="001B4FAF" w:rsidRDefault="001B4FAF">
                            <w:pPr>
                              <w:rPr>
                                <w:sz w:val="44"/>
                                <w:szCs w:val="44"/>
                              </w:rPr>
                            </w:pPr>
                            <w:r>
                              <w:rPr>
                                <w:sz w:val="44"/>
                                <w:szCs w:val="44"/>
                              </w:rPr>
                              <w:t xml:space="preserve">                               PRINCIPLES AND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FC5CC" id="Text Box 4" o:spid="_x0000_s1036" type="#_x0000_t202" style="position:absolute;left:0;text-align:left;margin-left:-67.65pt;margin-top:210.85pt;width:600.15pt;height:14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" fillcolor="#101010 [3024]" strokecolor="black [3200]" strokeweight=".5pt">
                <v:fill color2="black [3168]" rotate="t" colors="0 #454545;.5 black;1 black" focus="100%" type="gradient">
                  <o:fill v:ext="view" type="gradientUnscaled"/>
                </v:fill>
                <v:textbox>
                  <w:txbxContent>
                    <w:p w14:paraId="0490C0C2" w14:textId="74E82FA6" w:rsidR="001B4FAF" w:rsidRPr="001B4FAF" w:rsidRDefault="001B4FAF">
                      <w:pPr>
                        <w:rPr>
                          <w:color w:val="FF0000"/>
                          <w:sz w:val="72"/>
                          <w:szCs w:val="72"/>
                        </w:rPr>
                      </w:pPr>
                      <w:r>
                        <w:rPr>
                          <w:color w:val="FF0000"/>
                          <w:sz w:val="44"/>
                          <w:szCs w:val="44"/>
                        </w:rPr>
                        <w:t xml:space="preserve">                                 </w:t>
                      </w:r>
                      <w:r w:rsidRPr="001B4FAF">
                        <w:rPr>
                          <w:color w:val="FF0000"/>
                          <w:sz w:val="72"/>
                          <w:szCs w:val="72"/>
                        </w:rPr>
                        <w:t>ARCHAEOLOGY</w:t>
                      </w:r>
                    </w:p>
                    <w:p w14:paraId="73072839" w14:textId="6BD5A6EE" w:rsidR="001B4FAF" w:rsidRPr="001B4FAF" w:rsidRDefault="001B4FAF">
                      <w:pPr>
                        <w:rPr>
                          <w:sz w:val="44"/>
                          <w:szCs w:val="44"/>
                        </w:rPr>
                      </w:pPr>
                      <w:r>
                        <w:rPr>
                          <w:sz w:val="44"/>
                          <w:szCs w:val="44"/>
                        </w:rPr>
                        <w:t xml:space="preserve">                               PRINCIPLES AND METHODS</w:t>
                      </w:r>
                    </w:p>
                  </w:txbxContent>
                </v:textbox>
              </v:shape>
            </w:pict>
          </mc:Fallback>
        </mc:AlternateContent>
      </w:r>
      <w:r w:rsidR="00184C1C">
        <w:br w:type="page"/>
      </w:r>
    </w:p>
    <w:p w14:paraId="01F1EC67" w14:textId="32A61573" w:rsidR="00EC5DF8" w:rsidRDefault="00E47768" w:rsidP="00DA083F">
      <w:pPr>
        <w:jc w:val="both"/>
        <w:rPr>
          <w:b/>
          <w:bCs/>
          <w:sz w:val="56"/>
          <w:szCs w:val="56"/>
        </w:rPr>
      </w:pPr>
      <w:r w:rsidRPr="00141280">
        <w:rPr>
          <w:b/>
          <w:bCs/>
          <w:sz w:val="56"/>
          <w:szCs w:val="56"/>
        </w:rPr>
        <w:lastRenderedPageBreak/>
        <w:t xml:space="preserve">                       </w:t>
      </w:r>
    </w:p>
    <w:sdt>
      <w:sdtPr>
        <w:rPr>
          <w:sz w:val="40"/>
          <w:szCs w:val="40"/>
        </w:rPr>
        <w:id w:val="-193766409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C27932E" w14:textId="25264F88" w:rsidR="005037D0" w:rsidRPr="005037D0" w:rsidRDefault="005037D0">
          <w:pPr>
            <w:pStyle w:val="TOCHeading"/>
            <w:rPr>
              <w:sz w:val="48"/>
              <w:szCs w:val="48"/>
            </w:rPr>
          </w:pPr>
          <w:r w:rsidRPr="005037D0">
            <w:rPr>
              <w:sz w:val="48"/>
              <w:szCs w:val="48"/>
            </w:rPr>
            <w:t>Table of Contents</w:t>
          </w:r>
        </w:p>
        <w:p w14:paraId="473CD79A" w14:textId="2DA69897" w:rsidR="005037D0" w:rsidRPr="005037D0" w:rsidRDefault="005037D0">
          <w:pPr>
            <w:pStyle w:val="TOC1"/>
            <w:tabs>
              <w:tab w:val="right" w:leader="dot" w:pos="9350"/>
            </w:tabs>
            <w:rPr>
              <w:rFonts w:eastAsiaTheme="minorEastAsia"/>
              <w:noProof/>
              <w:sz w:val="40"/>
              <w:szCs w:val="40"/>
            </w:rPr>
          </w:pPr>
          <w:r w:rsidRPr="005037D0">
            <w:rPr>
              <w:sz w:val="40"/>
              <w:szCs w:val="40"/>
            </w:rPr>
            <w:fldChar w:fldCharType="begin"/>
          </w:r>
          <w:r w:rsidRPr="005037D0">
            <w:rPr>
              <w:sz w:val="40"/>
              <w:szCs w:val="40"/>
            </w:rPr>
            <w:instrText xml:space="preserve"> TOC \o \h \z \u </w:instrText>
          </w:r>
          <w:r w:rsidRPr="005037D0">
            <w:rPr>
              <w:sz w:val="40"/>
              <w:szCs w:val="40"/>
            </w:rPr>
            <w:fldChar w:fldCharType="separate"/>
          </w:r>
          <w:hyperlink w:anchor="_Toc187944421" w:history="1">
            <w:r w:rsidRPr="005037D0">
              <w:rPr>
                <w:rStyle w:val="Hyperlink"/>
                <w:b/>
                <w:bCs/>
                <w:noProof/>
                <w:sz w:val="40"/>
                <w:szCs w:val="40"/>
              </w:rPr>
              <w:t>Introduction</w:t>
            </w:r>
            <w:r w:rsidRPr="005037D0">
              <w:rPr>
                <w:noProof/>
                <w:webHidden/>
                <w:sz w:val="40"/>
                <w:szCs w:val="40"/>
              </w:rPr>
              <w:tab/>
            </w:r>
            <w:r w:rsidRPr="005037D0">
              <w:rPr>
                <w:noProof/>
                <w:webHidden/>
                <w:sz w:val="40"/>
                <w:szCs w:val="40"/>
              </w:rPr>
              <w:fldChar w:fldCharType="begin"/>
            </w:r>
            <w:r w:rsidRPr="005037D0">
              <w:rPr>
                <w:noProof/>
                <w:webHidden/>
                <w:sz w:val="40"/>
                <w:szCs w:val="40"/>
              </w:rPr>
              <w:instrText xml:space="preserve"> PAGEREF _Toc187944421 \h </w:instrText>
            </w:r>
            <w:r w:rsidRPr="005037D0">
              <w:rPr>
                <w:noProof/>
                <w:webHidden/>
                <w:sz w:val="40"/>
                <w:szCs w:val="40"/>
              </w:rPr>
            </w:r>
            <w:r w:rsidRPr="005037D0">
              <w:rPr>
                <w:noProof/>
                <w:webHidden/>
                <w:sz w:val="40"/>
                <w:szCs w:val="40"/>
              </w:rPr>
              <w:fldChar w:fldCharType="separate"/>
            </w:r>
            <w:r w:rsidRPr="005037D0">
              <w:rPr>
                <w:noProof/>
                <w:webHidden/>
                <w:sz w:val="40"/>
                <w:szCs w:val="40"/>
              </w:rPr>
              <w:t>3</w:t>
            </w:r>
            <w:r w:rsidRPr="005037D0">
              <w:rPr>
                <w:noProof/>
                <w:webHidden/>
                <w:sz w:val="40"/>
                <w:szCs w:val="40"/>
              </w:rPr>
              <w:fldChar w:fldCharType="end"/>
            </w:r>
          </w:hyperlink>
        </w:p>
        <w:p w14:paraId="0428045E" w14:textId="289DD2A8" w:rsidR="005037D0" w:rsidRPr="005037D0" w:rsidRDefault="005037D0" w:rsidP="005037D0">
          <w:pPr>
            <w:pStyle w:val="TOC2"/>
            <w:tabs>
              <w:tab w:val="right" w:leader="dot" w:pos="9350"/>
            </w:tabs>
            <w:ind w:left="0"/>
            <w:rPr>
              <w:rFonts w:eastAsiaTheme="minorEastAsia"/>
              <w:noProof/>
              <w:sz w:val="40"/>
              <w:szCs w:val="40"/>
            </w:rPr>
          </w:pPr>
          <w:hyperlink w:anchor="_Toc187944422" w:history="1">
            <w:r w:rsidRPr="005037D0">
              <w:rPr>
                <w:rStyle w:val="Hyperlink"/>
                <w:b/>
                <w:bCs/>
                <w:noProof/>
                <w:sz w:val="40"/>
                <w:szCs w:val="40"/>
              </w:rPr>
              <w:t>First instances of archaeology</w:t>
            </w:r>
            <w:r w:rsidRPr="005037D0">
              <w:rPr>
                <w:noProof/>
                <w:webHidden/>
                <w:sz w:val="40"/>
                <w:szCs w:val="40"/>
              </w:rPr>
              <w:tab/>
            </w:r>
            <w:r w:rsidRPr="005037D0">
              <w:rPr>
                <w:noProof/>
                <w:webHidden/>
                <w:sz w:val="40"/>
                <w:szCs w:val="40"/>
              </w:rPr>
              <w:fldChar w:fldCharType="begin"/>
            </w:r>
            <w:r w:rsidRPr="005037D0">
              <w:rPr>
                <w:noProof/>
                <w:webHidden/>
                <w:sz w:val="40"/>
                <w:szCs w:val="40"/>
              </w:rPr>
              <w:instrText xml:space="preserve"> PAGEREF _Toc187944422 \h </w:instrText>
            </w:r>
            <w:r w:rsidRPr="005037D0">
              <w:rPr>
                <w:noProof/>
                <w:webHidden/>
                <w:sz w:val="40"/>
                <w:szCs w:val="40"/>
              </w:rPr>
            </w:r>
            <w:r w:rsidRPr="005037D0">
              <w:rPr>
                <w:noProof/>
                <w:webHidden/>
                <w:sz w:val="40"/>
                <w:szCs w:val="40"/>
              </w:rPr>
              <w:fldChar w:fldCharType="separate"/>
            </w:r>
            <w:r w:rsidRPr="005037D0">
              <w:rPr>
                <w:noProof/>
                <w:webHidden/>
                <w:sz w:val="40"/>
                <w:szCs w:val="40"/>
              </w:rPr>
              <w:t>4</w:t>
            </w:r>
            <w:r w:rsidRPr="005037D0">
              <w:rPr>
                <w:noProof/>
                <w:webHidden/>
                <w:sz w:val="40"/>
                <w:szCs w:val="40"/>
              </w:rPr>
              <w:fldChar w:fldCharType="end"/>
            </w:r>
          </w:hyperlink>
        </w:p>
        <w:p w14:paraId="0E3C4053" w14:textId="0A4451F4" w:rsidR="005037D0" w:rsidRPr="005037D0" w:rsidRDefault="005037D0" w:rsidP="005037D0">
          <w:pPr>
            <w:pStyle w:val="TOC3"/>
            <w:tabs>
              <w:tab w:val="right" w:leader="dot" w:pos="9350"/>
            </w:tabs>
            <w:ind w:left="0"/>
            <w:rPr>
              <w:rFonts w:eastAsiaTheme="minorEastAsia"/>
              <w:noProof/>
              <w:sz w:val="40"/>
              <w:szCs w:val="40"/>
            </w:rPr>
          </w:pPr>
          <w:hyperlink w:anchor="_Toc187944423" w:history="1">
            <w:r w:rsidRPr="005037D0">
              <w:rPr>
                <w:rStyle w:val="Hyperlink"/>
                <w:b/>
                <w:bCs/>
                <w:noProof/>
                <w:sz w:val="40"/>
                <w:szCs w:val="40"/>
              </w:rPr>
              <w:t>Goals of Archaeology</w:t>
            </w:r>
            <w:r w:rsidRPr="005037D0">
              <w:rPr>
                <w:noProof/>
                <w:webHidden/>
                <w:sz w:val="40"/>
                <w:szCs w:val="40"/>
              </w:rPr>
              <w:tab/>
            </w:r>
            <w:r w:rsidRPr="005037D0">
              <w:rPr>
                <w:noProof/>
                <w:webHidden/>
                <w:sz w:val="40"/>
                <w:szCs w:val="40"/>
              </w:rPr>
              <w:fldChar w:fldCharType="begin"/>
            </w:r>
            <w:r w:rsidRPr="005037D0">
              <w:rPr>
                <w:noProof/>
                <w:webHidden/>
                <w:sz w:val="40"/>
                <w:szCs w:val="40"/>
              </w:rPr>
              <w:instrText xml:space="preserve"> PAGEREF _Toc187944423 \h </w:instrText>
            </w:r>
            <w:r w:rsidRPr="005037D0">
              <w:rPr>
                <w:noProof/>
                <w:webHidden/>
                <w:sz w:val="40"/>
                <w:szCs w:val="40"/>
              </w:rPr>
            </w:r>
            <w:r w:rsidRPr="005037D0">
              <w:rPr>
                <w:noProof/>
                <w:webHidden/>
                <w:sz w:val="40"/>
                <w:szCs w:val="40"/>
              </w:rPr>
              <w:fldChar w:fldCharType="separate"/>
            </w:r>
            <w:r w:rsidRPr="005037D0">
              <w:rPr>
                <w:noProof/>
                <w:webHidden/>
                <w:sz w:val="40"/>
                <w:szCs w:val="40"/>
              </w:rPr>
              <w:t>6</w:t>
            </w:r>
            <w:r w:rsidRPr="005037D0">
              <w:rPr>
                <w:noProof/>
                <w:webHidden/>
                <w:sz w:val="40"/>
                <w:szCs w:val="40"/>
              </w:rPr>
              <w:fldChar w:fldCharType="end"/>
            </w:r>
          </w:hyperlink>
        </w:p>
        <w:p w14:paraId="387C7024" w14:textId="0363F579" w:rsidR="005037D0" w:rsidRPr="005037D0" w:rsidRDefault="005037D0" w:rsidP="005037D0">
          <w:pPr>
            <w:pStyle w:val="TOC4"/>
            <w:tabs>
              <w:tab w:val="right" w:leader="dot" w:pos="9350"/>
            </w:tabs>
            <w:ind w:left="0"/>
            <w:rPr>
              <w:b/>
              <w:bCs/>
              <w:noProof/>
              <w:sz w:val="40"/>
              <w:szCs w:val="40"/>
            </w:rPr>
          </w:pPr>
          <w:hyperlink w:anchor="_Toc187944424" w:history="1">
            <w:r w:rsidRPr="005037D0">
              <w:rPr>
                <w:rStyle w:val="Hyperlink"/>
                <w:b/>
                <w:bCs/>
                <w:noProof/>
                <w:sz w:val="40"/>
                <w:szCs w:val="40"/>
              </w:rPr>
              <w:t>Types of Archaeology</w:t>
            </w:r>
            <w:r w:rsidRPr="005037D0">
              <w:rPr>
                <w:b/>
                <w:bCs/>
                <w:noProof/>
                <w:webHidden/>
                <w:sz w:val="40"/>
                <w:szCs w:val="40"/>
              </w:rPr>
              <w:tab/>
            </w:r>
            <w:r w:rsidRPr="005037D0">
              <w:rPr>
                <w:b/>
                <w:bCs/>
                <w:noProof/>
                <w:webHidden/>
                <w:sz w:val="40"/>
                <w:szCs w:val="40"/>
              </w:rPr>
              <w:fldChar w:fldCharType="begin"/>
            </w:r>
            <w:r w:rsidRPr="005037D0">
              <w:rPr>
                <w:b/>
                <w:bCs/>
                <w:noProof/>
                <w:webHidden/>
                <w:sz w:val="40"/>
                <w:szCs w:val="40"/>
              </w:rPr>
              <w:instrText xml:space="preserve"> PAGEREF _Toc187944424 \h </w:instrText>
            </w:r>
            <w:r w:rsidRPr="005037D0">
              <w:rPr>
                <w:b/>
                <w:bCs/>
                <w:noProof/>
                <w:webHidden/>
                <w:sz w:val="40"/>
                <w:szCs w:val="40"/>
              </w:rPr>
            </w:r>
            <w:r w:rsidRPr="005037D0">
              <w:rPr>
                <w:b/>
                <w:bCs/>
                <w:noProof/>
                <w:webHidden/>
                <w:sz w:val="40"/>
                <w:szCs w:val="40"/>
              </w:rPr>
              <w:fldChar w:fldCharType="separate"/>
            </w:r>
            <w:r w:rsidRPr="005037D0">
              <w:rPr>
                <w:b/>
                <w:bCs/>
                <w:noProof/>
                <w:webHidden/>
                <w:sz w:val="40"/>
                <w:szCs w:val="40"/>
              </w:rPr>
              <w:t>8</w:t>
            </w:r>
            <w:r w:rsidRPr="005037D0">
              <w:rPr>
                <w:b/>
                <w:bCs/>
                <w:noProof/>
                <w:webHidden/>
                <w:sz w:val="40"/>
                <w:szCs w:val="40"/>
              </w:rPr>
              <w:fldChar w:fldCharType="end"/>
            </w:r>
          </w:hyperlink>
        </w:p>
        <w:p w14:paraId="18E6F391" w14:textId="1A34D992" w:rsidR="005037D0" w:rsidRPr="005037D0" w:rsidRDefault="005037D0" w:rsidP="005037D0">
          <w:pPr>
            <w:pStyle w:val="TOC5"/>
            <w:tabs>
              <w:tab w:val="right" w:leader="dot" w:pos="9350"/>
            </w:tabs>
            <w:ind w:left="0"/>
            <w:rPr>
              <w:b/>
              <w:bCs/>
              <w:noProof/>
              <w:sz w:val="40"/>
              <w:szCs w:val="40"/>
            </w:rPr>
          </w:pPr>
          <w:hyperlink w:anchor="_Toc187944425" w:history="1">
            <w:r w:rsidRPr="005037D0">
              <w:rPr>
                <w:rStyle w:val="Hyperlink"/>
                <w:b/>
                <w:bCs/>
                <w:noProof/>
                <w:sz w:val="40"/>
                <w:szCs w:val="40"/>
              </w:rPr>
              <w:t>Historical Archaeology</w:t>
            </w:r>
            <w:r w:rsidRPr="005037D0">
              <w:rPr>
                <w:b/>
                <w:bCs/>
                <w:noProof/>
                <w:webHidden/>
                <w:sz w:val="40"/>
                <w:szCs w:val="40"/>
              </w:rPr>
              <w:tab/>
            </w:r>
            <w:r w:rsidRPr="005037D0">
              <w:rPr>
                <w:b/>
                <w:bCs/>
                <w:noProof/>
                <w:webHidden/>
                <w:sz w:val="40"/>
                <w:szCs w:val="40"/>
              </w:rPr>
              <w:fldChar w:fldCharType="begin"/>
            </w:r>
            <w:r w:rsidRPr="005037D0">
              <w:rPr>
                <w:b/>
                <w:bCs/>
                <w:noProof/>
                <w:webHidden/>
                <w:sz w:val="40"/>
                <w:szCs w:val="40"/>
              </w:rPr>
              <w:instrText xml:space="preserve"> PAGEREF _Toc187944425 \h </w:instrText>
            </w:r>
            <w:r w:rsidRPr="005037D0">
              <w:rPr>
                <w:b/>
                <w:bCs/>
                <w:noProof/>
                <w:webHidden/>
                <w:sz w:val="40"/>
                <w:szCs w:val="40"/>
              </w:rPr>
            </w:r>
            <w:r w:rsidRPr="005037D0">
              <w:rPr>
                <w:b/>
                <w:bCs/>
                <w:noProof/>
                <w:webHidden/>
                <w:sz w:val="40"/>
                <w:szCs w:val="40"/>
              </w:rPr>
              <w:fldChar w:fldCharType="separate"/>
            </w:r>
            <w:r w:rsidRPr="005037D0">
              <w:rPr>
                <w:b/>
                <w:bCs/>
                <w:noProof/>
                <w:webHidden/>
                <w:sz w:val="40"/>
                <w:szCs w:val="40"/>
              </w:rPr>
              <w:t>9</w:t>
            </w:r>
            <w:r w:rsidRPr="005037D0">
              <w:rPr>
                <w:b/>
                <w:bCs/>
                <w:noProof/>
                <w:webHidden/>
                <w:sz w:val="40"/>
                <w:szCs w:val="40"/>
              </w:rPr>
              <w:fldChar w:fldCharType="end"/>
            </w:r>
          </w:hyperlink>
        </w:p>
        <w:p w14:paraId="6F1AB706" w14:textId="15C93B5D" w:rsidR="005037D0" w:rsidRPr="005037D0" w:rsidRDefault="005037D0" w:rsidP="005037D0">
          <w:pPr>
            <w:pStyle w:val="TOC6"/>
            <w:tabs>
              <w:tab w:val="right" w:leader="dot" w:pos="9350"/>
            </w:tabs>
            <w:ind w:left="0"/>
            <w:rPr>
              <w:b/>
              <w:bCs/>
              <w:noProof/>
              <w:sz w:val="40"/>
              <w:szCs w:val="40"/>
            </w:rPr>
          </w:pPr>
          <w:hyperlink w:anchor="_Toc187944426" w:history="1">
            <w:r w:rsidRPr="005037D0">
              <w:rPr>
                <w:rStyle w:val="Hyperlink"/>
                <w:b/>
                <w:bCs/>
                <w:noProof/>
                <w:sz w:val="40"/>
                <w:szCs w:val="40"/>
              </w:rPr>
              <w:t>Table: Difference between Traditional and New Archaeology</w:t>
            </w:r>
            <w:r w:rsidRPr="005037D0">
              <w:rPr>
                <w:b/>
                <w:bCs/>
                <w:noProof/>
                <w:webHidden/>
                <w:sz w:val="40"/>
                <w:szCs w:val="40"/>
              </w:rPr>
              <w:tab/>
            </w:r>
            <w:r w:rsidRPr="005037D0">
              <w:rPr>
                <w:b/>
                <w:bCs/>
                <w:noProof/>
                <w:webHidden/>
                <w:sz w:val="40"/>
                <w:szCs w:val="40"/>
              </w:rPr>
              <w:fldChar w:fldCharType="begin"/>
            </w:r>
            <w:r w:rsidRPr="005037D0">
              <w:rPr>
                <w:b/>
                <w:bCs/>
                <w:noProof/>
                <w:webHidden/>
                <w:sz w:val="40"/>
                <w:szCs w:val="40"/>
              </w:rPr>
              <w:instrText xml:space="preserve"> PAGEREF _Toc187944426 \h </w:instrText>
            </w:r>
            <w:r w:rsidRPr="005037D0">
              <w:rPr>
                <w:b/>
                <w:bCs/>
                <w:noProof/>
                <w:webHidden/>
                <w:sz w:val="40"/>
                <w:szCs w:val="40"/>
              </w:rPr>
            </w:r>
            <w:r w:rsidRPr="005037D0">
              <w:rPr>
                <w:b/>
                <w:bCs/>
                <w:noProof/>
                <w:webHidden/>
                <w:sz w:val="40"/>
                <w:szCs w:val="40"/>
              </w:rPr>
              <w:fldChar w:fldCharType="separate"/>
            </w:r>
            <w:r w:rsidRPr="005037D0">
              <w:rPr>
                <w:b/>
                <w:bCs/>
                <w:noProof/>
                <w:webHidden/>
                <w:sz w:val="40"/>
                <w:szCs w:val="40"/>
              </w:rPr>
              <w:t>11</w:t>
            </w:r>
            <w:r w:rsidRPr="005037D0">
              <w:rPr>
                <w:b/>
                <w:bCs/>
                <w:noProof/>
                <w:webHidden/>
                <w:sz w:val="40"/>
                <w:szCs w:val="40"/>
              </w:rPr>
              <w:fldChar w:fldCharType="end"/>
            </w:r>
          </w:hyperlink>
        </w:p>
        <w:p w14:paraId="6EEC479B" w14:textId="4BB78587" w:rsidR="005037D0" w:rsidRPr="005037D0" w:rsidRDefault="005037D0" w:rsidP="005037D0">
          <w:pPr>
            <w:pStyle w:val="TOC7"/>
            <w:tabs>
              <w:tab w:val="right" w:leader="dot" w:pos="9350"/>
            </w:tabs>
            <w:ind w:left="0"/>
            <w:rPr>
              <w:b/>
              <w:bCs/>
              <w:noProof/>
              <w:sz w:val="40"/>
              <w:szCs w:val="40"/>
            </w:rPr>
          </w:pPr>
          <w:hyperlink w:anchor="_Toc187944427" w:history="1">
            <w:r w:rsidRPr="005037D0">
              <w:rPr>
                <w:rStyle w:val="Hyperlink"/>
                <w:b/>
                <w:bCs/>
                <w:noProof/>
                <w:sz w:val="40"/>
                <w:szCs w:val="40"/>
              </w:rPr>
              <w:t>Types of sites</w:t>
            </w:r>
            <w:r w:rsidRPr="005037D0">
              <w:rPr>
                <w:b/>
                <w:bCs/>
                <w:noProof/>
                <w:webHidden/>
                <w:sz w:val="40"/>
                <w:szCs w:val="40"/>
              </w:rPr>
              <w:tab/>
            </w:r>
            <w:r w:rsidRPr="005037D0">
              <w:rPr>
                <w:b/>
                <w:bCs/>
                <w:noProof/>
                <w:webHidden/>
                <w:sz w:val="40"/>
                <w:szCs w:val="40"/>
              </w:rPr>
              <w:fldChar w:fldCharType="begin"/>
            </w:r>
            <w:r w:rsidRPr="005037D0">
              <w:rPr>
                <w:b/>
                <w:bCs/>
                <w:noProof/>
                <w:webHidden/>
                <w:sz w:val="40"/>
                <w:szCs w:val="40"/>
              </w:rPr>
              <w:instrText xml:space="preserve"> PAGEREF _Toc187944427 \h </w:instrText>
            </w:r>
            <w:r w:rsidRPr="005037D0">
              <w:rPr>
                <w:b/>
                <w:bCs/>
                <w:noProof/>
                <w:webHidden/>
                <w:sz w:val="40"/>
                <w:szCs w:val="40"/>
              </w:rPr>
            </w:r>
            <w:r w:rsidRPr="005037D0">
              <w:rPr>
                <w:b/>
                <w:bCs/>
                <w:noProof/>
                <w:webHidden/>
                <w:sz w:val="40"/>
                <w:szCs w:val="40"/>
              </w:rPr>
              <w:fldChar w:fldCharType="separate"/>
            </w:r>
            <w:r w:rsidRPr="005037D0">
              <w:rPr>
                <w:b/>
                <w:bCs/>
                <w:noProof/>
                <w:webHidden/>
                <w:sz w:val="40"/>
                <w:szCs w:val="40"/>
              </w:rPr>
              <w:t>12</w:t>
            </w:r>
            <w:r w:rsidRPr="005037D0">
              <w:rPr>
                <w:b/>
                <w:bCs/>
                <w:noProof/>
                <w:webHidden/>
                <w:sz w:val="40"/>
                <w:szCs w:val="40"/>
              </w:rPr>
              <w:fldChar w:fldCharType="end"/>
            </w:r>
          </w:hyperlink>
        </w:p>
        <w:p w14:paraId="7983EAD5" w14:textId="69D41F81" w:rsidR="005037D0" w:rsidRPr="005037D0" w:rsidRDefault="005037D0" w:rsidP="005037D0">
          <w:pPr>
            <w:pStyle w:val="TOC8"/>
            <w:tabs>
              <w:tab w:val="right" w:leader="dot" w:pos="9350"/>
            </w:tabs>
            <w:ind w:left="0"/>
            <w:rPr>
              <w:noProof/>
              <w:sz w:val="40"/>
              <w:szCs w:val="40"/>
            </w:rPr>
          </w:pPr>
          <w:hyperlink w:anchor="_Toc187944428" w:history="1">
            <w:r w:rsidRPr="005037D0">
              <w:rPr>
                <w:rStyle w:val="Hyperlink"/>
                <w:b/>
                <w:bCs/>
                <w:noProof/>
                <w:sz w:val="40"/>
                <w:szCs w:val="40"/>
              </w:rPr>
              <w:t>What is an Archaeological Survey?</w:t>
            </w:r>
            <w:r w:rsidRPr="005037D0">
              <w:rPr>
                <w:noProof/>
                <w:webHidden/>
                <w:sz w:val="40"/>
                <w:szCs w:val="40"/>
              </w:rPr>
              <w:tab/>
            </w:r>
            <w:r w:rsidRPr="005037D0">
              <w:rPr>
                <w:noProof/>
                <w:webHidden/>
                <w:sz w:val="40"/>
                <w:szCs w:val="40"/>
              </w:rPr>
              <w:fldChar w:fldCharType="begin"/>
            </w:r>
            <w:r w:rsidRPr="005037D0">
              <w:rPr>
                <w:noProof/>
                <w:webHidden/>
                <w:sz w:val="40"/>
                <w:szCs w:val="40"/>
              </w:rPr>
              <w:instrText xml:space="preserve"> PAGEREF _Toc187944428 \h </w:instrText>
            </w:r>
            <w:r w:rsidRPr="005037D0">
              <w:rPr>
                <w:noProof/>
                <w:webHidden/>
                <w:sz w:val="40"/>
                <w:szCs w:val="40"/>
              </w:rPr>
            </w:r>
            <w:r w:rsidRPr="005037D0">
              <w:rPr>
                <w:noProof/>
                <w:webHidden/>
                <w:sz w:val="40"/>
                <w:szCs w:val="40"/>
              </w:rPr>
              <w:fldChar w:fldCharType="separate"/>
            </w:r>
            <w:r w:rsidRPr="005037D0">
              <w:rPr>
                <w:noProof/>
                <w:webHidden/>
                <w:sz w:val="40"/>
                <w:szCs w:val="40"/>
              </w:rPr>
              <w:t>13</w:t>
            </w:r>
            <w:r w:rsidRPr="005037D0">
              <w:rPr>
                <w:noProof/>
                <w:webHidden/>
                <w:sz w:val="40"/>
                <w:szCs w:val="40"/>
              </w:rPr>
              <w:fldChar w:fldCharType="end"/>
            </w:r>
          </w:hyperlink>
        </w:p>
        <w:p w14:paraId="54D4F260" w14:textId="4BED051A" w:rsidR="005037D0" w:rsidRPr="005037D0" w:rsidRDefault="005037D0" w:rsidP="005037D0">
          <w:pPr>
            <w:pStyle w:val="TOC9"/>
            <w:tabs>
              <w:tab w:val="right" w:leader="dot" w:pos="9350"/>
            </w:tabs>
            <w:ind w:left="0"/>
            <w:rPr>
              <w:noProof/>
              <w:sz w:val="40"/>
              <w:szCs w:val="40"/>
            </w:rPr>
          </w:pPr>
          <w:hyperlink w:anchor="_Toc187944429" w:history="1">
            <w:r w:rsidRPr="005037D0">
              <w:rPr>
                <w:rStyle w:val="Hyperlink"/>
                <w:b/>
                <w:bCs/>
                <w:noProof/>
                <w:sz w:val="40"/>
                <w:szCs w:val="40"/>
              </w:rPr>
              <w:t>Types of Archaeological Survey</w:t>
            </w:r>
            <w:r w:rsidRPr="005037D0">
              <w:rPr>
                <w:noProof/>
                <w:webHidden/>
                <w:sz w:val="40"/>
                <w:szCs w:val="40"/>
              </w:rPr>
              <w:tab/>
            </w:r>
            <w:r w:rsidRPr="005037D0">
              <w:rPr>
                <w:noProof/>
                <w:webHidden/>
                <w:sz w:val="40"/>
                <w:szCs w:val="40"/>
              </w:rPr>
              <w:fldChar w:fldCharType="begin"/>
            </w:r>
            <w:r w:rsidRPr="005037D0">
              <w:rPr>
                <w:noProof/>
                <w:webHidden/>
                <w:sz w:val="40"/>
                <w:szCs w:val="40"/>
              </w:rPr>
              <w:instrText xml:space="preserve"> PAGEREF _Toc187944429 \h </w:instrText>
            </w:r>
            <w:r w:rsidRPr="005037D0">
              <w:rPr>
                <w:noProof/>
                <w:webHidden/>
                <w:sz w:val="40"/>
                <w:szCs w:val="40"/>
              </w:rPr>
            </w:r>
            <w:r w:rsidRPr="005037D0">
              <w:rPr>
                <w:noProof/>
                <w:webHidden/>
                <w:sz w:val="40"/>
                <w:szCs w:val="40"/>
              </w:rPr>
              <w:fldChar w:fldCharType="separate"/>
            </w:r>
            <w:r w:rsidRPr="005037D0">
              <w:rPr>
                <w:noProof/>
                <w:webHidden/>
                <w:sz w:val="40"/>
                <w:szCs w:val="40"/>
              </w:rPr>
              <w:t>14</w:t>
            </w:r>
            <w:r w:rsidRPr="005037D0">
              <w:rPr>
                <w:noProof/>
                <w:webHidden/>
                <w:sz w:val="40"/>
                <w:szCs w:val="40"/>
              </w:rPr>
              <w:fldChar w:fldCharType="end"/>
            </w:r>
          </w:hyperlink>
        </w:p>
        <w:p w14:paraId="6545FD03" w14:textId="0863369A" w:rsidR="005037D0" w:rsidRDefault="005037D0">
          <w:r w:rsidRPr="005037D0">
            <w:rPr>
              <w:sz w:val="40"/>
              <w:szCs w:val="40"/>
            </w:rPr>
            <w:fldChar w:fldCharType="end"/>
          </w:r>
        </w:p>
      </w:sdtContent>
    </w:sdt>
    <w:p w14:paraId="54858CB0" w14:textId="77777777" w:rsidR="00EC5DF8" w:rsidRDefault="00EC5DF8">
      <w:pPr>
        <w:rPr>
          <w:b/>
          <w:bCs/>
          <w:sz w:val="56"/>
          <w:szCs w:val="56"/>
        </w:rPr>
      </w:pPr>
      <w:r>
        <w:rPr>
          <w:b/>
          <w:bCs/>
          <w:sz w:val="56"/>
          <w:szCs w:val="56"/>
        </w:rPr>
        <w:br w:type="page"/>
      </w:r>
    </w:p>
    <w:p w14:paraId="5C130C49" w14:textId="3906CA24" w:rsidR="00E47768" w:rsidRPr="00141280" w:rsidRDefault="00E47768" w:rsidP="005037D0">
      <w:pPr>
        <w:pStyle w:val="Heading1"/>
        <w:rPr>
          <w:b/>
          <w:bCs/>
          <w:sz w:val="56"/>
          <w:szCs w:val="56"/>
        </w:rPr>
      </w:pPr>
      <w:r w:rsidRPr="00141280">
        <w:rPr>
          <w:b/>
          <w:bCs/>
          <w:sz w:val="56"/>
          <w:szCs w:val="56"/>
        </w:rPr>
        <w:lastRenderedPageBreak/>
        <w:t xml:space="preserve"> </w:t>
      </w:r>
      <w:bookmarkStart w:id="0" w:name="_Toc187944421"/>
      <w:r w:rsidR="001B4FAF" w:rsidRPr="00141280">
        <w:rPr>
          <w:b/>
          <w:bCs/>
          <w:sz w:val="56"/>
          <w:szCs w:val="56"/>
        </w:rPr>
        <w:t>Introductio</w:t>
      </w:r>
      <w:r w:rsidRPr="00141280">
        <w:rPr>
          <w:b/>
          <w:bCs/>
          <w:sz w:val="56"/>
          <w:szCs w:val="56"/>
        </w:rPr>
        <w:t>n</w:t>
      </w:r>
      <w:bookmarkEnd w:id="0"/>
    </w:p>
    <w:p w14:paraId="7F6EA961" w14:textId="77777777" w:rsidR="00E47768" w:rsidRDefault="00E47768" w:rsidP="00DA083F">
      <w:pPr>
        <w:jc w:val="both"/>
        <w:rPr>
          <w:sz w:val="52"/>
          <w:szCs w:val="52"/>
        </w:rPr>
      </w:pPr>
    </w:p>
    <w:p w14:paraId="618C7D43" w14:textId="77777777" w:rsidR="00E47768" w:rsidRPr="00141280" w:rsidRDefault="00E47768" w:rsidP="00DA083F">
      <w:pPr>
        <w:tabs>
          <w:tab w:val="left" w:pos="6888"/>
        </w:tabs>
        <w:jc w:val="both"/>
        <w:rPr>
          <w:b/>
          <w:bCs/>
          <w:sz w:val="40"/>
          <w:szCs w:val="40"/>
        </w:rPr>
      </w:pPr>
      <w:r w:rsidRPr="00141280">
        <w:rPr>
          <w:b/>
          <w:bCs/>
          <w:sz w:val="40"/>
          <w:szCs w:val="40"/>
        </w:rPr>
        <w:t>Archaeology: definition and scope</w:t>
      </w:r>
    </w:p>
    <w:p w14:paraId="5FEB3597" w14:textId="77777777" w:rsidR="00A0757A" w:rsidRDefault="00E47768" w:rsidP="00DA083F">
      <w:pPr>
        <w:tabs>
          <w:tab w:val="left" w:pos="6888"/>
        </w:tabs>
        <w:jc w:val="both"/>
        <w:rPr>
          <w:sz w:val="52"/>
          <w:szCs w:val="52"/>
        </w:rPr>
      </w:pPr>
      <w:r w:rsidRPr="003C13DD">
        <w:rPr>
          <w:sz w:val="36"/>
          <w:szCs w:val="36"/>
        </w:rPr>
        <w:t>The essence of the archaeology is that it makes our world much more meaningful and resourceful. It depends our understanding of humanity and society. We sense the continuity of the human life when we confront with the material remains of the ancient civilization. The archaeological monuments stand as mute example</w:t>
      </w:r>
      <w:r w:rsidR="003C13DD" w:rsidRPr="003C13DD">
        <w:rPr>
          <w:sz w:val="36"/>
          <w:szCs w:val="36"/>
        </w:rPr>
        <w:t>s of the people who lived hundreds and thousands and thousands of years ago. The continuity of culture reminds us that people who lived hundreds and thousands of years ago. The continuity of culture reminds us that people have changed very little</w:t>
      </w:r>
      <w:r w:rsidR="003C13DD" w:rsidRPr="009440FA">
        <w:rPr>
          <w:sz w:val="36"/>
          <w:szCs w:val="36"/>
        </w:rPr>
        <w:t>. Our aspirations, fear, and</w:t>
      </w:r>
      <w:r w:rsidR="009440FA" w:rsidRPr="009440FA">
        <w:rPr>
          <w:sz w:val="36"/>
          <w:szCs w:val="36"/>
        </w:rPr>
        <w:t xml:space="preserve"> the concerns of our daily life are not so different from those of people who lived in earlier times – only the circumstances have changed. The life has become much more complex as a sequel to the advancement of science and technology. The past is not dead but it lives on with our customs. It is true that </w:t>
      </w:r>
      <w:r w:rsidR="009440FA" w:rsidRPr="00DA083F">
        <w:rPr>
          <w:sz w:val="36"/>
          <w:szCs w:val="36"/>
        </w:rPr>
        <w:t>archaeology is not directly concerned with solving every problem society facing today, but it uplifts us by satisfying our basic de</w:t>
      </w:r>
      <w:r w:rsidR="00DA083F" w:rsidRPr="00DA083F">
        <w:rPr>
          <w:sz w:val="36"/>
          <w:szCs w:val="36"/>
        </w:rPr>
        <w:t>sires and needs to</w:t>
      </w:r>
      <w:r w:rsidR="00DA083F">
        <w:rPr>
          <w:sz w:val="52"/>
          <w:szCs w:val="52"/>
        </w:rPr>
        <w:t xml:space="preserve"> </w:t>
      </w:r>
      <w:r w:rsidR="00DA083F" w:rsidRPr="00DA083F">
        <w:rPr>
          <w:sz w:val="36"/>
          <w:szCs w:val="36"/>
        </w:rPr>
        <w:t>know who we</w:t>
      </w:r>
      <w:r w:rsidR="00DA083F">
        <w:rPr>
          <w:sz w:val="52"/>
          <w:szCs w:val="52"/>
        </w:rPr>
        <w:t xml:space="preserve"> </w:t>
      </w:r>
      <w:r w:rsidR="00DA083F" w:rsidRPr="00DA083F">
        <w:rPr>
          <w:sz w:val="36"/>
          <w:szCs w:val="36"/>
        </w:rPr>
        <w:t>are.</w:t>
      </w:r>
      <w:r w:rsidR="003C13DD">
        <w:rPr>
          <w:sz w:val="52"/>
          <w:szCs w:val="52"/>
        </w:rPr>
        <w:t xml:space="preserve"> </w:t>
      </w:r>
    </w:p>
    <w:p w14:paraId="3F896415" w14:textId="77777777" w:rsidR="00A0757A" w:rsidRDefault="00A0757A">
      <w:pPr>
        <w:rPr>
          <w:sz w:val="52"/>
          <w:szCs w:val="52"/>
        </w:rPr>
      </w:pPr>
      <w:r>
        <w:rPr>
          <w:sz w:val="52"/>
          <w:szCs w:val="52"/>
        </w:rPr>
        <w:br w:type="page"/>
      </w:r>
    </w:p>
    <w:p w14:paraId="6162C76A" w14:textId="07A4F333" w:rsidR="00A0757A" w:rsidRPr="00A0757A" w:rsidRDefault="00A0757A" w:rsidP="005037D0">
      <w:pPr>
        <w:pStyle w:val="Heading2"/>
        <w:rPr>
          <w:b/>
          <w:bCs/>
          <w:sz w:val="52"/>
          <w:szCs w:val="52"/>
        </w:rPr>
      </w:pPr>
      <w:bookmarkStart w:id="1" w:name="_Toc187944422"/>
      <w:r w:rsidRPr="00A0757A">
        <w:rPr>
          <w:b/>
          <w:bCs/>
          <w:sz w:val="52"/>
          <w:szCs w:val="52"/>
        </w:rPr>
        <w:lastRenderedPageBreak/>
        <w:t>First instances of archaeology</w:t>
      </w:r>
      <w:bookmarkEnd w:id="1"/>
    </w:p>
    <w:p w14:paraId="18752A45" w14:textId="77777777" w:rsidR="00A0757A" w:rsidRPr="00A0757A" w:rsidRDefault="00A0757A" w:rsidP="00A0757A">
      <w:pPr>
        <w:rPr>
          <w:b/>
          <w:bCs/>
          <w:sz w:val="36"/>
          <w:szCs w:val="36"/>
        </w:rPr>
      </w:pPr>
      <w:r w:rsidRPr="00A0757A">
        <w:rPr>
          <w:b/>
          <w:bCs/>
          <w:sz w:val="36"/>
          <w:szCs w:val="36"/>
        </w:rPr>
        <w:t>Excavations of Nabonidus (c. 550 BC)</w:t>
      </w:r>
    </w:p>
    <w:p w14:paraId="61E3524F" w14:textId="77777777" w:rsidR="00A0757A" w:rsidRPr="00A0757A" w:rsidRDefault="00A0757A" w:rsidP="00A0757A">
      <w:pPr>
        <w:rPr>
          <w:sz w:val="36"/>
          <w:szCs w:val="36"/>
        </w:rPr>
      </w:pPr>
      <w:r w:rsidRPr="00A0757A">
        <w:rPr>
          <w:noProof/>
          <w:sz w:val="36"/>
          <w:szCs w:val="36"/>
        </w:rPr>
        <w:drawing>
          <wp:inline distT="0" distB="0" distL="0" distR="0" wp14:anchorId="64F48779" wp14:editId="13FE16FC">
            <wp:extent cx="2430780" cy="1531620"/>
            <wp:effectExtent l="0" t="0" r="7620" b="0"/>
            <wp:docPr id="1942162501"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0780" cy="1531620"/>
                    </a:xfrm>
                    <a:prstGeom prst="rect">
                      <a:avLst/>
                    </a:prstGeom>
                    <a:noFill/>
                    <a:ln>
                      <a:noFill/>
                    </a:ln>
                  </pic:spPr>
                </pic:pic>
              </a:graphicData>
            </a:graphic>
          </wp:inline>
        </w:drawing>
      </w:r>
    </w:p>
    <w:p w14:paraId="68D99835" w14:textId="77777777" w:rsidR="00A0757A" w:rsidRPr="00A0757A" w:rsidRDefault="00A0757A" w:rsidP="00A0757A">
      <w:pPr>
        <w:rPr>
          <w:sz w:val="36"/>
          <w:szCs w:val="36"/>
        </w:rPr>
      </w:pPr>
      <w:hyperlink r:id="rId12" w:tooltip="Cylinders of Nabonidus" w:history="1">
        <w:r w:rsidRPr="00A0757A">
          <w:rPr>
            <w:rStyle w:val="Hyperlink"/>
            <w:sz w:val="36"/>
            <w:szCs w:val="36"/>
          </w:rPr>
          <w:t>Nabonidus cylinder from Sippar</w:t>
        </w:r>
      </w:hyperlink>
    </w:p>
    <w:p w14:paraId="7EB11E97" w14:textId="77777777" w:rsidR="00A0757A" w:rsidRPr="00A0757A" w:rsidRDefault="00A0757A" w:rsidP="00A0757A">
      <w:pPr>
        <w:rPr>
          <w:sz w:val="36"/>
          <w:szCs w:val="36"/>
        </w:rPr>
      </w:pPr>
      <w:r w:rsidRPr="00A0757A">
        <w:rPr>
          <w:noProof/>
          <w:sz w:val="36"/>
          <w:szCs w:val="36"/>
        </w:rPr>
        <w:drawing>
          <wp:inline distT="0" distB="0" distL="0" distR="0" wp14:anchorId="15C48150" wp14:editId="2EA1A3A5">
            <wp:extent cx="1226820" cy="1531620"/>
            <wp:effectExtent l="0" t="0" r="0" b="0"/>
            <wp:docPr id="314362078" name="Picture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6820" cy="1531620"/>
                    </a:xfrm>
                    <a:prstGeom prst="rect">
                      <a:avLst/>
                    </a:prstGeom>
                    <a:noFill/>
                    <a:ln>
                      <a:noFill/>
                    </a:ln>
                  </pic:spPr>
                </pic:pic>
              </a:graphicData>
            </a:graphic>
          </wp:inline>
        </w:drawing>
      </w:r>
    </w:p>
    <w:p w14:paraId="6BEF71ED" w14:textId="77777777" w:rsidR="00A0757A" w:rsidRPr="00A0757A" w:rsidRDefault="00A0757A" w:rsidP="00131069">
      <w:pPr>
        <w:jc w:val="both"/>
        <w:rPr>
          <w:sz w:val="36"/>
          <w:szCs w:val="36"/>
        </w:rPr>
      </w:pPr>
      <w:r w:rsidRPr="00A0757A">
        <w:rPr>
          <w:sz w:val="36"/>
          <w:szCs w:val="36"/>
        </w:rPr>
        <w:t>Extract describing the excavation</w:t>
      </w:r>
    </w:p>
    <w:p w14:paraId="5BF280AA" w14:textId="40E050A0" w:rsidR="00A0757A" w:rsidRPr="00A0757A" w:rsidRDefault="00A0757A" w:rsidP="00131069">
      <w:pPr>
        <w:jc w:val="both"/>
        <w:rPr>
          <w:sz w:val="36"/>
          <w:szCs w:val="36"/>
        </w:rPr>
      </w:pPr>
      <w:hyperlink r:id="rId15" w:tooltip="Cuneiform" w:history="1">
        <w:r w:rsidRPr="00A0757A">
          <w:rPr>
            <w:rStyle w:val="Hyperlink"/>
            <w:sz w:val="36"/>
            <w:szCs w:val="36"/>
          </w:rPr>
          <w:t>Cuneiform</w:t>
        </w:r>
      </w:hyperlink>
      <w:r w:rsidRPr="00A0757A">
        <w:rPr>
          <w:sz w:val="36"/>
          <w:szCs w:val="36"/>
        </w:rPr>
        <w:t> account of the excavation of a foundation deposit belonging to </w:t>
      </w:r>
      <w:hyperlink r:id="rId16" w:tooltip="Naram-Sin of Akkad" w:history="1">
        <w:r w:rsidRPr="00A0757A">
          <w:rPr>
            <w:rStyle w:val="Hyperlink"/>
            <w:sz w:val="36"/>
            <w:szCs w:val="36"/>
          </w:rPr>
          <w:t>Naram-Sin of Akkad</w:t>
        </w:r>
      </w:hyperlink>
      <w:r w:rsidRPr="00A0757A">
        <w:rPr>
          <w:sz w:val="36"/>
          <w:szCs w:val="36"/>
        </w:rPr>
        <w:t> (ruled c. 2200 BC), by king </w:t>
      </w:r>
      <w:hyperlink r:id="rId17" w:tooltip="Nabonidus" w:history="1">
        <w:r w:rsidRPr="00A0757A">
          <w:rPr>
            <w:rStyle w:val="Hyperlink"/>
            <w:sz w:val="36"/>
            <w:szCs w:val="36"/>
          </w:rPr>
          <w:t>Nabonidus</w:t>
        </w:r>
      </w:hyperlink>
      <w:r w:rsidRPr="00A0757A">
        <w:rPr>
          <w:sz w:val="36"/>
          <w:szCs w:val="36"/>
        </w:rPr>
        <w:t> (ruled c. 550 BC).</w:t>
      </w:r>
      <w:r w:rsidR="00131069" w:rsidRPr="00A0757A">
        <w:rPr>
          <w:sz w:val="36"/>
          <w:szCs w:val="36"/>
        </w:rPr>
        <w:t xml:space="preserve"> </w:t>
      </w:r>
    </w:p>
    <w:p w14:paraId="50B0F2F5" w14:textId="090ADC98" w:rsidR="00A0757A" w:rsidRPr="00A0757A" w:rsidRDefault="00A0757A" w:rsidP="00131069">
      <w:pPr>
        <w:jc w:val="both"/>
        <w:rPr>
          <w:sz w:val="36"/>
          <w:szCs w:val="36"/>
        </w:rPr>
      </w:pPr>
      <w:r w:rsidRPr="00A0757A">
        <w:rPr>
          <w:sz w:val="36"/>
          <w:szCs w:val="36"/>
        </w:rPr>
        <w:t>In </w:t>
      </w:r>
      <w:hyperlink r:id="rId18" w:tooltip="Mesopotamia" w:history="1">
        <w:r w:rsidRPr="00A0757A">
          <w:rPr>
            <w:rStyle w:val="Hyperlink"/>
            <w:sz w:val="36"/>
            <w:szCs w:val="36"/>
          </w:rPr>
          <w:t>Ancient Mesopotamia</w:t>
        </w:r>
      </w:hyperlink>
      <w:r w:rsidRPr="00A0757A">
        <w:rPr>
          <w:sz w:val="36"/>
          <w:szCs w:val="36"/>
        </w:rPr>
        <w:t>, a foundation deposit of the </w:t>
      </w:r>
      <w:hyperlink r:id="rId19" w:tooltip="Akkadian Empire" w:history="1">
        <w:r w:rsidRPr="00A0757A">
          <w:rPr>
            <w:rStyle w:val="Hyperlink"/>
            <w:sz w:val="36"/>
            <w:szCs w:val="36"/>
          </w:rPr>
          <w:t>Akkadian Empire</w:t>
        </w:r>
      </w:hyperlink>
      <w:r w:rsidRPr="00A0757A">
        <w:rPr>
          <w:sz w:val="36"/>
          <w:szCs w:val="36"/>
        </w:rPr>
        <w:t> ruler </w:t>
      </w:r>
      <w:hyperlink r:id="rId20" w:tooltip="Naram-Sin of Akkad" w:history="1">
        <w:r w:rsidRPr="00A0757A">
          <w:rPr>
            <w:rStyle w:val="Hyperlink"/>
            <w:sz w:val="36"/>
            <w:szCs w:val="36"/>
          </w:rPr>
          <w:t>Naram-Sin</w:t>
        </w:r>
      </w:hyperlink>
      <w:r w:rsidRPr="00A0757A">
        <w:rPr>
          <w:sz w:val="36"/>
          <w:szCs w:val="36"/>
        </w:rPr>
        <w:t xml:space="preserve"> (ruled c. 2200 BC) was discovered and </w:t>
      </w:r>
      <w:r w:rsidR="00141280" w:rsidRPr="00A0757A">
        <w:rPr>
          <w:sz w:val="36"/>
          <w:szCs w:val="36"/>
        </w:rPr>
        <w:t>analyzed</w:t>
      </w:r>
      <w:r w:rsidRPr="00A0757A">
        <w:rPr>
          <w:sz w:val="36"/>
          <w:szCs w:val="36"/>
        </w:rPr>
        <w:t xml:space="preserve"> by king </w:t>
      </w:r>
      <w:hyperlink r:id="rId21" w:tooltip="Nabonidus" w:history="1">
        <w:r w:rsidRPr="00A0757A">
          <w:rPr>
            <w:rStyle w:val="Hyperlink"/>
            <w:sz w:val="36"/>
            <w:szCs w:val="36"/>
          </w:rPr>
          <w:t>Nabonidus</w:t>
        </w:r>
      </w:hyperlink>
      <w:r w:rsidRPr="00A0757A">
        <w:rPr>
          <w:sz w:val="36"/>
          <w:szCs w:val="36"/>
        </w:rPr>
        <w:t>, c. 550 BC, who is thus known as the first archaeologist.</w:t>
      </w:r>
      <w:hyperlink r:id="rId22" w:anchor="cite_note-RS-13" w:history="1">
        <w:r w:rsidRPr="00A0757A">
          <w:rPr>
            <w:rStyle w:val="Hyperlink"/>
            <w:sz w:val="36"/>
            <w:szCs w:val="36"/>
            <w:vertAlign w:val="superscript"/>
          </w:rPr>
          <w:t>[12]</w:t>
        </w:r>
      </w:hyperlink>
      <w:hyperlink r:id="rId23" w:anchor="cite_note-RLK-14" w:history="1">
        <w:r w:rsidRPr="00A0757A">
          <w:rPr>
            <w:rStyle w:val="Hyperlink"/>
            <w:sz w:val="36"/>
            <w:szCs w:val="36"/>
            <w:vertAlign w:val="superscript"/>
          </w:rPr>
          <w:t>[13]</w:t>
        </w:r>
      </w:hyperlink>
      <w:hyperlink r:id="rId24" w:anchor="cite_note-15" w:history="1">
        <w:r w:rsidRPr="00A0757A">
          <w:rPr>
            <w:rStyle w:val="Hyperlink"/>
            <w:sz w:val="36"/>
            <w:szCs w:val="36"/>
            <w:vertAlign w:val="superscript"/>
          </w:rPr>
          <w:t>[14]</w:t>
        </w:r>
      </w:hyperlink>
      <w:r w:rsidRPr="00A0757A">
        <w:rPr>
          <w:sz w:val="36"/>
          <w:szCs w:val="36"/>
        </w:rPr>
        <w:t> Not only did he lead the first excavations which were to find the foundation deposits of the temples of </w:t>
      </w:r>
      <w:r w:rsidR="00141280" w:rsidRPr="00A0757A">
        <w:rPr>
          <w:sz w:val="36"/>
          <w:szCs w:val="36"/>
        </w:rPr>
        <w:t>Samsa</w:t>
      </w:r>
      <w:r w:rsidRPr="00A0757A">
        <w:rPr>
          <w:sz w:val="36"/>
          <w:szCs w:val="36"/>
        </w:rPr>
        <w:t> the sun god, the warrior goddess </w:t>
      </w:r>
      <w:r w:rsidR="00141280" w:rsidRPr="00A0757A">
        <w:rPr>
          <w:sz w:val="36"/>
          <w:szCs w:val="36"/>
        </w:rPr>
        <w:t>Annite</w:t>
      </w:r>
      <w:r w:rsidRPr="00A0757A">
        <w:rPr>
          <w:sz w:val="36"/>
          <w:szCs w:val="36"/>
        </w:rPr>
        <w:t> (both located in </w:t>
      </w:r>
      <w:hyperlink r:id="rId25" w:tooltip="Sippar" w:history="1">
        <w:r w:rsidRPr="00A0757A">
          <w:rPr>
            <w:rStyle w:val="Hyperlink"/>
            <w:sz w:val="36"/>
            <w:szCs w:val="36"/>
          </w:rPr>
          <w:t>Sippar</w:t>
        </w:r>
      </w:hyperlink>
      <w:r w:rsidRPr="00A0757A">
        <w:rPr>
          <w:sz w:val="36"/>
          <w:szCs w:val="36"/>
        </w:rPr>
        <w:t xml:space="preserve">), and the sanctuary that Naram-Sin built to the </w:t>
      </w:r>
      <w:r w:rsidRPr="00A0757A">
        <w:rPr>
          <w:sz w:val="36"/>
          <w:szCs w:val="36"/>
        </w:rPr>
        <w:lastRenderedPageBreak/>
        <w:t>moon god, located in </w:t>
      </w:r>
      <w:hyperlink r:id="rId26" w:tooltip="Harran" w:history="1">
        <w:r w:rsidRPr="00A0757A">
          <w:rPr>
            <w:rStyle w:val="Hyperlink"/>
            <w:sz w:val="36"/>
            <w:szCs w:val="36"/>
          </w:rPr>
          <w:t>Harran</w:t>
        </w:r>
      </w:hyperlink>
      <w:r w:rsidRPr="00A0757A">
        <w:rPr>
          <w:sz w:val="36"/>
          <w:szCs w:val="36"/>
        </w:rPr>
        <w:t>, but he years, it was still a very good one considering the lack of accurate dating technology at the time.</w:t>
      </w:r>
      <w:hyperlink r:id="rId27" w:anchor="cite_note-RS-13" w:history="1">
        <w:r w:rsidRPr="00A0757A">
          <w:rPr>
            <w:rStyle w:val="Hyperlink"/>
            <w:sz w:val="36"/>
            <w:szCs w:val="36"/>
            <w:vertAlign w:val="superscript"/>
          </w:rPr>
          <w:t>[12]</w:t>
        </w:r>
      </w:hyperlink>
      <w:hyperlink r:id="rId28" w:anchor="cite_note-hirst-16" w:history="1">
        <w:r w:rsidRPr="00A0757A">
          <w:rPr>
            <w:rStyle w:val="Hyperlink"/>
            <w:sz w:val="36"/>
            <w:szCs w:val="36"/>
            <w:vertAlign w:val="superscript"/>
          </w:rPr>
          <w:t>[15]</w:t>
        </w:r>
      </w:hyperlink>
      <w:hyperlink r:id="rId29" w:anchor="cite_note-RLK-14" w:history="1">
        <w:r w:rsidRPr="00A0757A">
          <w:rPr>
            <w:rStyle w:val="Hyperlink"/>
            <w:sz w:val="36"/>
            <w:szCs w:val="36"/>
            <w:vertAlign w:val="superscript"/>
          </w:rPr>
          <w:t>[13]</w:t>
        </w:r>
      </w:hyperlink>
    </w:p>
    <w:p w14:paraId="2F658017" w14:textId="0C89EB6A" w:rsidR="00A0757A" w:rsidRDefault="00A0757A" w:rsidP="00131069">
      <w:pPr>
        <w:jc w:val="both"/>
        <w:rPr>
          <w:b/>
          <w:bCs/>
          <w:sz w:val="52"/>
          <w:szCs w:val="52"/>
        </w:rPr>
      </w:pPr>
    </w:p>
    <w:p w14:paraId="54AD45A3" w14:textId="77777777" w:rsidR="00A0757A" w:rsidRPr="00131069" w:rsidRDefault="00A0757A" w:rsidP="00A0757A">
      <w:pPr>
        <w:rPr>
          <w:b/>
          <w:bCs/>
          <w:sz w:val="48"/>
          <w:szCs w:val="48"/>
        </w:rPr>
      </w:pPr>
      <w:r w:rsidRPr="00131069">
        <w:rPr>
          <w:b/>
          <w:bCs/>
          <w:sz w:val="48"/>
          <w:szCs w:val="48"/>
        </w:rPr>
        <w:t>First excavations</w:t>
      </w:r>
    </w:p>
    <w:p w14:paraId="165556B5" w14:textId="3C6B5817" w:rsidR="00A0757A" w:rsidRPr="00A0757A" w:rsidRDefault="00141280" w:rsidP="00A0757A">
      <w:pPr>
        <w:rPr>
          <w:b/>
          <w:bCs/>
          <w:sz w:val="36"/>
          <w:szCs w:val="36"/>
        </w:rPr>
      </w:pPr>
      <w:r w:rsidRPr="00141280">
        <w:rPr>
          <w:b/>
          <w:bCs/>
          <w:noProof/>
          <w:sz w:val="36"/>
          <w:szCs w:val="36"/>
        </w:rPr>
        <w:drawing>
          <wp:inline distT="0" distB="0" distL="0" distR="0" wp14:anchorId="3EF554C8" wp14:editId="64C24C27">
            <wp:extent cx="2377440" cy="1303020"/>
            <wp:effectExtent l="0" t="0" r="3810" b="0"/>
            <wp:docPr id="2025576808" name="Picture 16" descr="old photograph of stonehenge with toppled ston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ld photograph of stonehenge with toppled ston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7440" cy="1303020"/>
                    </a:xfrm>
                    <a:prstGeom prst="rect">
                      <a:avLst/>
                    </a:prstGeom>
                    <a:noFill/>
                    <a:ln>
                      <a:noFill/>
                    </a:ln>
                  </pic:spPr>
                </pic:pic>
              </a:graphicData>
            </a:graphic>
          </wp:inline>
        </w:drawing>
      </w:r>
    </w:p>
    <w:p w14:paraId="62EC2515" w14:textId="1CCEC8EC" w:rsidR="00A0757A" w:rsidRPr="00A0757A" w:rsidRDefault="00A0757A" w:rsidP="00131069">
      <w:pPr>
        <w:jc w:val="both"/>
        <w:rPr>
          <w:b/>
          <w:bCs/>
          <w:sz w:val="36"/>
          <w:szCs w:val="36"/>
        </w:rPr>
      </w:pPr>
      <w:r w:rsidRPr="00A0757A">
        <w:rPr>
          <w:b/>
          <w:bCs/>
          <w:sz w:val="36"/>
          <w:szCs w:val="36"/>
        </w:rPr>
        <w:t>An early photograph of </w:t>
      </w:r>
      <w:hyperlink r:id="rId32" w:tooltip="Stonehenge" w:history="1">
        <w:r w:rsidRPr="00A0757A">
          <w:rPr>
            <w:rStyle w:val="Hyperlink"/>
            <w:b/>
            <w:bCs/>
            <w:sz w:val="36"/>
            <w:szCs w:val="36"/>
          </w:rPr>
          <w:t>Stonehenge</w:t>
        </w:r>
      </w:hyperlink>
      <w:r w:rsidRPr="00A0757A">
        <w:rPr>
          <w:b/>
          <w:bCs/>
          <w:sz w:val="36"/>
          <w:szCs w:val="36"/>
        </w:rPr>
        <w:t> taken July 1877</w:t>
      </w:r>
      <w:hyperlink r:id="rId33" w:tooltip="Johann Joachim Winckelmann" w:history="1">
        <w:r w:rsidRPr="00A0757A">
          <w:rPr>
            <w:rStyle w:val="Hyperlink"/>
            <w:b/>
            <w:bCs/>
            <w:sz w:val="36"/>
            <w:szCs w:val="36"/>
          </w:rPr>
          <w:t>Johann</w:t>
        </w:r>
        <w:r w:rsidR="00141280">
          <w:rPr>
            <w:rStyle w:val="Hyperlink"/>
            <w:b/>
            <w:bCs/>
            <w:sz w:val="36"/>
            <w:szCs w:val="36"/>
          </w:rPr>
          <w:t xml:space="preserve"> </w:t>
        </w:r>
        <w:r w:rsidRPr="00A0757A">
          <w:rPr>
            <w:rStyle w:val="Hyperlink"/>
            <w:b/>
            <w:bCs/>
            <w:sz w:val="36"/>
            <w:szCs w:val="36"/>
          </w:rPr>
          <w:t xml:space="preserve">Joachim </w:t>
        </w:r>
        <w:r w:rsidR="00141280" w:rsidRPr="0082420E">
          <w:rPr>
            <w:noProof/>
          </w:rPr>
          <w:drawing>
            <wp:inline distT="0" distB="0" distL="0" distR="0" wp14:anchorId="1368E604" wp14:editId="1C87E8B6">
              <wp:extent cx="3216925" cy="2479675"/>
              <wp:effectExtent l="0" t="0" r="2540" b="0"/>
              <wp:docPr id="506572158" name="Picture 1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2572" cy="2537986"/>
                      </a:xfrm>
                      <a:prstGeom prst="rect">
                        <a:avLst/>
                      </a:prstGeom>
                      <a:noFill/>
                      <a:ln>
                        <a:noFill/>
                      </a:ln>
                    </pic:spPr>
                  </pic:pic>
                </a:graphicData>
              </a:graphic>
            </wp:inline>
          </w:drawing>
        </w:r>
        <w:r w:rsidRPr="00A0757A">
          <w:rPr>
            <w:rStyle w:val="Hyperlink"/>
            <w:b/>
            <w:bCs/>
            <w:sz w:val="36"/>
            <w:szCs w:val="36"/>
          </w:rPr>
          <w:t>Winckelmann</w:t>
        </w:r>
      </w:hyperlink>
      <w:r w:rsidRPr="00A0757A">
        <w:rPr>
          <w:b/>
          <w:bCs/>
          <w:sz w:val="36"/>
          <w:szCs w:val="36"/>
        </w:rPr>
        <w:t> (Raphael Mengs after 1755)</w:t>
      </w:r>
    </w:p>
    <w:p w14:paraId="72CF4039" w14:textId="7476DD1C" w:rsidR="00A0757A" w:rsidRPr="00A0757A" w:rsidRDefault="00A0757A" w:rsidP="00131069">
      <w:pPr>
        <w:jc w:val="both"/>
        <w:rPr>
          <w:sz w:val="36"/>
          <w:szCs w:val="36"/>
        </w:rPr>
      </w:pPr>
      <w:r w:rsidRPr="00A0757A">
        <w:rPr>
          <w:sz w:val="36"/>
          <w:szCs w:val="36"/>
        </w:rPr>
        <w:t>of entire towns, complete with utensils and even human shapes, as well the unearthing of </w:t>
      </w:r>
      <w:hyperlink r:id="rId36" w:tooltip="Fresco" w:history="1">
        <w:r w:rsidRPr="00A0757A">
          <w:rPr>
            <w:rStyle w:val="Hyperlink"/>
            <w:sz w:val="36"/>
            <w:szCs w:val="36"/>
          </w:rPr>
          <w:t>frescos</w:t>
        </w:r>
      </w:hyperlink>
      <w:r w:rsidRPr="00A0757A">
        <w:rPr>
          <w:sz w:val="36"/>
          <w:szCs w:val="36"/>
        </w:rPr>
        <w:t>, had a big impact throughout Europe.</w:t>
      </w:r>
    </w:p>
    <w:p w14:paraId="0F0D7ADA" w14:textId="703F3D07" w:rsidR="00377080" w:rsidRPr="00377080" w:rsidRDefault="00A0757A" w:rsidP="00131069">
      <w:pPr>
        <w:jc w:val="both"/>
        <w:rPr>
          <w:sz w:val="36"/>
          <w:szCs w:val="36"/>
        </w:rPr>
      </w:pPr>
      <w:r w:rsidRPr="00A0757A">
        <w:rPr>
          <w:sz w:val="36"/>
          <w:szCs w:val="36"/>
        </w:rPr>
        <w:lastRenderedPageBreak/>
        <w:t>However, prior to the development of modern techniques, excavations tended to be haphazard; the importance of concepts such as </w:t>
      </w:r>
      <w:hyperlink r:id="rId37" w:tooltip="Stratification (archaeology)" w:history="1">
        <w:r w:rsidRPr="00A0757A">
          <w:rPr>
            <w:rStyle w:val="Hyperlink"/>
            <w:sz w:val="36"/>
            <w:szCs w:val="36"/>
          </w:rPr>
          <w:t>stratification</w:t>
        </w:r>
      </w:hyperlink>
      <w:r w:rsidRPr="00A0757A">
        <w:rPr>
          <w:sz w:val="36"/>
          <w:szCs w:val="36"/>
        </w:rPr>
        <w:t> and </w:t>
      </w:r>
      <w:hyperlink r:id="rId38" w:tooltip="Archaeological context" w:history="1">
        <w:r w:rsidRPr="00A0757A">
          <w:rPr>
            <w:rStyle w:val="Hyperlink"/>
            <w:sz w:val="36"/>
            <w:szCs w:val="36"/>
          </w:rPr>
          <w:t>context</w:t>
        </w:r>
      </w:hyperlink>
      <w:r w:rsidRPr="00A0757A">
        <w:rPr>
          <w:sz w:val="36"/>
          <w:szCs w:val="36"/>
        </w:rPr>
        <w:t> </w:t>
      </w:r>
    </w:p>
    <w:p w14:paraId="45152676" w14:textId="30914104" w:rsidR="00377080" w:rsidRPr="00A0757A" w:rsidRDefault="00377080" w:rsidP="00131069">
      <w:pPr>
        <w:jc w:val="both"/>
        <w:rPr>
          <w:sz w:val="36"/>
          <w:szCs w:val="36"/>
        </w:rPr>
      </w:pPr>
      <w:r w:rsidRPr="00A0757A">
        <w:rPr>
          <w:b/>
          <w:bCs/>
          <w:sz w:val="36"/>
          <w:szCs w:val="36"/>
        </w:rPr>
        <w:t xml:space="preserve"> </w:t>
      </w:r>
      <w:r w:rsidR="00A0757A" w:rsidRPr="00A0757A">
        <w:rPr>
          <w:b/>
          <w:bCs/>
          <w:sz w:val="36"/>
          <w:szCs w:val="36"/>
        </w:rPr>
        <w:t>were overlooked</w:t>
      </w:r>
      <w:r w:rsidRPr="00377080">
        <w:rPr>
          <w:b/>
          <w:bCs/>
          <w:sz w:val="36"/>
          <w:szCs w:val="36"/>
        </w:rPr>
        <w:t xml:space="preserve"> </w:t>
      </w:r>
      <w:r w:rsidRPr="00A0757A">
        <w:rPr>
          <w:sz w:val="36"/>
          <w:szCs w:val="36"/>
        </w:rPr>
        <w:t>One of the first sites to undergo archaeological excavation was </w:t>
      </w:r>
      <w:hyperlink r:id="rId39" w:tooltip="Stonehenge" w:history="1">
        <w:r w:rsidRPr="00A0757A">
          <w:rPr>
            <w:rStyle w:val="Hyperlink"/>
            <w:sz w:val="36"/>
            <w:szCs w:val="36"/>
          </w:rPr>
          <w:t>Stonehenge</w:t>
        </w:r>
      </w:hyperlink>
      <w:r w:rsidRPr="00A0757A">
        <w:rPr>
          <w:sz w:val="36"/>
          <w:szCs w:val="36"/>
        </w:rPr>
        <w:t> and other </w:t>
      </w:r>
      <w:hyperlink r:id="rId40" w:tooltip="Megalith" w:history="1">
        <w:r w:rsidRPr="00A0757A">
          <w:rPr>
            <w:rStyle w:val="Hyperlink"/>
            <w:sz w:val="36"/>
            <w:szCs w:val="36"/>
          </w:rPr>
          <w:t>megalithic</w:t>
        </w:r>
      </w:hyperlink>
      <w:r w:rsidRPr="00A0757A">
        <w:rPr>
          <w:sz w:val="36"/>
          <w:szCs w:val="36"/>
        </w:rPr>
        <w:t> monuments in England. </w:t>
      </w:r>
      <w:hyperlink r:id="rId41" w:tooltip="John Aubrey" w:history="1">
        <w:r w:rsidRPr="00A0757A">
          <w:rPr>
            <w:rStyle w:val="Hyperlink"/>
            <w:sz w:val="36"/>
            <w:szCs w:val="36"/>
          </w:rPr>
          <w:t>John Aubrey</w:t>
        </w:r>
      </w:hyperlink>
      <w:r w:rsidRPr="00A0757A">
        <w:rPr>
          <w:sz w:val="36"/>
          <w:szCs w:val="36"/>
        </w:rPr>
        <w:t> (1626–1697) was a pioneer archaeologist who recorded numerous </w:t>
      </w:r>
      <w:hyperlink r:id="rId42" w:tooltip="Megalith" w:history="1">
        <w:r w:rsidRPr="00A0757A">
          <w:rPr>
            <w:rStyle w:val="Hyperlink"/>
            <w:sz w:val="36"/>
            <w:szCs w:val="36"/>
          </w:rPr>
          <w:t>megalithic</w:t>
        </w:r>
      </w:hyperlink>
      <w:r w:rsidRPr="00A0757A">
        <w:rPr>
          <w:sz w:val="36"/>
          <w:szCs w:val="36"/>
        </w:rPr>
        <w:t> and other </w:t>
      </w:r>
      <w:hyperlink r:id="rId43" w:tooltip="Ancient monument" w:history="1">
        <w:r w:rsidRPr="00A0757A">
          <w:rPr>
            <w:rStyle w:val="Hyperlink"/>
            <w:sz w:val="36"/>
            <w:szCs w:val="36"/>
          </w:rPr>
          <w:t>field monuments</w:t>
        </w:r>
      </w:hyperlink>
      <w:r w:rsidRPr="00A0757A">
        <w:rPr>
          <w:sz w:val="36"/>
          <w:szCs w:val="36"/>
        </w:rPr>
        <w:t> in southern England. He was also ahead of his time in the analysis of his findings. He attempted to chart the chronological stylistic evolution of handwriting, medieval architecture, costume, and shield-shapes.</w:t>
      </w:r>
      <w:hyperlink r:id="rId44" w:anchor="cite_note-32" w:history="1">
        <w:r w:rsidRPr="00A0757A">
          <w:rPr>
            <w:rStyle w:val="Hyperlink"/>
            <w:sz w:val="36"/>
            <w:szCs w:val="36"/>
            <w:vertAlign w:val="superscript"/>
          </w:rPr>
          <w:t>[31]</w:t>
        </w:r>
      </w:hyperlink>
    </w:p>
    <w:p w14:paraId="13DFAF7D" w14:textId="57714C84" w:rsidR="00A0757A" w:rsidRDefault="00377080" w:rsidP="00131069">
      <w:pPr>
        <w:jc w:val="both"/>
      </w:pPr>
      <w:r w:rsidRPr="00A0757A">
        <w:rPr>
          <w:sz w:val="36"/>
          <w:szCs w:val="36"/>
        </w:rPr>
        <w:t>Excavations were also carried out by the Spanish military engineer </w:t>
      </w:r>
      <w:hyperlink r:id="rId45" w:tooltip="Roque Joaquín de Alcubierre" w:history="1">
        <w:r w:rsidRPr="00A0757A">
          <w:rPr>
            <w:rStyle w:val="Hyperlink"/>
            <w:sz w:val="36"/>
            <w:szCs w:val="36"/>
          </w:rPr>
          <w:t>Roque Joaquín de Alcubierre</w:t>
        </w:r>
      </w:hyperlink>
      <w:r w:rsidRPr="00A0757A">
        <w:rPr>
          <w:sz w:val="36"/>
          <w:szCs w:val="36"/>
        </w:rPr>
        <w:t> in the ancient towns of </w:t>
      </w:r>
      <w:hyperlink r:id="rId46" w:tooltip="Pompeii" w:history="1">
        <w:r w:rsidRPr="00A0757A">
          <w:rPr>
            <w:rStyle w:val="Hyperlink"/>
            <w:sz w:val="36"/>
            <w:szCs w:val="36"/>
          </w:rPr>
          <w:t>Pompeii</w:t>
        </w:r>
      </w:hyperlink>
      <w:r w:rsidRPr="00A0757A">
        <w:rPr>
          <w:sz w:val="36"/>
          <w:szCs w:val="36"/>
        </w:rPr>
        <w:t> and </w:t>
      </w:r>
      <w:hyperlink r:id="rId47" w:tooltip="Herculaneum" w:history="1">
        <w:r w:rsidRPr="00A0757A">
          <w:rPr>
            <w:rStyle w:val="Hyperlink"/>
            <w:sz w:val="36"/>
            <w:szCs w:val="36"/>
          </w:rPr>
          <w:t>Herculaneum</w:t>
        </w:r>
      </w:hyperlink>
      <w:r w:rsidRPr="00A0757A">
        <w:rPr>
          <w:sz w:val="36"/>
          <w:szCs w:val="36"/>
        </w:rPr>
        <w:t>, both of which had been covered by ash during</w:t>
      </w:r>
      <w:r w:rsidRPr="00A0757A">
        <w:rPr>
          <w:sz w:val="52"/>
          <w:szCs w:val="52"/>
        </w:rPr>
        <w:t xml:space="preserve"> </w:t>
      </w:r>
      <w:r w:rsidRPr="00A0757A">
        <w:rPr>
          <w:sz w:val="36"/>
          <w:szCs w:val="36"/>
        </w:rPr>
        <w:t>the </w:t>
      </w:r>
      <w:hyperlink r:id="rId48" w:tooltip="Eruption of Mount Vesuvius in AD 79" w:history="1">
        <w:r w:rsidRPr="00A0757A">
          <w:rPr>
            <w:rStyle w:val="Hyperlink"/>
            <w:sz w:val="36"/>
            <w:szCs w:val="36"/>
          </w:rPr>
          <w:t>Eruption of Mount Vesuvius in AD 79</w:t>
        </w:r>
      </w:hyperlink>
      <w:r w:rsidRPr="00A0757A">
        <w:rPr>
          <w:sz w:val="36"/>
          <w:szCs w:val="36"/>
        </w:rPr>
        <w:t>. These excavations began in 1748 in Pompeii, while in Herculaneum they began in 1738. The discovery</w:t>
      </w:r>
      <w:r w:rsidR="00A0757A" w:rsidRPr="00A0757A">
        <w:rPr>
          <w:b/>
          <w:bCs/>
          <w:sz w:val="36"/>
          <w:szCs w:val="36"/>
        </w:rPr>
        <w:t>.</w:t>
      </w:r>
      <w:hyperlink r:id="rId49" w:anchor="cite_note-33" w:history="1">
        <w:r w:rsidR="00A0757A" w:rsidRPr="00A0757A">
          <w:rPr>
            <w:rStyle w:val="Hyperlink"/>
            <w:b/>
            <w:bCs/>
            <w:sz w:val="36"/>
            <w:szCs w:val="36"/>
            <w:vertAlign w:val="superscript"/>
          </w:rPr>
          <w:t>[32]</w:t>
        </w:r>
      </w:hyperlink>
    </w:p>
    <w:p w14:paraId="1345B2C3" w14:textId="77777777" w:rsidR="00131069" w:rsidRDefault="00131069" w:rsidP="00131069">
      <w:pPr>
        <w:jc w:val="both"/>
        <w:rPr>
          <w:b/>
          <w:bCs/>
          <w:sz w:val="36"/>
          <w:szCs w:val="36"/>
        </w:rPr>
      </w:pPr>
    </w:p>
    <w:p w14:paraId="78B6BA4B" w14:textId="4293E077" w:rsidR="00377080" w:rsidRPr="00A0757A" w:rsidRDefault="00131069" w:rsidP="005037D0">
      <w:pPr>
        <w:pStyle w:val="Heading3"/>
        <w:rPr>
          <w:b/>
          <w:bCs/>
          <w:sz w:val="36"/>
          <w:szCs w:val="36"/>
        </w:rPr>
      </w:pPr>
      <w:bookmarkStart w:id="2" w:name="_Toc187944423"/>
      <w:r w:rsidRPr="00377080">
        <w:rPr>
          <w:b/>
          <w:bCs/>
          <w:sz w:val="52"/>
          <w:szCs w:val="52"/>
        </w:rPr>
        <w:t>Goals of Archaeology</w:t>
      </w:r>
      <w:bookmarkEnd w:id="2"/>
    </w:p>
    <w:p w14:paraId="2340A7FE" w14:textId="77777777" w:rsidR="00377080" w:rsidRDefault="00377080" w:rsidP="00131069">
      <w:pPr>
        <w:jc w:val="both"/>
        <w:rPr>
          <w:b/>
          <w:bCs/>
          <w:sz w:val="36"/>
          <w:szCs w:val="36"/>
        </w:rPr>
      </w:pPr>
    </w:p>
    <w:p w14:paraId="30132E10" w14:textId="77777777" w:rsidR="00377080" w:rsidRPr="00377080" w:rsidRDefault="00377080" w:rsidP="00131069">
      <w:pPr>
        <w:jc w:val="both"/>
        <w:rPr>
          <w:sz w:val="36"/>
          <w:szCs w:val="36"/>
        </w:rPr>
      </w:pPr>
      <w:r w:rsidRPr="00377080">
        <w:rPr>
          <w:sz w:val="36"/>
          <w:szCs w:val="36"/>
        </w:rPr>
        <w:t>There are four basic goals of archaeology. These are listed below, with brief descriptions of each.</w:t>
      </w:r>
    </w:p>
    <w:p w14:paraId="04FB814E" w14:textId="4E87960A" w:rsidR="00131069" w:rsidRPr="00377080" w:rsidRDefault="00377080" w:rsidP="00131069">
      <w:pPr>
        <w:jc w:val="both"/>
        <w:rPr>
          <w:b/>
          <w:bCs/>
          <w:sz w:val="52"/>
          <w:szCs w:val="52"/>
        </w:rPr>
      </w:pPr>
      <w:r w:rsidRPr="00C1235C">
        <w:rPr>
          <w:b/>
          <w:bCs/>
          <w:sz w:val="36"/>
          <w:szCs w:val="36"/>
        </w:rPr>
        <w:t>1)</w:t>
      </w:r>
      <w:r w:rsidRPr="00377080">
        <w:rPr>
          <w:sz w:val="36"/>
          <w:szCs w:val="36"/>
        </w:rPr>
        <w:t xml:space="preserve"> Recovery</w:t>
      </w:r>
      <w:r w:rsidR="00131069" w:rsidRPr="00131069">
        <w:rPr>
          <w:b/>
          <w:bCs/>
          <w:sz w:val="52"/>
          <w:szCs w:val="52"/>
        </w:rPr>
        <w:t xml:space="preserve"> </w:t>
      </w:r>
    </w:p>
    <w:p w14:paraId="6ADAE3E5" w14:textId="3F9C3593" w:rsidR="00377080" w:rsidRPr="00377080" w:rsidRDefault="00377080" w:rsidP="00131069">
      <w:pPr>
        <w:jc w:val="both"/>
        <w:rPr>
          <w:sz w:val="36"/>
          <w:szCs w:val="36"/>
        </w:rPr>
      </w:pPr>
      <w:r w:rsidRPr="00377080">
        <w:rPr>
          <w:sz w:val="36"/>
          <w:szCs w:val="36"/>
        </w:rPr>
        <w:t>, preservation, and description of remains</w:t>
      </w:r>
    </w:p>
    <w:p w14:paraId="6A65AEFE" w14:textId="416C8149" w:rsidR="00377080" w:rsidRPr="00377080" w:rsidRDefault="00377080" w:rsidP="00131069">
      <w:pPr>
        <w:jc w:val="both"/>
        <w:rPr>
          <w:sz w:val="36"/>
          <w:szCs w:val="36"/>
        </w:rPr>
      </w:pPr>
      <w:r w:rsidRPr="00377080">
        <w:rPr>
          <w:sz w:val="36"/>
          <w:szCs w:val="36"/>
        </w:rPr>
        <w:lastRenderedPageBreak/>
        <w:t>this includes but is not limited to sites, components of sites, features of sites, artifacts, types, varieties, attributes, geofacts, and Eco facts.</w:t>
      </w:r>
    </w:p>
    <w:p w14:paraId="59F72834" w14:textId="77777777" w:rsidR="00377080" w:rsidRPr="00377080" w:rsidRDefault="00377080" w:rsidP="00131069">
      <w:pPr>
        <w:jc w:val="both"/>
        <w:rPr>
          <w:sz w:val="36"/>
          <w:szCs w:val="36"/>
        </w:rPr>
      </w:pPr>
      <w:r w:rsidRPr="00C1235C">
        <w:rPr>
          <w:b/>
          <w:bCs/>
          <w:sz w:val="36"/>
          <w:szCs w:val="36"/>
        </w:rPr>
        <w:t>2)</w:t>
      </w:r>
      <w:r w:rsidRPr="00377080">
        <w:rPr>
          <w:sz w:val="36"/>
          <w:szCs w:val="36"/>
        </w:rPr>
        <w:t xml:space="preserve"> Reconstruction of past lifeways</w:t>
      </w:r>
    </w:p>
    <w:p w14:paraId="79CE3C3D" w14:textId="63FE0DAA" w:rsidR="00377080" w:rsidRPr="00377080" w:rsidRDefault="00377080" w:rsidP="00131069">
      <w:pPr>
        <w:jc w:val="both"/>
        <w:rPr>
          <w:sz w:val="36"/>
          <w:szCs w:val="36"/>
        </w:rPr>
      </w:pPr>
      <w:r w:rsidRPr="00C1235C">
        <w:rPr>
          <w:b/>
          <w:bCs/>
          <w:sz w:val="36"/>
          <w:szCs w:val="36"/>
        </w:rPr>
        <w:t>3)</w:t>
      </w:r>
      <w:r w:rsidRPr="00377080">
        <w:rPr>
          <w:sz w:val="36"/>
          <w:szCs w:val="36"/>
        </w:rPr>
        <w:t xml:space="preserve"> Decipherment of culture history</w:t>
      </w:r>
    </w:p>
    <w:p w14:paraId="77E9D8D5" w14:textId="77777777" w:rsidR="00377080" w:rsidRPr="00377080" w:rsidRDefault="00377080" w:rsidP="00131069">
      <w:pPr>
        <w:jc w:val="both"/>
        <w:rPr>
          <w:sz w:val="36"/>
          <w:szCs w:val="36"/>
        </w:rPr>
      </w:pPr>
      <w:r w:rsidRPr="00377080">
        <w:rPr>
          <w:sz w:val="36"/>
          <w:szCs w:val="36"/>
        </w:rPr>
        <w:t>there are multiple dimensions of archaeology. To properly understand culture history, at least two of the three major dimensions must be combined. The three dimensions, form, space, and time, can be related through diachronic studies (form over time) or synchronic studies (form over space). These are the most frequently, though not the only, methods used.</w:t>
      </w:r>
    </w:p>
    <w:p w14:paraId="61305A23" w14:textId="77777777" w:rsidR="00377080" w:rsidRPr="00377080" w:rsidRDefault="00377080" w:rsidP="00131069">
      <w:pPr>
        <w:jc w:val="both"/>
        <w:rPr>
          <w:sz w:val="36"/>
          <w:szCs w:val="36"/>
        </w:rPr>
      </w:pPr>
      <w:r w:rsidRPr="00C1235C">
        <w:rPr>
          <w:b/>
          <w:bCs/>
          <w:sz w:val="36"/>
          <w:szCs w:val="36"/>
        </w:rPr>
        <w:t>4)</w:t>
      </w:r>
      <w:r w:rsidRPr="00377080">
        <w:rPr>
          <w:sz w:val="36"/>
          <w:szCs w:val="36"/>
        </w:rPr>
        <w:t xml:space="preserve"> Reconstruction and study of cultural processes</w:t>
      </w:r>
    </w:p>
    <w:p w14:paraId="16FEED2C" w14:textId="3A349764" w:rsidR="00377080" w:rsidRPr="00377080" w:rsidRDefault="00377080" w:rsidP="00131069">
      <w:pPr>
        <w:jc w:val="both"/>
        <w:rPr>
          <w:sz w:val="36"/>
          <w:szCs w:val="36"/>
        </w:rPr>
      </w:pPr>
      <w:r w:rsidRPr="00377080">
        <w:rPr>
          <w:sz w:val="36"/>
          <w:szCs w:val="36"/>
        </w:rPr>
        <w:t xml:space="preserve">this is the biggest goal of archaeology, and cannot be completed without previously completing some of the above goals. Often this is nearly impossible to do on a large scale; </w:t>
      </w:r>
      <w:proofErr w:type="gramStart"/>
      <w:r w:rsidRPr="00377080">
        <w:rPr>
          <w:sz w:val="36"/>
          <w:szCs w:val="36"/>
        </w:rPr>
        <w:t>howeve</w:t>
      </w:r>
      <w:r w:rsidR="00131069">
        <w:rPr>
          <w:sz w:val="36"/>
          <w:szCs w:val="36"/>
        </w:rPr>
        <w:t>r</w:t>
      </w:r>
      <w:proofErr w:type="gramEnd"/>
      <w:r w:rsidR="00DD5436">
        <w:rPr>
          <w:sz w:val="36"/>
          <w:szCs w:val="36"/>
        </w:rPr>
        <w:t xml:space="preserve"> </w:t>
      </w:r>
      <w:r w:rsidRPr="00377080">
        <w:rPr>
          <w:sz w:val="36"/>
          <w:szCs w:val="36"/>
        </w:rPr>
        <w:t>that is still ideal.</w:t>
      </w:r>
    </w:p>
    <w:p w14:paraId="5E7D0032" w14:textId="77777777" w:rsidR="00DD5436" w:rsidRDefault="00DD5436" w:rsidP="00131069">
      <w:pPr>
        <w:jc w:val="both"/>
        <w:rPr>
          <w:sz w:val="56"/>
          <w:szCs w:val="56"/>
        </w:rPr>
      </w:pPr>
    </w:p>
    <w:p w14:paraId="708BE5B0" w14:textId="77777777" w:rsidR="00DD5436" w:rsidRDefault="00DD5436" w:rsidP="00131069">
      <w:pPr>
        <w:jc w:val="both"/>
        <w:rPr>
          <w:sz w:val="56"/>
          <w:szCs w:val="56"/>
        </w:rPr>
      </w:pPr>
    </w:p>
    <w:p w14:paraId="4E128BA8" w14:textId="77777777" w:rsidR="00DD5436" w:rsidRDefault="00DD5436" w:rsidP="00131069">
      <w:pPr>
        <w:jc w:val="both"/>
        <w:rPr>
          <w:sz w:val="56"/>
          <w:szCs w:val="56"/>
        </w:rPr>
      </w:pPr>
    </w:p>
    <w:p w14:paraId="50891CBE" w14:textId="77777777" w:rsidR="00DD5436" w:rsidRDefault="00DD5436" w:rsidP="00131069">
      <w:pPr>
        <w:jc w:val="both"/>
        <w:rPr>
          <w:sz w:val="56"/>
          <w:szCs w:val="56"/>
        </w:rPr>
      </w:pPr>
    </w:p>
    <w:p w14:paraId="74341B84" w14:textId="77777777" w:rsidR="00DD5436" w:rsidRDefault="00DD5436" w:rsidP="00131069">
      <w:pPr>
        <w:jc w:val="both"/>
        <w:rPr>
          <w:sz w:val="56"/>
          <w:szCs w:val="56"/>
        </w:rPr>
      </w:pPr>
    </w:p>
    <w:p w14:paraId="31EE5760" w14:textId="37207BA4" w:rsidR="00131069" w:rsidRDefault="006E7C17" w:rsidP="005037D0">
      <w:pPr>
        <w:pStyle w:val="Heading4"/>
        <w:rPr>
          <w:sz w:val="56"/>
          <w:szCs w:val="56"/>
        </w:rPr>
      </w:pPr>
      <w:bookmarkStart w:id="3" w:name="_Toc187944424"/>
      <w:r w:rsidRPr="007B2614">
        <w:rPr>
          <w:sz w:val="56"/>
          <w:szCs w:val="56"/>
        </w:rPr>
        <w:lastRenderedPageBreak/>
        <w:t>Types of Archaeology</w:t>
      </w:r>
      <w:bookmarkEnd w:id="3"/>
    </w:p>
    <w:p w14:paraId="2B41E559" w14:textId="77777777" w:rsidR="00DD5436" w:rsidRDefault="00DD5436" w:rsidP="00131069">
      <w:pPr>
        <w:jc w:val="both"/>
        <w:rPr>
          <w:sz w:val="56"/>
          <w:szCs w:val="56"/>
        </w:rPr>
      </w:pPr>
    </w:p>
    <w:p w14:paraId="637BB734" w14:textId="657AC0E8" w:rsidR="006E7C17" w:rsidRPr="007B2614" w:rsidRDefault="00131069" w:rsidP="00131069">
      <w:pPr>
        <w:jc w:val="both"/>
        <w:rPr>
          <w:sz w:val="56"/>
          <w:szCs w:val="56"/>
        </w:rPr>
      </w:pPr>
      <w:r w:rsidRPr="006E7C17">
        <w:rPr>
          <w:noProof/>
          <w:sz w:val="36"/>
          <w:szCs w:val="36"/>
        </w:rPr>
        <w:drawing>
          <wp:inline distT="0" distB="0" distL="0" distR="0" wp14:anchorId="31476889" wp14:editId="2B465E50">
            <wp:extent cx="1674564" cy="2176933"/>
            <wp:effectExtent l="0" t="0" r="1905" b="0"/>
            <wp:docPr id="4436505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75738" cy="2178459"/>
                    </a:xfrm>
                    <a:prstGeom prst="rect">
                      <a:avLst/>
                    </a:prstGeom>
                    <a:noFill/>
                    <a:ln>
                      <a:noFill/>
                    </a:ln>
                  </pic:spPr>
                </pic:pic>
              </a:graphicData>
            </a:graphic>
          </wp:inline>
        </w:drawing>
      </w:r>
    </w:p>
    <w:p w14:paraId="1C302B6C" w14:textId="51005E33" w:rsidR="006E7C17" w:rsidRPr="006E7C17" w:rsidRDefault="006E7C17" w:rsidP="00131069">
      <w:pPr>
        <w:jc w:val="both"/>
        <w:rPr>
          <w:sz w:val="36"/>
          <w:szCs w:val="36"/>
        </w:rPr>
      </w:pPr>
    </w:p>
    <w:p w14:paraId="7EFE866D" w14:textId="77777777" w:rsidR="006E7C17" w:rsidRPr="006E7C17" w:rsidRDefault="006E7C17" w:rsidP="006E7C17">
      <w:pPr>
        <w:rPr>
          <w:b/>
          <w:bCs/>
          <w:sz w:val="40"/>
          <w:szCs w:val="40"/>
        </w:rPr>
      </w:pPr>
      <w:r w:rsidRPr="006E7C17">
        <w:rPr>
          <w:b/>
          <w:bCs/>
          <w:sz w:val="40"/>
          <w:szCs w:val="40"/>
        </w:rPr>
        <w:t>The Variety of Archaeology</w:t>
      </w:r>
    </w:p>
    <w:p w14:paraId="05780CA5" w14:textId="77777777" w:rsidR="006E7C17" w:rsidRDefault="006E7C17" w:rsidP="006E7C17">
      <w:pPr>
        <w:rPr>
          <w:sz w:val="36"/>
          <w:szCs w:val="36"/>
        </w:rPr>
      </w:pPr>
      <w:r w:rsidRPr="006E7C17">
        <w:rPr>
          <w:sz w:val="36"/>
          <w:szCs w:val="36"/>
        </w:rPr>
        <w:t>The sheer variety that encompasses the rich subject of archaeology is often underestimated. Digging in the sand looking for the stone walls of a lost city, pulling on a wetsuit and diving into the dark oceans with SCUBA gear, or sitting for weeks with primitive Indians high on a lonely Peruvian plateau are all working types of the archaeologist.</w:t>
      </w:r>
    </w:p>
    <w:p w14:paraId="54450BB6" w14:textId="77777777" w:rsidR="007B2614" w:rsidRPr="006E7C17" w:rsidRDefault="007B2614" w:rsidP="006E7C17">
      <w:pPr>
        <w:rPr>
          <w:sz w:val="36"/>
          <w:szCs w:val="36"/>
        </w:rPr>
      </w:pPr>
    </w:p>
    <w:p w14:paraId="49D81EF4" w14:textId="03285DF9" w:rsidR="007B2614" w:rsidRPr="006E7C17" w:rsidRDefault="006E7C17" w:rsidP="006E7C17">
      <w:pPr>
        <w:rPr>
          <w:b/>
          <w:bCs/>
          <w:sz w:val="40"/>
          <w:szCs w:val="40"/>
        </w:rPr>
      </w:pPr>
      <w:r w:rsidRPr="006E7C17">
        <w:rPr>
          <w:b/>
          <w:bCs/>
          <w:sz w:val="40"/>
          <w:szCs w:val="40"/>
        </w:rPr>
        <w:t>Classical Archaeology</w:t>
      </w:r>
    </w:p>
    <w:p w14:paraId="59E13427" w14:textId="77777777" w:rsidR="006B279C" w:rsidRDefault="006E7C17" w:rsidP="006E7C17">
      <w:pPr>
        <w:rPr>
          <w:sz w:val="36"/>
          <w:szCs w:val="36"/>
        </w:rPr>
      </w:pPr>
      <w:r w:rsidRPr="006E7C17">
        <w:rPr>
          <w:sz w:val="36"/>
          <w:szCs w:val="36"/>
        </w:rPr>
        <w:t xml:space="preserve">The examination of ancient Greek and Roman </w:t>
      </w:r>
      <w:r w:rsidR="007B2614" w:rsidRPr="006E7C17">
        <w:rPr>
          <w:sz w:val="36"/>
          <w:szCs w:val="36"/>
        </w:rPr>
        <w:t>civilizations</w:t>
      </w:r>
      <w:r w:rsidRPr="006E7C17">
        <w:rPr>
          <w:sz w:val="36"/>
          <w:szCs w:val="36"/>
        </w:rPr>
        <w:t xml:space="preserve"> is known as classical archaeology. The two ancient cultures of Greece and Italy form the basis of classical investigation. The </w:t>
      </w:r>
    </w:p>
    <w:p w14:paraId="2408C3D0" w14:textId="7F4CD5F4" w:rsidR="006B279C" w:rsidRDefault="006B279C" w:rsidP="006B279C">
      <w:pPr>
        <w:jc w:val="both"/>
        <w:rPr>
          <w:sz w:val="36"/>
          <w:szCs w:val="36"/>
        </w:rPr>
      </w:pPr>
      <w:r w:rsidRPr="007B2614">
        <w:rPr>
          <w:noProof/>
          <w:sz w:val="36"/>
          <w:szCs w:val="36"/>
        </w:rPr>
        <w:lastRenderedPageBreak/>
        <w:drawing>
          <wp:anchor distT="0" distB="0" distL="114300" distR="114300" simplePos="0" relativeHeight="251662336" behindDoc="0" locked="0" layoutInCell="1" allowOverlap="1" wp14:anchorId="207DD580" wp14:editId="7967F3AD">
            <wp:simplePos x="0" y="0"/>
            <wp:positionH relativeFrom="column">
              <wp:posOffset>3216925</wp:posOffset>
            </wp:positionH>
            <wp:positionV relativeFrom="paragraph">
              <wp:posOffset>-407624</wp:posOffset>
            </wp:positionV>
            <wp:extent cx="3272010" cy="3855085"/>
            <wp:effectExtent l="0" t="0" r="5080" b="0"/>
            <wp:wrapNone/>
            <wp:docPr id="449474688" name="Picture 19" descr="Ancient Egypt on X: &quot;Funerary mask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cient Egypt on X: &quot;Funerary mask of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83893" cy="38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7C17" w:rsidRPr="006E7C17">
        <w:rPr>
          <w:sz w:val="36"/>
          <w:szCs w:val="36"/>
        </w:rPr>
        <w:t xml:space="preserve">Grecian Empire, the Roman </w:t>
      </w:r>
    </w:p>
    <w:p w14:paraId="70171225" w14:textId="4020102D" w:rsidR="006B279C" w:rsidRDefault="006E7C17" w:rsidP="006B279C">
      <w:pPr>
        <w:jc w:val="both"/>
        <w:rPr>
          <w:sz w:val="36"/>
          <w:szCs w:val="36"/>
        </w:rPr>
      </w:pPr>
      <w:r w:rsidRPr="006E7C17">
        <w:rPr>
          <w:sz w:val="36"/>
          <w:szCs w:val="36"/>
        </w:rPr>
        <w:t>Empire and the trans</w:t>
      </w:r>
      <w:r w:rsidR="00DD5436">
        <w:rPr>
          <w:sz w:val="36"/>
          <w:szCs w:val="36"/>
        </w:rPr>
        <w:t xml:space="preserve"> </w:t>
      </w:r>
      <w:r w:rsidRPr="006E7C17">
        <w:rPr>
          <w:sz w:val="36"/>
          <w:szCs w:val="36"/>
        </w:rPr>
        <w:t xml:space="preserve">between </w:t>
      </w:r>
    </w:p>
    <w:p w14:paraId="4C0CEA26" w14:textId="267F84CE" w:rsidR="006B279C" w:rsidRDefault="006E7C17" w:rsidP="006B279C">
      <w:pPr>
        <w:jc w:val="both"/>
        <w:rPr>
          <w:sz w:val="36"/>
          <w:szCs w:val="36"/>
        </w:rPr>
      </w:pPr>
      <w:r w:rsidRPr="006E7C17">
        <w:rPr>
          <w:sz w:val="36"/>
          <w:szCs w:val="36"/>
        </w:rPr>
        <w:t>th</w:t>
      </w:r>
      <w:r w:rsidR="00DD5436">
        <w:rPr>
          <w:sz w:val="36"/>
          <w:szCs w:val="36"/>
        </w:rPr>
        <w:t xml:space="preserve">e </w:t>
      </w:r>
      <w:r w:rsidRPr="006E7C17">
        <w:rPr>
          <w:sz w:val="36"/>
          <w:szCs w:val="36"/>
        </w:rPr>
        <w:t>two, the Greco-Roman</w:t>
      </w:r>
    </w:p>
    <w:p w14:paraId="4E33C553" w14:textId="6A865D27" w:rsidR="006B279C" w:rsidRDefault="006E7C17" w:rsidP="006B279C">
      <w:pPr>
        <w:jc w:val="both"/>
        <w:rPr>
          <w:sz w:val="36"/>
          <w:szCs w:val="36"/>
        </w:rPr>
      </w:pPr>
      <w:r w:rsidRPr="006E7C17">
        <w:rPr>
          <w:sz w:val="36"/>
          <w:szCs w:val="36"/>
        </w:rPr>
        <w:t xml:space="preserve"> Period, </w:t>
      </w:r>
      <w:r w:rsidR="006B279C" w:rsidRPr="006E7C17">
        <w:rPr>
          <w:sz w:val="36"/>
          <w:szCs w:val="36"/>
        </w:rPr>
        <w:t>together</w:t>
      </w:r>
      <w:r w:rsidRPr="006E7C17">
        <w:rPr>
          <w:sz w:val="36"/>
          <w:szCs w:val="36"/>
        </w:rPr>
        <w:t xml:space="preserve"> permit a</w:t>
      </w:r>
    </w:p>
    <w:p w14:paraId="797A6BCC" w14:textId="425404EC" w:rsidR="006B279C" w:rsidRDefault="006E7C17" w:rsidP="006B279C">
      <w:pPr>
        <w:jc w:val="both"/>
        <w:rPr>
          <w:sz w:val="36"/>
          <w:szCs w:val="36"/>
        </w:rPr>
      </w:pPr>
      <w:r w:rsidRPr="006E7C17">
        <w:rPr>
          <w:sz w:val="36"/>
          <w:szCs w:val="36"/>
        </w:rPr>
        <w:t xml:space="preserve"> </w:t>
      </w:r>
      <w:r w:rsidR="007B2614" w:rsidRPr="006E7C17">
        <w:rPr>
          <w:sz w:val="36"/>
          <w:szCs w:val="36"/>
        </w:rPr>
        <w:t>2000-year</w:t>
      </w:r>
      <w:r w:rsidRPr="006E7C17">
        <w:rPr>
          <w:sz w:val="36"/>
          <w:szCs w:val="36"/>
        </w:rPr>
        <w:t xml:space="preserve"> era of </w:t>
      </w:r>
      <w:r w:rsidR="006B279C" w:rsidRPr="006E7C17">
        <w:rPr>
          <w:sz w:val="36"/>
          <w:szCs w:val="36"/>
        </w:rPr>
        <w:t>C</w:t>
      </w:r>
      <w:r w:rsidRPr="006E7C17">
        <w:rPr>
          <w:sz w:val="36"/>
          <w:szCs w:val="36"/>
        </w:rPr>
        <w:t>lassical</w:t>
      </w:r>
    </w:p>
    <w:p w14:paraId="39014BFE" w14:textId="01CD1722" w:rsidR="006B279C" w:rsidRDefault="006E7C17" w:rsidP="006B279C">
      <w:pPr>
        <w:jc w:val="both"/>
        <w:rPr>
          <w:sz w:val="36"/>
          <w:szCs w:val="36"/>
        </w:rPr>
      </w:pPr>
      <w:r w:rsidRPr="006E7C17">
        <w:rPr>
          <w:sz w:val="36"/>
          <w:szCs w:val="36"/>
        </w:rPr>
        <w:t xml:space="preserve"> history.</w:t>
      </w:r>
      <w:r w:rsidR="006B279C">
        <w:rPr>
          <w:sz w:val="36"/>
          <w:szCs w:val="36"/>
        </w:rPr>
        <w:t xml:space="preserve"> </w:t>
      </w:r>
      <w:r w:rsidRPr="006E7C17">
        <w:rPr>
          <w:sz w:val="36"/>
          <w:szCs w:val="36"/>
        </w:rPr>
        <w:t>The period between</w:t>
      </w:r>
    </w:p>
    <w:p w14:paraId="12E3F7E4" w14:textId="4EA99781" w:rsidR="006B279C" w:rsidRDefault="006B279C" w:rsidP="006E7C17">
      <w:pPr>
        <w:rPr>
          <w:sz w:val="36"/>
          <w:szCs w:val="36"/>
        </w:rPr>
      </w:pPr>
      <w:r>
        <w:rPr>
          <w:sz w:val="36"/>
          <w:szCs w:val="36"/>
        </w:rPr>
        <w:t xml:space="preserve"> </w:t>
      </w:r>
      <w:r w:rsidR="006E7C17" w:rsidRPr="006E7C17">
        <w:rPr>
          <w:sz w:val="36"/>
          <w:szCs w:val="36"/>
        </w:rPr>
        <w:t>around 500 BC to 300 BC</w:t>
      </w:r>
    </w:p>
    <w:p w14:paraId="5FC493BD" w14:textId="1364A543" w:rsidR="006B279C" w:rsidRDefault="006E7C17" w:rsidP="006E7C17">
      <w:pPr>
        <w:rPr>
          <w:sz w:val="36"/>
          <w:szCs w:val="36"/>
        </w:rPr>
      </w:pPr>
      <w:r w:rsidRPr="006E7C17">
        <w:rPr>
          <w:sz w:val="36"/>
          <w:szCs w:val="36"/>
        </w:rPr>
        <w:t xml:space="preserve"> was known as the Classical</w:t>
      </w:r>
    </w:p>
    <w:p w14:paraId="75795333" w14:textId="4A79BE3E" w:rsidR="006B279C" w:rsidRDefault="006E7C17" w:rsidP="006E7C17">
      <w:pPr>
        <w:rPr>
          <w:sz w:val="36"/>
          <w:szCs w:val="36"/>
        </w:rPr>
      </w:pPr>
      <w:r w:rsidRPr="006E7C17">
        <w:rPr>
          <w:sz w:val="36"/>
          <w:szCs w:val="36"/>
        </w:rPr>
        <w:t xml:space="preserve"> period or Golden age of Greece. </w:t>
      </w:r>
    </w:p>
    <w:p w14:paraId="2247371B" w14:textId="3FB09CBA" w:rsidR="006E7C17" w:rsidRPr="006E7C17" w:rsidRDefault="006E7C17" w:rsidP="006E7C17">
      <w:pPr>
        <w:rPr>
          <w:sz w:val="36"/>
          <w:szCs w:val="36"/>
        </w:rPr>
      </w:pPr>
      <w:r w:rsidRPr="006E7C17">
        <w:rPr>
          <w:sz w:val="36"/>
          <w:szCs w:val="36"/>
        </w:rPr>
        <w:t xml:space="preserve">These short years have given us the great monuments, philosophy, art, literature and architecture that are now the building blocks of western </w:t>
      </w:r>
      <w:r w:rsidR="007B2614" w:rsidRPr="006E7C17">
        <w:rPr>
          <w:sz w:val="36"/>
          <w:szCs w:val="36"/>
        </w:rPr>
        <w:t>civilization</w:t>
      </w:r>
      <w:r w:rsidRPr="006E7C17">
        <w:rPr>
          <w:sz w:val="36"/>
          <w:szCs w:val="36"/>
        </w:rPr>
        <w:t>.</w:t>
      </w:r>
    </w:p>
    <w:p w14:paraId="2119D5C9" w14:textId="1C02320F" w:rsidR="006E7C17" w:rsidRDefault="006E7C17" w:rsidP="006E7C17">
      <w:pPr>
        <w:rPr>
          <w:sz w:val="36"/>
          <w:szCs w:val="36"/>
        </w:rPr>
      </w:pPr>
      <w:r w:rsidRPr="006E7C17">
        <w:rPr>
          <w:sz w:val="36"/>
          <w:szCs w:val="36"/>
        </w:rPr>
        <w:t xml:space="preserve">Certainly, the most famous sites of classical archaeology are found in Athens and Rome. Who can argue the grandeur of the Colosseum or the Parthenon? Yet classical archaeology is not confined to only the </w:t>
      </w:r>
      <w:r w:rsidR="007B2614" w:rsidRPr="006E7C17">
        <w:rPr>
          <w:sz w:val="36"/>
          <w:szCs w:val="36"/>
        </w:rPr>
        <w:t>centers</w:t>
      </w:r>
      <w:r w:rsidRPr="006E7C17">
        <w:rPr>
          <w:sz w:val="36"/>
          <w:szCs w:val="36"/>
        </w:rPr>
        <w:t xml:space="preserve"> of these two great empires but even to the very extremities of their conquests.</w:t>
      </w:r>
    </w:p>
    <w:p w14:paraId="4E314A68" w14:textId="77777777" w:rsidR="00DD5436" w:rsidRPr="006E7C17" w:rsidRDefault="00DD5436" w:rsidP="006E7C17">
      <w:pPr>
        <w:rPr>
          <w:sz w:val="36"/>
          <w:szCs w:val="36"/>
        </w:rPr>
      </w:pPr>
    </w:p>
    <w:p w14:paraId="7A590E41" w14:textId="77777777" w:rsidR="006E7C17" w:rsidRPr="006E7C17" w:rsidRDefault="006E7C17" w:rsidP="005037D0">
      <w:pPr>
        <w:pStyle w:val="Heading5"/>
        <w:rPr>
          <w:sz w:val="48"/>
          <w:szCs w:val="48"/>
        </w:rPr>
      </w:pPr>
      <w:bookmarkStart w:id="4" w:name="_Toc187944425"/>
      <w:r w:rsidRPr="006E7C17">
        <w:rPr>
          <w:sz w:val="48"/>
          <w:szCs w:val="48"/>
        </w:rPr>
        <w:t>Historical Archaeology</w:t>
      </w:r>
      <w:bookmarkEnd w:id="4"/>
    </w:p>
    <w:p w14:paraId="4584DF5B" w14:textId="77777777" w:rsidR="006E7C17" w:rsidRPr="006E7C17" w:rsidRDefault="006E7C17" w:rsidP="006E7C17">
      <w:pPr>
        <w:rPr>
          <w:sz w:val="36"/>
          <w:szCs w:val="36"/>
        </w:rPr>
      </w:pPr>
      <w:r w:rsidRPr="006E7C17">
        <w:rPr>
          <w:sz w:val="36"/>
          <w:szCs w:val="36"/>
        </w:rPr>
        <w:t xml:space="preserve">Historical archaeology pays great attention to the everyday world of all people. It is a conjunction of history and anthropology whereby the archaeologist seeks to understand </w:t>
      </w:r>
      <w:r w:rsidRPr="006E7C17">
        <w:rPr>
          <w:sz w:val="36"/>
          <w:szCs w:val="36"/>
        </w:rPr>
        <w:lastRenderedPageBreak/>
        <w:t>the cultural processes and human experiences that produced the world we live in today through examination of the forms of writing and recording of information by past cultures.</w:t>
      </w:r>
    </w:p>
    <w:p w14:paraId="1D26C6D1" w14:textId="77777777" w:rsidR="006E7C17" w:rsidRPr="006E7C17" w:rsidRDefault="006E7C17" w:rsidP="006E7C17">
      <w:pPr>
        <w:rPr>
          <w:sz w:val="36"/>
          <w:szCs w:val="36"/>
        </w:rPr>
      </w:pPr>
      <w:r w:rsidRPr="006E7C17">
        <w:rPr>
          <w:sz w:val="36"/>
          <w:szCs w:val="36"/>
        </w:rPr>
        <w:t>Underwater Archaeology</w:t>
      </w:r>
    </w:p>
    <w:p w14:paraId="73A5FFD6" w14:textId="77777777" w:rsidR="006E7C17" w:rsidRPr="006E7C17" w:rsidRDefault="006E7C17" w:rsidP="006E7C17">
      <w:pPr>
        <w:rPr>
          <w:sz w:val="36"/>
          <w:szCs w:val="36"/>
        </w:rPr>
      </w:pPr>
      <w:r w:rsidRPr="006E7C17">
        <w:rPr>
          <w:sz w:val="36"/>
          <w:szCs w:val="36"/>
        </w:rPr>
        <w:t>Underwater archaeology employs special techniques to study shipwrecks and other submerged archaeological sites such as water-buried cities. Archaeologists who work under water rely on sophisticated diving and excavating equipment and employ special methods to preserve perishable materials that have been waterlogged for long periods.</w:t>
      </w:r>
    </w:p>
    <w:p w14:paraId="47492A3E" w14:textId="77777777" w:rsidR="007B2614" w:rsidRPr="007B2614" w:rsidRDefault="007B2614" w:rsidP="007B2614">
      <w:pPr>
        <w:rPr>
          <w:sz w:val="48"/>
          <w:szCs w:val="48"/>
        </w:rPr>
      </w:pPr>
      <w:r w:rsidRPr="007B2614">
        <w:rPr>
          <w:sz w:val="48"/>
          <w:szCs w:val="48"/>
        </w:rPr>
        <w:t>Ethno-Archaeology</w:t>
      </w:r>
    </w:p>
    <w:p w14:paraId="5CE670DA" w14:textId="49FF1C64" w:rsidR="007B2614" w:rsidRPr="007B2614" w:rsidRDefault="007B2614" w:rsidP="007B2614">
      <w:pPr>
        <w:rPr>
          <w:sz w:val="36"/>
          <w:szCs w:val="36"/>
        </w:rPr>
      </w:pPr>
      <w:r w:rsidRPr="007B2614">
        <w:rPr>
          <w:sz w:val="36"/>
          <w:szCs w:val="36"/>
        </w:rPr>
        <w:t>Artefacts such as weapons and tools along with human and animal fossils indicates that past cultures lived by hunting and gathering until relatively recently. A branch of archaeology has sought to understand these activities by studying today’s living groups of hunter-gatherers in Australia, Central Africa and even in the Arctic. Observing these living cultures in their natural environment and cautiously making deductions about the characteristics and behavior of their ancestors is a sub-domain of anthropology known as ethno-archaeology. Archaeologists believe that present-day hunter-gatherers such as the Australian Aborigine or the North American Eskimo, as well as people who lived during the Neolithic period share some aspects of each other’s ways of life.</w:t>
      </w:r>
    </w:p>
    <w:p w14:paraId="2218F848" w14:textId="6989D1F5" w:rsidR="00A0757A" w:rsidRPr="00377080" w:rsidRDefault="00A0757A">
      <w:pPr>
        <w:rPr>
          <w:sz w:val="36"/>
          <w:szCs w:val="36"/>
        </w:rPr>
      </w:pPr>
    </w:p>
    <w:p w14:paraId="3B51F8C9" w14:textId="77777777" w:rsidR="00EC5DF8" w:rsidRDefault="00EC5DF8" w:rsidP="006B279C">
      <w:pPr>
        <w:rPr>
          <w:b/>
          <w:bCs/>
          <w:sz w:val="52"/>
          <w:szCs w:val="52"/>
        </w:rPr>
      </w:pPr>
    </w:p>
    <w:p w14:paraId="7BD984E6" w14:textId="77777777" w:rsidR="00EC5DF8" w:rsidRDefault="00EC5DF8" w:rsidP="006B279C">
      <w:pPr>
        <w:rPr>
          <w:b/>
          <w:bCs/>
          <w:sz w:val="52"/>
          <w:szCs w:val="52"/>
        </w:rPr>
      </w:pPr>
    </w:p>
    <w:p w14:paraId="5629906A" w14:textId="77777777" w:rsidR="00EC5DF8" w:rsidRDefault="00EC5DF8" w:rsidP="006B279C">
      <w:pPr>
        <w:rPr>
          <w:b/>
          <w:bCs/>
          <w:sz w:val="52"/>
          <w:szCs w:val="52"/>
        </w:rPr>
      </w:pPr>
    </w:p>
    <w:p w14:paraId="7F1F5B98" w14:textId="77777777" w:rsidR="00EC5DF8" w:rsidRDefault="00EC5DF8" w:rsidP="006B279C">
      <w:pPr>
        <w:rPr>
          <w:b/>
          <w:bCs/>
          <w:sz w:val="52"/>
          <w:szCs w:val="52"/>
        </w:rPr>
      </w:pPr>
    </w:p>
    <w:p w14:paraId="217C5EAC" w14:textId="3B48A129" w:rsidR="00EC5DF8" w:rsidRDefault="006B279C" w:rsidP="005037D0">
      <w:pPr>
        <w:pStyle w:val="Heading6"/>
        <w:rPr>
          <w:b/>
          <w:bCs/>
          <w:sz w:val="36"/>
          <w:szCs w:val="36"/>
        </w:rPr>
      </w:pPr>
      <w:bookmarkStart w:id="5" w:name="_Toc187944426"/>
      <w:r>
        <w:rPr>
          <w:b/>
          <w:bCs/>
          <w:sz w:val="52"/>
          <w:szCs w:val="52"/>
        </w:rPr>
        <w:t xml:space="preserve">Table: </w:t>
      </w:r>
      <w:r w:rsidRPr="001B50D0">
        <w:rPr>
          <w:sz w:val="36"/>
          <w:szCs w:val="36"/>
        </w:rPr>
        <w:t>Difference between Traditional and New Archaeology</w:t>
      </w:r>
      <w:bookmarkEnd w:id="5"/>
    </w:p>
    <w:p w14:paraId="0AE36147" w14:textId="77777777" w:rsidR="00EC5DF8" w:rsidRPr="00EC5DF8" w:rsidRDefault="00EC5DF8" w:rsidP="00A0757A">
      <w:pPr>
        <w:rPr>
          <w:b/>
          <w:bCs/>
          <w:sz w:val="36"/>
          <w:szCs w:val="36"/>
        </w:rPr>
      </w:pPr>
    </w:p>
    <w:tbl>
      <w:tblPr>
        <w:tblStyle w:val="TableGrid"/>
        <w:tblW w:w="0" w:type="auto"/>
        <w:tblLook w:val="04A0" w:firstRow="1" w:lastRow="0" w:firstColumn="1" w:lastColumn="0" w:noHBand="0" w:noVBand="1"/>
      </w:tblPr>
      <w:tblGrid>
        <w:gridCol w:w="2337"/>
        <w:gridCol w:w="2337"/>
        <w:gridCol w:w="2338"/>
        <w:gridCol w:w="2338"/>
      </w:tblGrid>
      <w:tr w:rsidR="007B200D" w14:paraId="514EE7B5" w14:textId="77777777" w:rsidTr="0091295B">
        <w:tc>
          <w:tcPr>
            <w:tcW w:w="2337" w:type="dxa"/>
          </w:tcPr>
          <w:p w14:paraId="68C1129B" w14:textId="0612E5DD" w:rsidR="0091295B" w:rsidRPr="0091295B" w:rsidRDefault="0091295B">
            <w:pPr>
              <w:rPr>
                <w:b/>
                <w:bCs/>
                <w:sz w:val="24"/>
                <w:szCs w:val="24"/>
              </w:rPr>
            </w:pPr>
            <w:r w:rsidRPr="0091295B">
              <w:rPr>
                <w:b/>
                <w:bCs/>
                <w:sz w:val="24"/>
                <w:szCs w:val="24"/>
              </w:rPr>
              <w:t>S. No</w:t>
            </w:r>
          </w:p>
        </w:tc>
        <w:tc>
          <w:tcPr>
            <w:tcW w:w="2337" w:type="dxa"/>
          </w:tcPr>
          <w:p w14:paraId="51F3BDB1" w14:textId="44BBEEDF" w:rsidR="0091295B" w:rsidRPr="0091295B" w:rsidRDefault="0091295B">
            <w:pPr>
              <w:rPr>
                <w:b/>
                <w:bCs/>
                <w:sz w:val="24"/>
                <w:szCs w:val="24"/>
              </w:rPr>
            </w:pPr>
            <w:r w:rsidRPr="0091295B">
              <w:rPr>
                <w:b/>
                <w:bCs/>
                <w:sz w:val="24"/>
                <w:szCs w:val="24"/>
              </w:rPr>
              <w:t>Method</w:t>
            </w:r>
          </w:p>
        </w:tc>
        <w:tc>
          <w:tcPr>
            <w:tcW w:w="2338" w:type="dxa"/>
          </w:tcPr>
          <w:p w14:paraId="0EC11309" w14:textId="220817EA" w:rsidR="0091295B" w:rsidRPr="0091295B" w:rsidRDefault="0091295B">
            <w:pPr>
              <w:rPr>
                <w:b/>
                <w:bCs/>
                <w:sz w:val="24"/>
                <w:szCs w:val="24"/>
              </w:rPr>
            </w:pPr>
            <w:r w:rsidRPr="0091295B">
              <w:rPr>
                <w:b/>
                <w:bCs/>
                <w:sz w:val="24"/>
                <w:szCs w:val="24"/>
              </w:rPr>
              <w:t>Traditional Archaeology</w:t>
            </w:r>
          </w:p>
        </w:tc>
        <w:tc>
          <w:tcPr>
            <w:tcW w:w="2338" w:type="dxa"/>
          </w:tcPr>
          <w:p w14:paraId="2003EAAE" w14:textId="6FE12B96" w:rsidR="0091295B" w:rsidRPr="0091295B" w:rsidRDefault="0091295B">
            <w:pPr>
              <w:rPr>
                <w:b/>
                <w:bCs/>
                <w:sz w:val="24"/>
                <w:szCs w:val="24"/>
              </w:rPr>
            </w:pPr>
            <w:r w:rsidRPr="0091295B">
              <w:rPr>
                <w:b/>
                <w:bCs/>
                <w:sz w:val="24"/>
                <w:szCs w:val="24"/>
              </w:rPr>
              <w:t>New Archaeology</w:t>
            </w:r>
          </w:p>
        </w:tc>
      </w:tr>
      <w:tr w:rsidR="007B200D" w14:paraId="2BAD3349" w14:textId="77777777" w:rsidTr="0091295B">
        <w:tc>
          <w:tcPr>
            <w:tcW w:w="2337" w:type="dxa"/>
          </w:tcPr>
          <w:p w14:paraId="5B1BE411" w14:textId="7958C855" w:rsidR="0091295B" w:rsidRPr="0091295B" w:rsidRDefault="0091295B">
            <w:pPr>
              <w:rPr>
                <w:b/>
                <w:bCs/>
                <w:sz w:val="24"/>
                <w:szCs w:val="24"/>
              </w:rPr>
            </w:pPr>
            <w:r w:rsidRPr="0091295B">
              <w:rPr>
                <w:b/>
                <w:bCs/>
                <w:sz w:val="24"/>
                <w:szCs w:val="24"/>
              </w:rPr>
              <w:t>1.</w:t>
            </w:r>
          </w:p>
        </w:tc>
        <w:tc>
          <w:tcPr>
            <w:tcW w:w="2337" w:type="dxa"/>
          </w:tcPr>
          <w:p w14:paraId="58094DCB" w14:textId="5DD301B6" w:rsidR="0091295B" w:rsidRPr="007B200D" w:rsidRDefault="0091295B">
            <w:pPr>
              <w:rPr>
                <w:sz w:val="24"/>
                <w:szCs w:val="24"/>
              </w:rPr>
            </w:pPr>
            <w:r w:rsidRPr="007B200D">
              <w:rPr>
                <w:sz w:val="24"/>
                <w:szCs w:val="24"/>
              </w:rPr>
              <w:t>Nature</w:t>
            </w:r>
            <w:r w:rsidR="007B200D">
              <w:rPr>
                <w:sz w:val="24"/>
                <w:szCs w:val="24"/>
              </w:rPr>
              <w:t>:</w:t>
            </w:r>
          </w:p>
        </w:tc>
        <w:tc>
          <w:tcPr>
            <w:tcW w:w="2338" w:type="dxa"/>
          </w:tcPr>
          <w:p w14:paraId="77FA5AFB" w14:textId="10C397E5" w:rsidR="0091295B" w:rsidRPr="00BE4FDB" w:rsidRDefault="00BE4FDB">
            <w:pPr>
              <w:rPr>
                <w:sz w:val="24"/>
                <w:szCs w:val="24"/>
              </w:rPr>
            </w:pPr>
            <w:r w:rsidRPr="00BE4FDB">
              <w:rPr>
                <w:sz w:val="24"/>
                <w:szCs w:val="24"/>
              </w:rPr>
              <w:t>It is descriptive in nature and data is being used to reconstruct the past</w:t>
            </w:r>
          </w:p>
        </w:tc>
        <w:tc>
          <w:tcPr>
            <w:tcW w:w="2338" w:type="dxa"/>
          </w:tcPr>
          <w:p w14:paraId="5A814126" w14:textId="3B010D3A" w:rsidR="0091295B" w:rsidRPr="00BE4FDB" w:rsidRDefault="00BE4FDB">
            <w:pPr>
              <w:rPr>
                <w:sz w:val="24"/>
                <w:szCs w:val="24"/>
              </w:rPr>
            </w:pPr>
            <w:r w:rsidRPr="00BE4FDB">
              <w:rPr>
                <w:sz w:val="24"/>
                <w:szCs w:val="24"/>
              </w:rPr>
              <w:t>It is to explain the past based on the material evidence</w:t>
            </w:r>
          </w:p>
        </w:tc>
      </w:tr>
      <w:tr w:rsidR="007B200D" w14:paraId="2462DE7A" w14:textId="77777777" w:rsidTr="0091295B">
        <w:tc>
          <w:tcPr>
            <w:tcW w:w="2337" w:type="dxa"/>
          </w:tcPr>
          <w:p w14:paraId="2E954140" w14:textId="5E0A5C63" w:rsidR="0091295B" w:rsidRPr="0091295B" w:rsidRDefault="0091295B">
            <w:pPr>
              <w:rPr>
                <w:b/>
                <w:bCs/>
                <w:sz w:val="24"/>
                <w:szCs w:val="24"/>
              </w:rPr>
            </w:pPr>
            <w:r w:rsidRPr="0091295B">
              <w:rPr>
                <w:b/>
                <w:bCs/>
                <w:sz w:val="24"/>
                <w:szCs w:val="24"/>
              </w:rPr>
              <w:t>2.</w:t>
            </w:r>
          </w:p>
        </w:tc>
        <w:tc>
          <w:tcPr>
            <w:tcW w:w="2337" w:type="dxa"/>
          </w:tcPr>
          <w:p w14:paraId="2EF503E6" w14:textId="5F265D37" w:rsidR="0091295B" w:rsidRPr="007B200D" w:rsidRDefault="0091295B">
            <w:pPr>
              <w:rPr>
                <w:sz w:val="24"/>
                <w:szCs w:val="24"/>
              </w:rPr>
            </w:pPr>
            <w:r w:rsidRPr="007B200D">
              <w:rPr>
                <w:sz w:val="24"/>
                <w:szCs w:val="24"/>
              </w:rPr>
              <w:t>Explanation</w:t>
            </w:r>
            <w:r w:rsidR="007B200D" w:rsidRPr="007B200D">
              <w:rPr>
                <w:sz w:val="24"/>
                <w:szCs w:val="24"/>
              </w:rPr>
              <w:t>:</w:t>
            </w:r>
          </w:p>
        </w:tc>
        <w:tc>
          <w:tcPr>
            <w:tcW w:w="2338" w:type="dxa"/>
          </w:tcPr>
          <w:p w14:paraId="08A36B9F" w14:textId="481B96A3" w:rsidR="0091295B" w:rsidRPr="00BE4FDB" w:rsidRDefault="00BE4FDB">
            <w:pPr>
              <w:rPr>
                <w:sz w:val="24"/>
                <w:szCs w:val="24"/>
              </w:rPr>
            </w:pPr>
            <w:r>
              <w:rPr>
                <w:sz w:val="24"/>
                <w:szCs w:val="24"/>
              </w:rPr>
              <w:t>It is relying on historical explanation</w:t>
            </w:r>
          </w:p>
        </w:tc>
        <w:tc>
          <w:tcPr>
            <w:tcW w:w="2338" w:type="dxa"/>
          </w:tcPr>
          <w:p w14:paraId="006456CE" w14:textId="2FE4008B" w:rsidR="0091295B" w:rsidRPr="00BE4FDB" w:rsidRDefault="00BE4FDB">
            <w:pPr>
              <w:rPr>
                <w:sz w:val="24"/>
                <w:szCs w:val="24"/>
              </w:rPr>
            </w:pPr>
            <w:r>
              <w:rPr>
                <w:sz w:val="24"/>
                <w:szCs w:val="24"/>
              </w:rPr>
              <w:t>It relies on cultural process</w:t>
            </w:r>
          </w:p>
        </w:tc>
      </w:tr>
      <w:tr w:rsidR="007B200D" w14:paraId="4D79EF19" w14:textId="77777777" w:rsidTr="0091295B">
        <w:tc>
          <w:tcPr>
            <w:tcW w:w="2337" w:type="dxa"/>
          </w:tcPr>
          <w:p w14:paraId="7FFDA64A" w14:textId="4E873760" w:rsidR="0091295B" w:rsidRPr="007B200D" w:rsidRDefault="0091295B">
            <w:pPr>
              <w:rPr>
                <w:b/>
                <w:bCs/>
                <w:sz w:val="24"/>
                <w:szCs w:val="24"/>
              </w:rPr>
            </w:pPr>
            <w:r w:rsidRPr="007B200D">
              <w:rPr>
                <w:b/>
                <w:bCs/>
                <w:sz w:val="24"/>
                <w:szCs w:val="24"/>
              </w:rPr>
              <w:t>3.</w:t>
            </w:r>
          </w:p>
        </w:tc>
        <w:tc>
          <w:tcPr>
            <w:tcW w:w="2337" w:type="dxa"/>
          </w:tcPr>
          <w:p w14:paraId="40E16768" w14:textId="02F59131" w:rsidR="0091295B" w:rsidRPr="007B200D" w:rsidRDefault="0091295B">
            <w:pPr>
              <w:rPr>
                <w:sz w:val="24"/>
                <w:szCs w:val="24"/>
              </w:rPr>
            </w:pPr>
            <w:r w:rsidRPr="007B200D">
              <w:rPr>
                <w:sz w:val="24"/>
                <w:szCs w:val="24"/>
              </w:rPr>
              <w:t>Reasoning</w:t>
            </w:r>
            <w:r w:rsidR="007B200D">
              <w:rPr>
                <w:sz w:val="24"/>
                <w:szCs w:val="24"/>
              </w:rPr>
              <w:t>:</w:t>
            </w:r>
          </w:p>
        </w:tc>
        <w:tc>
          <w:tcPr>
            <w:tcW w:w="2338" w:type="dxa"/>
          </w:tcPr>
          <w:p w14:paraId="2248EACF" w14:textId="4A642C8E" w:rsidR="0091295B" w:rsidRPr="000244E8" w:rsidRDefault="000244E8">
            <w:pPr>
              <w:rPr>
                <w:sz w:val="24"/>
                <w:szCs w:val="24"/>
              </w:rPr>
            </w:pPr>
            <w:r w:rsidRPr="000244E8">
              <w:rPr>
                <w:sz w:val="24"/>
                <w:szCs w:val="24"/>
              </w:rPr>
              <w:t>Traditional</w:t>
            </w:r>
            <w:r>
              <w:rPr>
                <w:sz w:val="24"/>
                <w:szCs w:val="24"/>
              </w:rPr>
              <w:t xml:space="preserve"> archaeologists</w:t>
            </w:r>
          </w:p>
        </w:tc>
        <w:tc>
          <w:tcPr>
            <w:tcW w:w="2338" w:type="dxa"/>
          </w:tcPr>
          <w:p w14:paraId="6264BB7F" w14:textId="6AB61420" w:rsidR="0091295B" w:rsidRPr="000244E8" w:rsidRDefault="000244E8">
            <w:pPr>
              <w:rPr>
                <w:sz w:val="24"/>
                <w:szCs w:val="24"/>
              </w:rPr>
            </w:pPr>
            <w:r w:rsidRPr="000244E8">
              <w:rPr>
                <w:sz w:val="24"/>
                <w:szCs w:val="24"/>
              </w:rPr>
              <w:t>New archaeologists</w:t>
            </w:r>
          </w:p>
        </w:tc>
      </w:tr>
    </w:tbl>
    <w:p w14:paraId="3D6BD50F" w14:textId="6CD98394" w:rsidR="001B50D0" w:rsidRPr="000244E8" w:rsidRDefault="00A0757A">
      <w:pPr>
        <w:rPr>
          <w:sz w:val="52"/>
          <w:szCs w:val="52"/>
        </w:rPr>
      </w:pPr>
      <w:r>
        <w:rPr>
          <w:b/>
          <w:bCs/>
          <w:sz w:val="52"/>
          <w:szCs w:val="52"/>
        </w:rPr>
        <w:br w:type="page"/>
      </w:r>
    </w:p>
    <w:p w14:paraId="105BC2BF" w14:textId="77777777" w:rsidR="006B279C" w:rsidRDefault="006B279C" w:rsidP="005037D0">
      <w:pPr>
        <w:pStyle w:val="Heading7"/>
        <w:rPr>
          <w:sz w:val="56"/>
          <w:szCs w:val="56"/>
        </w:rPr>
      </w:pPr>
      <w:bookmarkStart w:id="6" w:name="_Toc187944427"/>
      <w:r w:rsidRPr="003665C2">
        <w:rPr>
          <w:sz w:val="56"/>
          <w:szCs w:val="56"/>
        </w:rPr>
        <w:lastRenderedPageBreak/>
        <w:t>Types</w:t>
      </w:r>
      <w:r>
        <w:rPr>
          <w:sz w:val="56"/>
          <w:szCs w:val="56"/>
        </w:rPr>
        <w:t xml:space="preserve"> of sites</w:t>
      </w:r>
      <w:bookmarkEnd w:id="6"/>
    </w:p>
    <w:p w14:paraId="3A5E4056" w14:textId="18802F0D" w:rsidR="00FE5047" w:rsidRDefault="006B279C" w:rsidP="006B279C">
      <w:pPr>
        <w:rPr>
          <w:sz w:val="36"/>
          <w:szCs w:val="36"/>
        </w:rPr>
      </w:pPr>
      <w:r w:rsidRPr="0057404D">
        <w:rPr>
          <w:sz w:val="36"/>
          <w:szCs w:val="36"/>
        </w:rPr>
        <w:t>Each archaeological site, large or small, has its own distinct character and problems. Based on the availability of the cultural material they are identified as single or multicultural site. The single cultural site is generally occupied by a single group of people whereas the multi-cultural site is continuously occupied</w:t>
      </w:r>
      <w:r w:rsidR="00FE5047">
        <w:rPr>
          <w:sz w:val="36"/>
          <w:szCs w:val="36"/>
        </w:rPr>
        <w:t xml:space="preserve"> by over a given period of time. These sites are classified into Paleolithic, neolithic, chalcolithic, megalithic, early historic and historic sites and sacred sites with various sub-divisions. The following are some of the subdivisions:</w:t>
      </w:r>
    </w:p>
    <w:p w14:paraId="0FE0A2FB" w14:textId="77777777" w:rsidR="00FE5047" w:rsidRDefault="00FE5047" w:rsidP="006B279C">
      <w:pPr>
        <w:rPr>
          <w:sz w:val="36"/>
          <w:szCs w:val="36"/>
        </w:rPr>
      </w:pPr>
    </w:p>
    <w:p w14:paraId="249C20A9" w14:textId="6A9299FA" w:rsidR="00FE5047" w:rsidRDefault="00FE5047" w:rsidP="00FE5047">
      <w:pPr>
        <w:pStyle w:val="ListParagraph"/>
        <w:numPr>
          <w:ilvl w:val="0"/>
          <w:numId w:val="1"/>
        </w:numPr>
        <w:rPr>
          <w:sz w:val="36"/>
          <w:szCs w:val="36"/>
        </w:rPr>
      </w:pPr>
      <w:r>
        <w:rPr>
          <w:sz w:val="36"/>
          <w:szCs w:val="36"/>
        </w:rPr>
        <w:t>Prehistoric open area sites like riverside terraces such as Sohan vall</w:t>
      </w:r>
      <w:r w:rsidR="002A4D5D">
        <w:rPr>
          <w:sz w:val="36"/>
          <w:szCs w:val="36"/>
        </w:rPr>
        <w:t>ey river terraces.</w:t>
      </w:r>
    </w:p>
    <w:p w14:paraId="08A91907" w14:textId="1A17F47C" w:rsidR="002A4D5D" w:rsidRDefault="002A4D5D" w:rsidP="00FE5047">
      <w:pPr>
        <w:pStyle w:val="ListParagraph"/>
        <w:numPr>
          <w:ilvl w:val="0"/>
          <w:numId w:val="1"/>
        </w:numPr>
        <w:rPr>
          <w:sz w:val="36"/>
          <w:szCs w:val="36"/>
        </w:rPr>
      </w:pPr>
      <w:r>
        <w:rPr>
          <w:sz w:val="36"/>
          <w:szCs w:val="36"/>
        </w:rPr>
        <w:t xml:space="preserve">Prehistoric caves like </w:t>
      </w:r>
      <w:proofErr w:type="spellStart"/>
      <w:r>
        <w:rPr>
          <w:sz w:val="36"/>
          <w:szCs w:val="36"/>
        </w:rPr>
        <w:t>Gudiyam</w:t>
      </w:r>
      <w:proofErr w:type="spellEnd"/>
      <w:r>
        <w:rPr>
          <w:sz w:val="36"/>
          <w:szCs w:val="36"/>
        </w:rPr>
        <w:t xml:space="preserve"> and </w:t>
      </w:r>
      <w:proofErr w:type="spellStart"/>
      <w:r>
        <w:rPr>
          <w:sz w:val="36"/>
          <w:szCs w:val="36"/>
        </w:rPr>
        <w:t>Bimbetka</w:t>
      </w:r>
      <w:proofErr w:type="spellEnd"/>
      <w:r>
        <w:rPr>
          <w:sz w:val="36"/>
          <w:szCs w:val="36"/>
        </w:rPr>
        <w:t>.</w:t>
      </w:r>
    </w:p>
    <w:p w14:paraId="561A3492" w14:textId="13BA064B" w:rsidR="002A4D5D" w:rsidRDefault="002A4D5D" w:rsidP="00FE5047">
      <w:pPr>
        <w:pStyle w:val="ListParagraph"/>
        <w:numPr>
          <w:ilvl w:val="0"/>
          <w:numId w:val="1"/>
        </w:numPr>
        <w:rPr>
          <w:sz w:val="36"/>
          <w:szCs w:val="36"/>
        </w:rPr>
      </w:pPr>
      <w:r>
        <w:rPr>
          <w:sz w:val="36"/>
          <w:szCs w:val="36"/>
        </w:rPr>
        <w:t xml:space="preserve">Neolithic sites like </w:t>
      </w:r>
      <w:proofErr w:type="spellStart"/>
      <w:r>
        <w:rPr>
          <w:sz w:val="36"/>
          <w:szCs w:val="36"/>
        </w:rPr>
        <w:t>ashmounds</w:t>
      </w:r>
      <w:proofErr w:type="spellEnd"/>
      <w:r>
        <w:rPr>
          <w:sz w:val="36"/>
          <w:szCs w:val="36"/>
        </w:rPr>
        <w:t>.</w:t>
      </w:r>
    </w:p>
    <w:p w14:paraId="686EE769" w14:textId="2CFD5758" w:rsidR="002A4D5D" w:rsidRDefault="002A4D5D" w:rsidP="00FE5047">
      <w:pPr>
        <w:pStyle w:val="ListParagraph"/>
        <w:numPr>
          <w:ilvl w:val="0"/>
          <w:numId w:val="1"/>
        </w:numPr>
        <w:rPr>
          <w:sz w:val="36"/>
          <w:szCs w:val="36"/>
        </w:rPr>
      </w:pPr>
      <w:r>
        <w:rPr>
          <w:sz w:val="36"/>
          <w:szCs w:val="36"/>
        </w:rPr>
        <w:t xml:space="preserve">Habitation mounds (also called </w:t>
      </w:r>
      <w:proofErr w:type="spellStart"/>
      <w:r w:rsidRPr="002A4D5D">
        <w:rPr>
          <w:i/>
          <w:iCs/>
          <w:sz w:val="36"/>
          <w:szCs w:val="36"/>
        </w:rPr>
        <w:t>nattam</w:t>
      </w:r>
      <w:proofErr w:type="spellEnd"/>
      <w:r w:rsidRPr="002A4D5D">
        <w:rPr>
          <w:i/>
          <w:iCs/>
          <w:sz w:val="36"/>
          <w:szCs w:val="36"/>
        </w:rPr>
        <w:t xml:space="preserve">, tells, </w:t>
      </w:r>
      <w:proofErr w:type="spellStart"/>
      <w:r w:rsidRPr="002A4D5D">
        <w:rPr>
          <w:i/>
          <w:iCs/>
          <w:sz w:val="36"/>
          <w:szCs w:val="36"/>
        </w:rPr>
        <w:t>tepe</w:t>
      </w:r>
      <w:proofErr w:type="spellEnd"/>
      <w:r>
        <w:rPr>
          <w:sz w:val="36"/>
          <w:szCs w:val="36"/>
        </w:rPr>
        <w:t>).</w:t>
      </w:r>
    </w:p>
    <w:p w14:paraId="4C98C0A8" w14:textId="23A8F1DF" w:rsidR="002A4D5D" w:rsidRDefault="002A4D5D" w:rsidP="00FE5047">
      <w:pPr>
        <w:pStyle w:val="ListParagraph"/>
        <w:numPr>
          <w:ilvl w:val="0"/>
          <w:numId w:val="1"/>
        </w:numPr>
        <w:rPr>
          <w:sz w:val="36"/>
          <w:szCs w:val="36"/>
        </w:rPr>
      </w:pPr>
      <w:r>
        <w:rPr>
          <w:sz w:val="36"/>
          <w:szCs w:val="36"/>
        </w:rPr>
        <w:t xml:space="preserve">Habitation-cum-burial sites like Sanur, </w:t>
      </w:r>
      <w:proofErr w:type="spellStart"/>
      <w:r>
        <w:rPr>
          <w:sz w:val="36"/>
          <w:szCs w:val="36"/>
        </w:rPr>
        <w:t>Kodumanal</w:t>
      </w:r>
      <w:proofErr w:type="spellEnd"/>
      <w:r>
        <w:rPr>
          <w:sz w:val="36"/>
          <w:szCs w:val="36"/>
        </w:rPr>
        <w:t xml:space="preserve">, </w:t>
      </w:r>
      <w:proofErr w:type="spellStart"/>
      <w:r>
        <w:rPr>
          <w:sz w:val="36"/>
          <w:szCs w:val="36"/>
        </w:rPr>
        <w:t>Khapa</w:t>
      </w:r>
      <w:proofErr w:type="spellEnd"/>
      <w:r>
        <w:rPr>
          <w:sz w:val="36"/>
          <w:szCs w:val="36"/>
        </w:rPr>
        <w:t xml:space="preserve">, and </w:t>
      </w:r>
      <w:proofErr w:type="spellStart"/>
      <w:r>
        <w:rPr>
          <w:sz w:val="36"/>
          <w:szCs w:val="36"/>
        </w:rPr>
        <w:t>Brahmagiri</w:t>
      </w:r>
      <w:proofErr w:type="spellEnd"/>
      <w:r>
        <w:rPr>
          <w:sz w:val="36"/>
          <w:szCs w:val="36"/>
        </w:rPr>
        <w:t>.</w:t>
      </w:r>
    </w:p>
    <w:p w14:paraId="5DC9965B" w14:textId="785C7229" w:rsidR="002A4D5D" w:rsidRDefault="002A4D5D" w:rsidP="00FE5047">
      <w:pPr>
        <w:pStyle w:val="ListParagraph"/>
        <w:numPr>
          <w:ilvl w:val="0"/>
          <w:numId w:val="1"/>
        </w:numPr>
        <w:rPr>
          <w:sz w:val="36"/>
          <w:szCs w:val="36"/>
        </w:rPr>
      </w:pPr>
      <w:r>
        <w:rPr>
          <w:sz w:val="36"/>
          <w:szCs w:val="36"/>
        </w:rPr>
        <w:t xml:space="preserve">Monumental sites like Harappa, </w:t>
      </w:r>
      <w:proofErr w:type="spellStart"/>
      <w:r>
        <w:rPr>
          <w:sz w:val="36"/>
          <w:szCs w:val="36"/>
        </w:rPr>
        <w:t>Mohenjodaro</w:t>
      </w:r>
      <w:proofErr w:type="spellEnd"/>
      <w:r>
        <w:rPr>
          <w:sz w:val="36"/>
          <w:szCs w:val="36"/>
        </w:rPr>
        <w:t xml:space="preserve">, </w:t>
      </w:r>
      <w:proofErr w:type="spellStart"/>
      <w:r>
        <w:rPr>
          <w:sz w:val="36"/>
          <w:szCs w:val="36"/>
        </w:rPr>
        <w:t>Kalibagan</w:t>
      </w:r>
      <w:proofErr w:type="spellEnd"/>
      <w:r>
        <w:rPr>
          <w:sz w:val="36"/>
          <w:szCs w:val="36"/>
        </w:rPr>
        <w:t xml:space="preserve">, </w:t>
      </w:r>
      <w:proofErr w:type="spellStart"/>
      <w:r>
        <w:rPr>
          <w:sz w:val="36"/>
          <w:szCs w:val="36"/>
        </w:rPr>
        <w:t>Dholavira</w:t>
      </w:r>
      <w:proofErr w:type="spellEnd"/>
      <w:r>
        <w:rPr>
          <w:sz w:val="36"/>
          <w:szCs w:val="36"/>
        </w:rPr>
        <w:t xml:space="preserve"> and </w:t>
      </w:r>
      <w:proofErr w:type="spellStart"/>
      <w:r>
        <w:rPr>
          <w:sz w:val="36"/>
          <w:szCs w:val="36"/>
        </w:rPr>
        <w:t>Inamgaon</w:t>
      </w:r>
      <w:proofErr w:type="spellEnd"/>
      <w:r>
        <w:rPr>
          <w:sz w:val="36"/>
          <w:szCs w:val="36"/>
        </w:rPr>
        <w:t>.</w:t>
      </w:r>
    </w:p>
    <w:p w14:paraId="79230A4E" w14:textId="50483F39" w:rsidR="002A4D5D" w:rsidRDefault="002A4D5D" w:rsidP="00FE5047">
      <w:pPr>
        <w:pStyle w:val="ListParagraph"/>
        <w:numPr>
          <w:ilvl w:val="0"/>
          <w:numId w:val="1"/>
        </w:numPr>
        <w:rPr>
          <w:sz w:val="36"/>
          <w:szCs w:val="36"/>
        </w:rPr>
      </w:pPr>
      <w:r>
        <w:rPr>
          <w:sz w:val="36"/>
          <w:szCs w:val="36"/>
        </w:rPr>
        <w:t>Sacred sites like Stonehenge, temple, stupa and church.</w:t>
      </w:r>
    </w:p>
    <w:p w14:paraId="0AB049DA" w14:textId="2980841A" w:rsidR="002A4D5D" w:rsidRPr="00FE5047" w:rsidRDefault="002A4D5D" w:rsidP="00FE5047">
      <w:pPr>
        <w:pStyle w:val="ListParagraph"/>
        <w:numPr>
          <w:ilvl w:val="0"/>
          <w:numId w:val="1"/>
        </w:numPr>
        <w:rPr>
          <w:sz w:val="36"/>
          <w:szCs w:val="36"/>
        </w:rPr>
      </w:pPr>
      <w:r>
        <w:rPr>
          <w:sz w:val="36"/>
          <w:szCs w:val="36"/>
        </w:rPr>
        <w:t>Underwater sites (includes submerged ports and shipwre</w:t>
      </w:r>
      <w:r w:rsidR="0035648C">
        <w:rPr>
          <w:sz w:val="36"/>
          <w:szCs w:val="36"/>
        </w:rPr>
        <w:t xml:space="preserve">cks) like Dwarka, and </w:t>
      </w:r>
      <w:proofErr w:type="spellStart"/>
      <w:r w:rsidR="0035648C">
        <w:rPr>
          <w:sz w:val="36"/>
          <w:szCs w:val="36"/>
        </w:rPr>
        <w:t>Kaveripattinam</w:t>
      </w:r>
      <w:proofErr w:type="spellEnd"/>
      <w:r w:rsidR="0035648C">
        <w:rPr>
          <w:sz w:val="36"/>
          <w:szCs w:val="36"/>
        </w:rPr>
        <w:t>.</w:t>
      </w:r>
    </w:p>
    <w:p w14:paraId="2B4AC659" w14:textId="5E4EF3B1" w:rsidR="006B279C" w:rsidRPr="003665C2" w:rsidRDefault="006B279C" w:rsidP="006B279C">
      <w:pPr>
        <w:rPr>
          <w:sz w:val="56"/>
          <w:szCs w:val="56"/>
        </w:rPr>
      </w:pPr>
    </w:p>
    <w:p w14:paraId="6F5F7475" w14:textId="77777777" w:rsidR="006A406E" w:rsidRPr="006A406E" w:rsidRDefault="007C0B39" w:rsidP="005037D0">
      <w:pPr>
        <w:pStyle w:val="Heading8"/>
        <w:rPr>
          <w:rFonts w:eastAsiaTheme="minorHAnsi" w:cstheme="minorBidi"/>
          <w:color w:val="auto"/>
          <w:sz w:val="36"/>
          <w:szCs w:val="36"/>
        </w:rPr>
      </w:pPr>
      <w:r>
        <w:br w:type="page"/>
      </w:r>
      <w:bookmarkStart w:id="7" w:name="_Toc187944428"/>
      <w:r w:rsidR="006A406E" w:rsidRPr="006A406E">
        <w:rPr>
          <w:rFonts w:eastAsiaTheme="minorHAnsi" w:cstheme="minorBidi"/>
          <w:b/>
          <w:bCs/>
          <w:color w:val="auto"/>
          <w:sz w:val="36"/>
          <w:szCs w:val="36"/>
        </w:rPr>
        <w:lastRenderedPageBreak/>
        <w:t>What is an Archaeological Survey?</w:t>
      </w:r>
      <w:bookmarkEnd w:id="7"/>
    </w:p>
    <w:p w14:paraId="3C03A391" w14:textId="77777777" w:rsidR="006A406E" w:rsidRPr="006A406E" w:rsidRDefault="006A406E" w:rsidP="006A406E">
      <w:pPr>
        <w:rPr>
          <w:sz w:val="36"/>
          <w:szCs w:val="36"/>
        </w:rPr>
      </w:pPr>
      <w:r w:rsidRPr="006A406E">
        <w:rPr>
          <w:sz w:val="36"/>
          <w:szCs w:val="36"/>
        </w:rPr>
        <w:t>An archaeological survey is a systematic and large-scale examination of a designated land area to identify and document any archaeological resources present, such as historic structures, prehistoric artifacts, or buried features.</w:t>
      </w:r>
    </w:p>
    <w:p w14:paraId="72A6BD47" w14:textId="77777777" w:rsidR="006A406E" w:rsidRPr="006A406E" w:rsidRDefault="006A406E" w:rsidP="006A406E">
      <w:pPr>
        <w:rPr>
          <w:sz w:val="36"/>
          <w:szCs w:val="36"/>
        </w:rPr>
      </w:pPr>
      <w:r w:rsidRPr="006A406E">
        <w:rPr>
          <w:sz w:val="36"/>
          <w:szCs w:val="36"/>
        </w:rPr>
        <w:t>The objective of such surveys is always to preserve cultural heritage by identifying and protecting significant sites that could be disturbed or destroyed in various development or construction projects.</w:t>
      </w:r>
    </w:p>
    <w:p w14:paraId="01B83133" w14:textId="45DEF951" w:rsidR="006A406E" w:rsidRPr="006A406E" w:rsidRDefault="006A406E" w:rsidP="006A406E">
      <w:r w:rsidRPr="006A406E">
        <w:drawing>
          <wp:inline distT="0" distB="0" distL="0" distR="0" wp14:anchorId="2C270109" wp14:editId="4993CAFC">
            <wp:extent cx="5943600" cy="3372485"/>
            <wp:effectExtent l="0" t="0" r="0" b="0"/>
            <wp:docPr id="606970250" name="Picture 10" descr="Terracotta Army of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racotta Army of Chin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372485"/>
                    </a:xfrm>
                    <a:prstGeom prst="rect">
                      <a:avLst/>
                    </a:prstGeom>
                    <a:noFill/>
                    <a:ln>
                      <a:noFill/>
                    </a:ln>
                  </pic:spPr>
                </pic:pic>
              </a:graphicData>
            </a:graphic>
          </wp:inline>
        </w:drawing>
      </w:r>
    </w:p>
    <w:p w14:paraId="1244344B" w14:textId="77777777" w:rsidR="006A406E" w:rsidRPr="006A406E" w:rsidRDefault="006A406E" w:rsidP="006A406E">
      <w:pPr>
        <w:rPr>
          <w:sz w:val="36"/>
          <w:szCs w:val="36"/>
        </w:rPr>
      </w:pPr>
      <w:r w:rsidRPr="006A406E">
        <w:rPr>
          <w:b/>
          <w:bCs/>
          <w:sz w:val="36"/>
          <w:szCs w:val="36"/>
        </w:rPr>
        <w:t>Importance of Archaeological Survey</w:t>
      </w:r>
    </w:p>
    <w:p w14:paraId="5D96CEA7" w14:textId="77777777" w:rsidR="006A406E" w:rsidRPr="006A406E" w:rsidRDefault="006A406E" w:rsidP="006A406E">
      <w:pPr>
        <w:rPr>
          <w:sz w:val="36"/>
          <w:szCs w:val="36"/>
        </w:rPr>
      </w:pPr>
      <w:r w:rsidRPr="006A406E">
        <w:rPr>
          <w:sz w:val="36"/>
          <w:szCs w:val="36"/>
        </w:rPr>
        <w:t>It is also commonly conducted before any land development project, whether residential, commercial, or infrastructure.</w:t>
      </w:r>
    </w:p>
    <w:p w14:paraId="7D82D05B" w14:textId="77777777" w:rsidR="006A406E" w:rsidRPr="006A406E" w:rsidRDefault="006A406E" w:rsidP="006A406E">
      <w:pPr>
        <w:rPr>
          <w:sz w:val="36"/>
          <w:szCs w:val="36"/>
        </w:rPr>
      </w:pPr>
      <w:r w:rsidRPr="006A406E">
        <w:rPr>
          <w:sz w:val="36"/>
          <w:szCs w:val="36"/>
        </w:rPr>
        <w:t xml:space="preserve">In this regard, surveys of archaeological resources help in the decision-making process regarding what can and cannot be </w:t>
      </w:r>
      <w:r w:rsidRPr="006A406E">
        <w:rPr>
          <w:sz w:val="36"/>
          <w:szCs w:val="36"/>
        </w:rPr>
        <w:lastRenderedPageBreak/>
        <w:t>constructed on a site and what historical findings should not be dug up during development.</w:t>
      </w:r>
    </w:p>
    <w:p w14:paraId="1E801E49" w14:textId="77777777" w:rsidR="006A406E" w:rsidRPr="006A406E" w:rsidRDefault="006A406E" w:rsidP="006A406E">
      <w:pPr>
        <w:rPr>
          <w:sz w:val="36"/>
          <w:szCs w:val="36"/>
        </w:rPr>
      </w:pPr>
      <w:r w:rsidRPr="006A406E">
        <w:rPr>
          <w:sz w:val="36"/>
          <w:szCs w:val="36"/>
        </w:rPr>
        <w:t>The absence of a proper survey exposes the development projects to unforeseen costs and delays, especially if significant archaeological remains are found during such constructions.</w:t>
      </w:r>
    </w:p>
    <w:p w14:paraId="3416874D" w14:textId="77777777" w:rsidR="006A406E" w:rsidRPr="006A406E" w:rsidRDefault="006A406E" w:rsidP="006A406E">
      <w:pPr>
        <w:rPr>
          <w:sz w:val="36"/>
          <w:szCs w:val="36"/>
        </w:rPr>
      </w:pPr>
      <w:r w:rsidRPr="006A406E">
        <w:rPr>
          <w:sz w:val="36"/>
          <w:szCs w:val="36"/>
        </w:rPr>
        <w:t>For this, the project might face major delays or the plans of the project would need to be changed at great costs. In addition, damaging heritage assets could also bring legal penalties and fines.</w:t>
      </w:r>
    </w:p>
    <w:p w14:paraId="5F5151F6" w14:textId="77777777" w:rsidR="006A406E" w:rsidRPr="006A406E" w:rsidRDefault="006A406E" w:rsidP="006A406E">
      <w:pPr>
        <w:rPr>
          <w:sz w:val="36"/>
          <w:szCs w:val="36"/>
        </w:rPr>
      </w:pPr>
      <w:r w:rsidRPr="006A406E">
        <w:rPr>
          <w:sz w:val="36"/>
          <w:szCs w:val="36"/>
        </w:rPr>
        <w:t>Besides, archaeological surveys play a significant role in planning. While reviewing planning applications, local planning authorities consider the impact of the development on heritage assets.</w:t>
      </w:r>
    </w:p>
    <w:p w14:paraId="4DC24506" w14:textId="77777777" w:rsidR="006A406E" w:rsidRPr="006A406E" w:rsidRDefault="006A406E" w:rsidP="006A406E">
      <w:pPr>
        <w:rPr>
          <w:sz w:val="36"/>
          <w:szCs w:val="36"/>
        </w:rPr>
      </w:pPr>
      <w:r w:rsidRPr="006A406E">
        <w:rPr>
          <w:sz w:val="36"/>
          <w:szCs w:val="36"/>
        </w:rPr>
        <w:t>The findings of the survey, therefore, have a direct influence on how these impacts are managed to ensure that planning complies with preservation regulations and avoids any legal complications.</w:t>
      </w:r>
    </w:p>
    <w:p w14:paraId="30DEDE48" w14:textId="77777777" w:rsidR="006A406E" w:rsidRPr="006A406E" w:rsidRDefault="006A406E" w:rsidP="006A406E">
      <w:pPr>
        <w:rPr>
          <w:sz w:val="36"/>
          <w:szCs w:val="36"/>
        </w:rPr>
      </w:pPr>
      <w:r w:rsidRPr="006A406E">
        <w:rPr>
          <w:sz w:val="36"/>
          <w:szCs w:val="36"/>
        </w:rPr>
        <w:t>Documentation and protection of archaeological resources through surveys avoid both unexpected costs and the possibility of damaging historically important sites</w:t>
      </w:r>
    </w:p>
    <w:p w14:paraId="2F1C7AA4" w14:textId="77777777" w:rsidR="006A406E" w:rsidRPr="006A406E" w:rsidRDefault="006A406E" w:rsidP="005037D0">
      <w:pPr>
        <w:pStyle w:val="Heading9"/>
        <w:rPr>
          <w:sz w:val="36"/>
          <w:szCs w:val="36"/>
        </w:rPr>
      </w:pPr>
      <w:bookmarkStart w:id="8" w:name="_Toc187944429"/>
      <w:r w:rsidRPr="006A406E">
        <w:rPr>
          <w:b/>
          <w:bCs/>
          <w:sz w:val="36"/>
          <w:szCs w:val="36"/>
        </w:rPr>
        <w:t>Types of Archaeological Survey</w:t>
      </w:r>
      <w:bookmarkEnd w:id="8"/>
    </w:p>
    <w:p w14:paraId="7299B35A" w14:textId="77777777" w:rsidR="006A406E" w:rsidRPr="006A406E" w:rsidRDefault="006A406E" w:rsidP="006A406E">
      <w:pPr>
        <w:rPr>
          <w:sz w:val="36"/>
          <w:szCs w:val="36"/>
        </w:rPr>
      </w:pPr>
      <w:r w:rsidRPr="006A406E">
        <w:rPr>
          <w:sz w:val="36"/>
          <w:szCs w:val="36"/>
        </w:rPr>
        <w:t>Archaeological surveys can be classified by their methodology and scale into non-invasive versus intrusive</w:t>
      </w:r>
      <w:r w:rsidRPr="006A406E">
        <w:rPr>
          <w:sz w:val="56"/>
          <w:szCs w:val="56"/>
        </w:rPr>
        <w:t xml:space="preserve"> </w:t>
      </w:r>
      <w:r w:rsidRPr="006A406E">
        <w:rPr>
          <w:sz w:val="36"/>
          <w:szCs w:val="36"/>
        </w:rPr>
        <w:t>surveys and extensive versus intensive surveys. Each kind is suited to different purposes and applies to different project needs.</w:t>
      </w:r>
    </w:p>
    <w:p w14:paraId="0D82725E" w14:textId="77777777" w:rsidR="006A406E" w:rsidRPr="006A406E" w:rsidRDefault="006A406E" w:rsidP="006A406E">
      <w:pPr>
        <w:rPr>
          <w:sz w:val="36"/>
          <w:szCs w:val="36"/>
        </w:rPr>
      </w:pPr>
      <w:r w:rsidRPr="006A406E">
        <w:rPr>
          <w:b/>
          <w:bCs/>
          <w:sz w:val="36"/>
          <w:szCs w:val="36"/>
        </w:rPr>
        <w:lastRenderedPageBreak/>
        <w:t>Non-Intrusive vs. Intrusive Surveys</w:t>
      </w:r>
    </w:p>
    <w:p w14:paraId="606A3E90" w14:textId="77777777" w:rsidR="006A406E" w:rsidRPr="006A406E" w:rsidRDefault="006A406E" w:rsidP="006A406E">
      <w:pPr>
        <w:rPr>
          <w:sz w:val="36"/>
          <w:szCs w:val="36"/>
        </w:rPr>
      </w:pPr>
      <w:r w:rsidRPr="006A406E">
        <w:rPr>
          <w:sz w:val="36"/>
          <w:szCs w:val="36"/>
        </w:rPr>
        <w:t>Non-intrusive surveys provide information regarding archaeological sites without disturbing the ground, preserving the sites for future</w:t>
      </w:r>
      <w:r w:rsidRPr="006A406E">
        <w:rPr>
          <w:sz w:val="56"/>
          <w:szCs w:val="56"/>
        </w:rPr>
        <w:t xml:space="preserve"> </w:t>
      </w:r>
      <w:r w:rsidRPr="006A406E">
        <w:rPr>
          <w:sz w:val="36"/>
          <w:szCs w:val="36"/>
        </w:rPr>
        <w:t>generations.</w:t>
      </w:r>
    </w:p>
    <w:p w14:paraId="66EEFFEA" w14:textId="77777777" w:rsidR="006A406E" w:rsidRPr="006A406E" w:rsidRDefault="006A406E" w:rsidP="006A406E">
      <w:pPr>
        <w:rPr>
          <w:sz w:val="36"/>
          <w:szCs w:val="36"/>
        </w:rPr>
      </w:pPr>
      <w:r w:rsidRPr="006A406E">
        <w:rPr>
          <w:sz w:val="36"/>
          <w:szCs w:val="36"/>
        </w:rPr>
        <w:t>These techniques of surface surveys, </w:t>
      </w:r>
      <w:hyperlink r:id="rId53" w:history="1">
        <w:r w:rsidRPr="006A406E">
          <w:rPr>
            <w:rStyle w:val="Hyperlink"/>
            <w:sz w:val="36"/>
            <w:szCs w:val="36"/>
          </w:rPr>
          <w:t>aerial with drones or LiDAR</w:t>
        </w:r>
      </w:hyperlink>
      <w:r w:rsidRPr="006A406E">
        <w:rPr>
          <w:sz w:val="36"/>
          <w:szCs w:val="36"/>
        </w:rPr>
        <w:t>, and geophysical ground-penetrating radar or magnetometry represent perfect options in the case of initial estimates or when the effective survey of vast areas is needed. This enables the identification of subsurface features and patterns without actual excavation.</w:t>
      </w:r>
    </w:p>
    <w:p w14:paraId="3B9D4CA1" w14:textId="71024798" w:rsidR="003665C2" w:rsidRPr="003665C2" w:rsidRDefault="003665C2" w:rsidP="006B279C">
      <w:pPr>
        <w:rPr>
          <w:sz w:val="56"/>
          <w:szCs w:val="56"/>
        </w:rPr>
      </w:pPr>
      <w:r>
        <w:rPr>
          <w:sz w:val="56"/>
          <w:szCs w:val="56"/>
        </w:rPr>
        <w:t xml:space="preserve"> </w:t>
      </w:r>
    </w:p>
    <w:sectPr w:rsidR="003665C2" w:rsidRPr="003665C2" w:rsidSect="00184C1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71519" w14:textId="77777777" w:rsidR="007A1B0C" w:rsidRDefault="007A1B0C" w:rsidP="00377080">
      <w:pPr>
        <w:spacing w:after="0" w:line="240" w:lineRule="auto"/>
      </w:pPr>
      <w:r>
        <w:separator/>
      </w:r>
    </w:p>
  </w:endnote>
  <w:endnote w:type="continuationSeparator" w:id="0">
    <w:p w14:paraId="76AC249B" w14:textId="77777777" w:rsidR="007A1B0C" w:rsidRDefault="007A1B0C" w:rsidP="0037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FD55F" w14:textId="77777777" w:rsidR="007A1B0C" w:rsidRDefault="007A1B0C" w:rsidP="00377080">
      <w:pPr>
        <w:spacing w:after="0" w:line="240" w:lineRule="auto"/>
      </w:pPr>
      <w:r>
        <w:separator/>
      </w:r>
    </w:p>
  </w:footnote>
  <w:footnote w:type="continuationSeparator" w:id="0">
    <w:p w14:paraId="6D52FD86" w14:textId="77777777" w:rsidR="007A1B0C" w:rsidRDefault="007A1B0C" w:rsidP="00377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8B247E"/>
    <w:multiLevelType w:val="hybridMultilevel"/>
    <w:tmpl w:val="582AB3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49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1C"/>
    <w:rsid w:val="000244E8"/>
    <w:rsid w:val="000B4A9E"/>
    <w:rsid w:val="000C7BA2"/>
    <w:rsid w:val="00131069"/>
    <w:rsid w:val="00141280"/>
    <w:rsid w:val="00184C1C"/>
    <w:rsid w:val="001B4FAF"/>
    <w:rsid w:val="001B50D0"/>
    <w:rsid w:val="00264D58"/>
    <w:rsid w:val="00267702"/>
    <w:rsid w:val="002A4D5D"/>
    <w:rsid w:val="002A68C0"/>
    <w:rsid w:val="002F0D8F"/>
    <w:rsid w:val="0035648C"/>
    <w:rsid w:val="003665C2"/>
    <w:rsid w:val="00377080"/>
    <w:rsid w:val="003C13DD"/>
    <w:rsid w:val="00497E59"/>
    <w:rsid w:val="005037D0"/>
    <w:rsid w:val="0051638A"/>
    <w:rsid w:val="00560451"/>
    <w:rsid w:val="0057404D"/>
    <w:rsid w:val="00582A93"/>
    <w:rsid w:val="006A406E"/>
    <w:rsid w:val="006B279C"/>
    <w:rsid w:val="006E7C17"/>
    <w:rsid w:val="007A1B0C"/>
    <w:rsid w:val="007B200D"/>
    <w:rsid w:val="007B2614"/>
    <w:rsid w:val="007C0B39"/>
    <w:rsid w:val="00867B8E"/>
    <w:rsid w:val="0091295B"/>
    <w:rsid w:val="009440FA"/>
    <w:rsid w:val="00A0757A"/>
    <w:rsid w:val="00A337E3"/>
    <w:rsid w:val="00BE4FDB"/>
    <w:rsid w:val="00C1235C"/>
    <w:rsid w:val="00DA083F"/>
    <w:rsid w:val="00DC2FC0"/>
    <w:rsid w:val="00DD5436"/>
    <w:rsid w:val="00E47768"/>
    <w:rsid w:val="00EC5DF8"/>
    <w:rsid w:val="00EF3686"/>
    <w:rsid w:val="00F87ADB"/>
    <w:rsid w:val="00FE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05D5"/>
  <w15:chartTrackingRefBased/>
  <w15:docId w15:val="{24809DF9-4C18-4BB6-B2E4-F3F4F548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C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4C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C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4C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C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C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4C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4C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4C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4C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4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C1C"/>
    <w:rPr>
      <w:rFonts w:eastAsiaTheme="majorEastAsia" w:cstheme="majorBidi"/>
      <w:color w:val="272727" w:themeColor="text1" w:themeTint="D8"/>
    </w:rPr>
  </w:style>
  <w:style w:type="paragraph" w:styleId="Title">
    <w:name w:val="Title"/>
    <w:basedOn w:val="Normal"/>
    <w:next w:val="Normal"/>
    <w:link w:val="TitleChar"/>
    <w:uiPriority w:val="10"/>
    <w:qFormat/>
    <w:rsid w:val="00184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C1C"/>
    <w:pPr>
      <w:spacing w:before="160"/>
      <w:jc w:val="center"/>
    </w:pPr>
    <w:rPr>
      <w:i/>
      <w:iCs/>
      <w:color w:val="404040" w:themeColor="text1" w:themeTint="BF"/>
    </w:rPr>
  </w:style>
  <w:style w:type="character" w:customStyle="1" w:styleId="QuoteChar">
    <w:name w:val="Quote Char"/>
    <w:basedOn w:val="DefaultParagraphFont"/>
    <w:link w:val="Quote"/>
    <w:uiPriority w:val="29"/>
    <w:rsid w:val="00184C1C"/>
    <w:rPr>
      <w:i/>
      <w:iCs/>
      <w:color w:val="404040" w:themeColor="text1" w:themeTint="BF"/>
    </w:rPr>
  </w:style>
  <w:style w:type="paragraph" w:styleId="ListParagraph">
    <w:name w:val="List Paragraph"/>
    <w:basedOn w:val="Normal"/>
    <w:uiPriority w:val="34"/>
    <w:qFormat/>
    <w:rsid w:val="00184C1C"/>
    <w:pPr>
      <w:ind w:left="720"/>
      <w:contextualSpacing/>
    </w:pPr>
  </w:style>
  <w:style w:type="character" w:styleId="IntenseEmphasis">
    <w:name w:val="Intense Emphasis"/>
    <w:basedOn w:val="DefaultParagraphFont"/>
    <w:uiPriority w:val="21"/>
    <w:qFormat/>
    <w:rsid w:val="00184C1C"/>
    <w:rPr>
      <w:i/>
      <w:iCs/>
      <w:color w:val="2F5496" w:themeColor="accent1" w:themeShade="BF"/>
    </w:rPr>
  </w:style>
  <w:style w:type="paragraph" w:styleId="IntenseQuote">
    <w:name w:val="Intense Quote"/>
    <w:basedOn w:val="Normal"/>
    <w:next w:val="Normal"/>
    <w:link w:val="IntenseQuoteChar"/>
    <w:uiPriority w:val="30"/>
    <w:qFormat/>
    <w:rsid w:val="00184C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4C1C"/>
    <w:rPr>
      <w:i/>
      <w:iCs/>
      <w:color w:val="2F5496" w:themeColor="accent1" w:themeShade="BF"/>
    </w:rPr>
  </w:style>
  <w:style w:type="character" w:styleId="IntenseReference">
    <w:name w:val="Intense Reference"/>
    <w:basedOn w:val="DefaultParagraphFont"/>
    <w:uiPriority w:val="32"/>
    <w:qFormat/>
    <w:rsid w:val="00184C1C"/>
    <w:rPr>
      <w:b/>
      <w:bCs/>
      <w:smallCaps/>
      <w:color w:val="2F5496" w:themeColor="accent1" w:themeShade="BF"/>
      <w:spacing w:val="5"/>
    </w:rPr>
  </w:style>
  <w:style w:type="paragraph" w:styleId="NoSpacing">
    <w:name w:val="No Spacing"/>
    <w:link w:val="NoSpacingChar"/>
    <w:uiPriority w:val="1"/>
    <w:qFormat/>
    <w:rsid w:val="00184C1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4C1C"/>
    <w:rPr>
      <w:rFonts w:eastAsiaTheme="minorEastAsia"/>
      <w:kern w:val="0"/>
      <w14:ligatures w14:val="none"/>
    </w:rPr>
  </w:style>
  <w:style w:type="character" w:styleId="Hyperlink">
    <w:name w:val="Hyperlink"/>
    <w:basedOn w:val="DefaultParagraphFont"/>
    <w:uiPriority w:val="99"/>
    <w:unhideWhenUsed/>
    <w:rsid w:val="00A0757A"/>
    <w:rPr>
      <w:color w:val="0563C1" w:themeColor="hyperlink"/>
      <w:u w:val="single"/>
    </w:rPr>
  </w:style>
  <w:style w:type="character" w:styleId="UnresolvedMention">
    <w:name w:val="Unresolved Mention"/>
    <w:basedOn w:val="DefaultParagraphFont"/>
    <w:uiPriority w:val="99"/>
    <w:semiHidden/>
    <w:unhideWhenUsed/>
    <w:rsid w:val="00A0757A"/>
    <w:rPr>
      <w:color w:val="605E5C"/>
      <w:shd w:val="clear" w:color="auto" w:fill="E1DFDD"/>
    </w:rPr>
  </w:style>
  <w:style w:type="character" w:styleId="FollowedHyperlink">
    <w:name w:val="FollowedHyperlink"/>
    <w:basedOn w:val="DefaultParagraphFont"/>
    <w:uiPriority w:val="99"/>
    <w:semiHidden/>
    <w:unhideWhenUsed/>
    <w:rsid w:val="00141280"/>
    <w:rPr>
      <w:color w:val="954F72" w:themeColor="followedHyperlink"/>
      <w:u w:val="single"/>
    </w:rPr>
  </w:style>
  <w:style w:type="paragraph" w:styleId="Header">
    <w:name w:val="header"/>
    <w:basedOn w:val="Normal"/>
    <w:link w:val="HeaderChar"/>
    <w:uiPriority w:val="99"/>
    <w:unhideWhenUsed/>
    <w:rsid w:val="00377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080"/>
  </w:style>
  <w:style w:type="paragraph" w:styleId="Footer">
    <w:name w:val="footer"/>
    <w:basedOn w:val="Normal"/>
    <w:link w:val="FooterChar"/>
    <w:uiPriority w:val="99"/>
    <w:unhideWhenUsed/>
    <w:rsid w:val="00377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080"/>
  </w:style>
  <w:style w:type="table" w:styleId="TableGrid">
    <w:name w:val="Table Grid"/>
    <w:basedOn w:val="TableNormal"/>
    <w:uiPriority w:val="39"/>
    <w:rsid w:val="00912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37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037D0"/>
    <w:pPr>
      <w:spacing w:after="100"/>
    </w:pPr>
  </w:style>
  <w:style w:type="paragraph" w:styleId="TOC2">
    <w:name w:val="toc 2"/>
    <w:basedOn w:val="Normal"/>
    <w:next w:val="Normal"/>
    <w:autoRedefine/>
    <w:uiPriority w:val="39"/>
    <w:unhideWhenUsed/>
    <w:rsid w:val="005037D0"/>
    <w:pPr>
      <w:spacing w:after="100"/>
      <w:ind w:left="220"/>
    </w:pPr>
  </w:style>
  <w:style w:type="paragraph" w:styleId="TOC3">
    <w:name w:val="toc 3"/>
    <w:basedOn w:val="Normal"/>
    <w:next w:val="Normal"/>
    <w:autoRedefine/>
    <w:uiPriority w:val="39"/>
    <w:unhideWhenUsed/>
    <w:rsid w:val="005037D0"/>
    <w:pPr>
      <w:spacing w:after="100"/>
      <w:ind w:left="440"/>
    </w:pPr>
  </w:style>
  <w:style w:type="paragraph" w:styleId="TOC4">
    <w:name w:val="toc 4"/>
    <w:basedOn w:val="Normal"/>
    <w:next w:val="Normal"/>
    <w:autoRedefine/>
    <w:uiPriority w:val="39"/>
    <w:unhideWhenUsed/>
    <w:rsid w:val="005037D0"/>
    <w:pPr>
      <w:spacing w:after="100"/>
      <w:ind w:left="660"/>
    </w:pPr>
  </w:style>
  <w:style w:type="paragraph" w:styleId="TOC5">
    <w:name w:val="toc 5"/>
    <w:basedOn w:val="Normal"/>
    <w:next w:val="Normal"/>
    <w:autoRedefine/>
    <w:uiPriority w:val="39"/>
    <w:unhideWhenUsed/>
    <w:rsid w:val="005037D0"/>
    <w:pPr>
      <w:spacing w:after="100"/>
      <w:ind w:left="880"/>
    </w:pPr>
  </w:style>
  <w:style w:type="paragraph" w:styleId="TOC6">
    <w:name w:val="toc 6"/>
    <w:basedOn w:val="Normal"/>
    <w:next w:val="Normal"/>
    <w:autoRedefine/>
    <w:uiPriority w:val="39"/>
    <w:unhideWhenUsed/>
    <w:rsid w:val="005037D0"/>
    <w:pPr>
      <w:spacing w:after="100"/>
      <w:ind w:left="1100"/>
    </w:pPr>
  </w:style>
  <w:style w:type="paragraph" w:styleId="TOC7">
    <w:name w:val="toc 7"/>
    <w:basedOn w:val="Normal"/>
    <w:next w:val="Normal"/>
    <w:autoRedefine/>
    <w:uiPriority w:val="39"/>
    <w:unhideWhenUsed/>
    <w:rsid w:val="005037D0"/>
    <w:pPr>
      <w:spacing w:after="100"/>
      <w:ind w:left="1320"/>
    </w:pPr>
  </w:style>
  <w:style w:type="paragraph" w:styleId="TOC8">
    <w:name w:val="toc 8"/>
    <w:basedOn w:val="Normal"/>
    <w:next w:val="Normal"/>
    <w:autoRedefine/>
    <w:uiPriority w:val="39"/>
    <w:unhideWhenUsed/>
    <w:rsid w:val="005037D0"/>
    <w:pPr>
      <w:spacing w:after="100"/>
      <w:ind w:left="1540"/>
    </w:pPr>
  </w:style>
  <w:style w:type="paragraph" w:styleId="TOC9">
    <w:name w:val="toc 9"/>
    <w:basedOn w:val="Normal"/>
    <w:next w:val="Normal"/>
    <w:autoRedefine/>
    <w:uiPriority w:val="39"/>
    <w:unhideWhenUsed/>
    <w:rsid w:val="005037D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41638">
      <w:bodyDiv w:val="1"/>
      <w:marLeft w:val="0"/>
      <w:marRight w:val="0"/>
      <w:marTop w:val="0"/>
      <w:marBottom w:val="0"/>
      <w:divBdr>
        <w:top w:val="none" w:sz="0" w:space="0" w:color="auto"/>
        <w:left w:val="none" w:sz="0" w:space="0" w:color="auto"/>
        <w:bottom w:val="none" w:sz="0" w:space="0" w:color="auto"/>
        <w:right w:val="none" w:sz="0" w:space="0" w:color="auto"/>
      </w:divBdr>
      <w:divsChild>
        <w:div w:id="1170020411">
          <w:marLeft w:val="0"/>
          <w:marRight w:val="0"/>
          <w:marTop w:val="360"/>
          <w:marBottom w:val="0"/>
          <w:divBdr>
            <w:top w:val="none" w:sz="0" w:space="0" w:color="auto"/>
            <w:left w:val="none" w:sz="0" w:space="0" w:color="auto"/>
            <w:bottom w:val="none" w:sz="0" w:space="0" w:color="auto"/>
            <w:right w:val="none" w:sz="0" w:space="0" w:color="auto"/>
          </w:divBdr>
        </w:div>
      </w:divsChild>
    </w:div>
    <w:div w:id="707068292">
      <w:bodyDiv w:val="1"/>
      <w:marLeft w:val="0"/>
      <w:marRight w:val="0"/>
      <w:marTop w:val="0"/>
      <w:marBottom w:val="0"/>
      <w:divBdr>
        <w:top w:val="none" w:sz="0" w:space="0" w:color="auto"/>
        <w:left w:val="none" w:sz="0" w:space="0" w:color="auto"/>
        <w:bottom w:val="none" w:sz="0" w:space="0" w:color="auto"/>
        <w:right w:val="none" w:sz="0" w:space="0" w:color="auto"/>
      </w:divBdr>
      <w:divsChild>
        <w:div w:id="239561135">
          <w:marLeft w:val="0"/>
          <w:marRight w:val="0"/>
          <w:marTop w:val="0"/>
          <w:marBottom w:val="0"/>
          <w:divBdr>
            <w:top w:val="none" w:sz="0" w:space="0" w:color="auto"/>
            <w:left w:val="none" w:sz="0" w:space="0" w:color="auto"/>
            <w:bottom w:val="none" w:sz="0" w:space="0" w:color="auto"/>
            <w:right w:val="none" w:sz="0" w:space="0" w:color="auto"/>
          </w:divBdr>
          <w:divsChild>
            <w:div w:id="1832868907">
              <w:marLeft w:val="0"/>
              <w:marRight w:val="0"/>
              <w:marTop w:val="0"/>
              <w:marBottom w:val="0"/>
              <w:divBdr>
                <w:top w:val="none" w:sz="0" w:space="0" w:color="auto"/>
                <w:left w:val="none" w:sz="0" w:space="0" w:color="auto"/>
                <w:bottom w:val="none" w:sz="0" w:space="0" w:color="auto"/>
                <w:right w:val="none" w:sz="0" w:space="0" w:color="auto"/>
              </w:divBdr>
              <w:divsChild>
                <w:div w:id="17632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7943">
          <w:marLeft w:val="0"/>
          <w:marRight w:val="0"/>
          <w:marTop w:val="0"/>
          <w:marBottom w:val="0"/>
          <w:divBdr>
            <w:top w:val="none" w:sz="0" w:space="0" w:color="auto"/>
            <w:left w:val="none" w:sz="0" w:space="0" w:color="auto"/>
            <w:bottom w:val="none" w:sz="0" w:space="0" w:color="auto"/>
            <w:right w:val="none" w:sz="0" w:space="0" w:color="auto"/>
          </w:divBdr>
          <w:divsChild>
            <w:div w:id="931626128">
              <w:marLeft w:val="0"/>
              <w:marRight w:val="0"/>
              <w:marTop w:val="0"/>
              <w:marBottom w:val="0"/>
              <w:divBdr>
                <w:top w:val="none" w:sz="0" w:space="0" w:color="auto"/>
                <w:left w:val="none" w:sz="0" w:space="0" w:color="auto"/>
                <w:bottom w:val="none" w:sz="0" w:space="0" w:color="auto"/>
                <w:right w:val="none" w:sz="0" w:space="0" w:color="auto"/>
              </w:divBdr>
              <w:divsChild>
                <w:div w:id="179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4078">
      <w:bodyDiv w:val="1"/>
      <w:marLeft w:val="0"/>
      <w:marRight w:val="0"/>
      <w:marTop w:val="0"/>
      <w:marBottom w:val="0"/>
      <w:divBdr>
        <w:top w:val="none" w:sz="0" w:space="0" w:color="auto"/>
        <w:left w:val="none" w:sz="0" w:space="0" w:color="auto"/>
        <w:bottom w:val="none" w:sz="0" w:space="0" w:color="auto"/>
        <w:right w:val="none" w:sz="0" w:space="0" w:color="auto"/>
      </w:divBdr>
      <w:divsChild>
        <w:div w:id="440880645">
          <w:marLeft w:val="0"/>
          <w:marRight w:val="0"/>
          <w:marTop w:val="60"/>
          <w:marBottom w:val="60"/>
          <w:divBdr>
            <w:top w:val="none" w:sz="0" w:space="0" w:color="auto"/>
            <w:left w:val="none" w:sz="0" w:space="0" w:color="auto"/>
            <w:bottom w:val="none" w:sz="0" w:space="0" w:color="auto"/>
            <w:right w:val="none" w:sz="0" w:space="0" w:color="auto"/>
          </w:divBdr>
        </w:div>
      </w:divsChild>
    </w:div>
    <w:div w:id="819616116">
      <w:bodyDiv w:val="1"/>
      <w:marLeft w:val="0"/>
      <w:marRight w:val="0"/>
      <w:marTop w:val="0"/>
      <w:marBottom w:val="0"/>
      <w:divBdr>
        <w:top w:val="none" w:sz="0" w:space="0" w:color="auto"/>
        <w:left w:val="none" w:sz="0" w:space="0" w:color="auto"/>
        <w:bottom w:val="none" w:sz="0" w:space="0" w:color="auto"/>
        <w:right w:val="none" w:sz="0" w:space="0" w:color="auto"/>
      </w:divBdr>
      <w:divsChild>
        <w:div w:id="81145373">
          <w:marLeft w:val="0"/>
          <w:marRight w:val="0"/>
          <w:marTop w:val="60"/>
          <w:marBottom w:val="60"/>
          <w:divBdr>
            <w:top w:val="none" w:sz="0" w:space="0" w:color="auto"/>
            <w:left w:val="none" w:sz="0" w:space="0" w:color="auto"/>
            <w:bottom w:val="none" w:sz="0" w:space="0" w:color="auto"/>
            <w:right w:val="none" w:sz="0" w:space="0" w:color="auto"/>
          </w:divBdr>
        </w:div>
        <w:div w:id="430050443">
          <w:marLeft w:val="336"/>
          <w:marRight w:val="0"/>
          <w:marTop w:val="120"/>
          <w:marBottom w:val="312"/>
          <w:divBdr>
            <w:top w:val="none" w:sz="0" w:space="0" w:color="auto"/>
            <w:left w:val="none" w:sz="0" w:space="0" w:color="auto"/>
            <w:bottom w:val="none" w:sz="0" w:space="0" w:color="auto"/>
            <w:right w:val="none" w:sz="0" w:space="0" w:color="auto"/>
          </w:divBdr>
          <w:divsChild>
            <w:div w:id="351273541">
              <w:marLeft w:val="0"/>
              <w:marRight w:val="0"/>
              <w:marTop w:val="0"/>
              <w:marBottom w:val="0"/>
              <w:divBdr>
                <w:top w:val="none" w:sz="0" w:space="0" w:color="auto"/>
                <w:left w:val="none" w:sz="0" w:space="0" w:color="auto"/>
                <w:bottom w:val="none" w:sz="0" w:space="0" w:color="auto"/>
                <w:right w:val="none" w:sz="0" w:space="0" w:color="auto"/>
              </w:divBdr>
            </w:div>
            <w:div w:id="249117702">
              <w:marLeft w:val="0"/>
              <w:marRight w:val="0"/>
              <w:marTop w:val="0"/>
              <w:marBottom w:val="0"/>
              <w:divBdr>
                <w:top w:val="none" w:sz="0" w:space="0" w:color="auto"/>
                <w:left w:val="none" w:sz="0" w:space="0" w:color="auto"/>
                <w:bottom w:val="none" w:sz="0" w:space="0" w:color="auto"/>
                <w:right w:val="none" w:sz="0" w:space="0" w:color="auto"/>
              </w:divBdr>
              <w:divsChild>
                <w:div w:id="576208593">
                  <w:marLeft w:val="15"/>
                  <w:marRight w:val="15"/>
                  <w:marTop w:val="15"/>
                  <w:marBottom w:val="15"/>
                  <w:divBdr>
                    <w:top w:val="none" w:sz="0" w:space="0" w:color="auto"/>
                    <w:left w:val="none" w:sz="0" w:space="0" w:color="auto"/>
                    <w:bottom w:val="none" w:sz="0" w:space="0" w:color="auto"/>
                    <w:right w:val="none" w:sz="0" w:space="0" w:color="auto"/>
                  </w:divBdr>
                  <w:divsChild>
                    <w:div w:id="172650338">
                      <w:marLeft w:val="0"/>
                      <w:marRight w:val="0"/>
                      <w:marTop w:val="0"/>
                      <w:marBottom w:val="0"/>
                      <w:divBdr>
                        <w:top w:val="none" w:sz="0" w:space="0" w:color="auto"/>
                        <w:left w:val="none" w:sz="0" w:space="0" w:color="auto"/>
                        <w:bottom w:val="none" w:sz="0" w:space="0" w:color="auto"/>
                        <w:right w:val="none" w:sz="0" w:space="0" w:color="auto"/>
                      </w:divBdr>
                    </w:div>
                  </w:divsChild>
                </w:div>
                <w:div w:id="816997580">
                  <w:marLeft w:val="15"/>
                  <w:marRight w:val="15"/>
                  <w:marTop w:val="15"/>
                  <w:marBottom w:val="15"/>
                  <w:divBdr>
                    <w:top w:val="none" w:sz="0" w:space="0" w:color="auto"/>
                    <w:left w:val="none" w:sz="0" w:space="0" w:color="auto"/>
                    <w:bottom w:val="none" w:sz="0" w:space="0" w:color="auto"/>
                    <w:right w:val="none" w:sz="0" w:space="0" w:color="auto"/>
                  </w:divBdr>
                  <w:divsChild>
                    <w:div w:id="20400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901">
              <w:marLeft w:val="0"/>
              <w:marRight w:val="0"/>
              <w:marTop w:val="0"/>
              <w:marBottom w:val="0"/>
              <w:divBdr>
                <w:top w:val="none" w:sz="0" w:space="0" w:color="auto"/>
                <w:left w:val="none" w:sz="0" w:space="0" w:color="auto"/>
                <w:bottom w:val="none" w:sz="0" w:space="0" w:color="auto"/>
                <w:right w:val="none" w:sz="0" w:space="0" w:color="auto"/>
              </w:divBdr>
            </w:div>
          </w:divsChild>
        </w:div>
        <w:div w:id="876311585">
          <w:marLeft w:val="0"/>
          <w:marRight w:val="0"/>
          <w:marTop w:val="60"/>
          <w:marBottom w:val="60"/>
          <w:divBdr>
            <w:top w:val="none" w:sz="0" w:space="0" w:color="auto"/>
            <w:left w:val="none" w:sz="0" w:space="0" w:color="auto"/>
            <w:bottom w:val="none" w:sz="0" w:space="0" w:color="auto"/>
            <w:right w:val="none" w:sz="0" w:space="0" w:color="auto"/>
          </w:divBdr>
        </w:div>
      </w:divsChild>
    </w:div>
    <w:div w:id="874544216">
      <w:bodyDiv w:val="1"/>
      <w:marLeft w:val="0"/>
      <w:marRight w:val="0"/>
      <w:marTop w:val="0"/>
      <w:marBottom w:val="0"/>
      <w:divBdr>
        <w:top w:val="none" w:sz="0" w:space="0" w:color="auto"/>
        <w:left w:val="none" w:sz="0" w:space="0" w:color="auto"/>
        <w:bottom w:val="none" w:sz="0" w:space="0" w:color="auto"/>
        <w:right w:val="none" w:sz="0" w:space="0" w:color="auto"/>
      </w:divBdr>
    </w:div>
    <w:div w:id="928849193">
      <w:bodyDiv w:val="1"/>
      <w:marLeft w:val="0"/>
      <w:marRight w:val="0"/>
      <w:marTop w:val="0"/>
      <w:marBottom w:val="0"/>
      <w:divBdr>
        <w:top w:val="none" w:sz="0" w:space="0" w:color="auto"/>
        <w:left w:val="none" w:sz="0" w:space="0" w:color="auto"/>
        <w:bottom w:val="none" w:sz="0" w:space="0" w:color="auto"/>
        <w:right w:val="none" w:sz="0" w:space="0" w:color="auto"/>
      </w:divBdr>
    </w:div>
    <w:div w:id="935675759">
      <w:bodyDiv w:val="1"/>
      <w:marLeft w:val="0"/>
      <w:marRight w:val="0"/>
      <w:marTop w:val="0"/>
      <w:marBottom w:val="0"/>
      <w:divBdr>
        <w:top w:val="none" w:sz="0" w:space="0" w:color="auto"/>
        <w:left w:val="none" w:sz="0" w:space="0" w:color="auto"/>
        <w:bottom w:val="none" w:sz="0" w:space="0" w:color="auto"/>
        <w:right w:val="none" w:sz="0" w:space="0" w:color="auto"/>
      </w:divBdr>
    </w:div>
    <w:div w:id="1227836482">
      <w:bodyDiv w:val="1"/>
      <w:marLeft w:val="0"/>
      <w:marRight w:val="0"/>
      <w:marTop w:val="0"/>
      <w:marBottom w:val="0"/>
      <w:divBdr>
        <w:top w:val="none" w:sz="0" w:space="0" w:color="auto"/>
        <w:left w:val="none" w:sz="0" w:space="0" w:color="auto"/>
        <w:bottom w:val="none" w:sz="0" w:space="0" w:color="auto"/>
        <w:right w:val="none" w:sz="0" w:space="0" w:color="auto"/>
      </w:divBdr>
      <w:divsChild>
        <w:div w:id="251474722">
          <w:marLeft w:val="0"/>
          <w:marRight w:val="0"/>
          <w:marTop w:val="60"/>
          <w:marBottom w:val="60"/>
          <w:divBdr>
            <w:top w:val="none" w:sz="0" w:space="0" w:color="auto"/>
            <w:left w:val="none" w:sz="0" w:space="0" w:color="auto"/>
            <w:bottom w:val="none" w:sz="0" w:space="0" w:color="auto"/>
            <w:right w:val="none" w:sz="0" w:space="0" w:color="auto"/>
          </w:divBdr>
        </w:div>
      </w:divsChild>
    </w:div>
    <w:div w:id="1260017362">
      <w:bodyDiv w:val="1"/>
      <w:marLeft w:val="0"/>
      <w:marRight w:val="0"/>
      <w:marTop w:val="0"/>
      <w:marBottom w:val="0"/>
      <w:divBdr>
        <w:top w:val="none" w:sz="0" w:space="0" w:color="auto"/>
        <w:left w:val="none" w:sz="0" w:space="0" w:color="auto"/>
        <w:bottom w:val="none" w:sz="0" w:space="0" w:color="auto"/>
        <w:right w:val="none" w:sz="0" w:space="0" w:color="auto"/>
      </w:divBdr>
    </w:div>
    <w:div w:id="1292125651">
      <w:bodyDiv w:val="1"/>
      <w:marLeft w:val="0"/>
      <w:marRight w:val="0"/>
      <w:marTop w:val="0"/>
      <w:marBottom w:val="0"/>
      <w:divBdr>
        <w:top w:val="none" w:sz="0" w:space="0" w:color="auto"/>
        <w:left w:val="none" w:sz="0" w:space="0" w:color="auto"/>
        <w:bottom w:val="none" w:sz="0" w:space="0" w:color="auto"/>
        <w:right w:val="none" w:sz="0" w:space="0" w:color="auto"/>
      </w:divBdr>
    </w:div>
    <w:div w:id="1335496066">
      <w:bodyDiv w:val="1"/>
      <w:marLeft w:val="0"/>
      <w:marRight w:val="0"/>
      <w:marTop w:val="0"/>
      <w:marBottom w:val="0"/>
      <w:divBdr>
        <w:top w:val="none" w:sz="0" w:space="0" w:color="auto"/>
        <w:left w:val="none" w:sz="0" w:space="0" w:color="auto"/>
        <w:bottom w:val="none" w:sz="0" w:space="0" w:color="auto"/>
        <w:right w:val="none" w:sz="0" w:space="0" w:color="auto"/>
      </w:divBdr>
    </w:div>
    <w:div w:id="1352335626">
      <w:bodyDiv w:val="1"/>
      <w:marLeft w:val="0"/>
      <w:marRight w:val="0"/>
      <w:marTop w:val="0"/>
      <w:marBottom w:val="0"/>
      <w:divBdr>
        <w:top w:val="none" w:sz="0" w:space="0" w:color="auto"/>
        <w:left w:val="none" w:sz="0" w:space="0" w:color="auto"/>
        <w:bottom w:val="none" w:sz="0" w:space="0" w:color="auto"/>
        <w:right w:val="none" w:sz="0" w:space="0" w:color="auto"/>
      </w:divBdr>
    </w:div>
    <w:div w:id="1392195893">
      <w:bodyDiv w:val="1"/>
      <w:marLeft w:val="0"/>
      <w:marRight w:val="0"/>
      <w:marTop w:val="0"/>
      <w:marBottom w:val="0"/>
      <w:divBdr>
        <w:top w:val="none" w:sz="0" w:space="0" w:color="auto"/>
        <w:left w:val="none" w:sz="0" w:space="0" w:color="auto"/>
        <w:bottom w:val="none" w:sz="0" w:space="0" w:color="auto"/>
        <w:right w:val="none" w:sz="0" w:space="0" w:color="auto"/>
      </w:divBdr>
      <w:divsChild>
        <w:div w:id="744448769">
          <w:marLeft w:val="0"/>
          <w:marRight w:val="0"/>
          <w:marTop w:val="360"/>
          <w:marBottom w:val="0"/>
          <w:divBdr>
            <w:top w:val="none" w:sz="0" w:space="0" w:color="auto"/>
            <w:left w:val="none" w:sz="0" w:space="0" w:color="auto"/>
            <w:bottom w:val="none" w:sz="0" w:space="0" w:color="auto"/>
            <w:right w:val="none" w:sz="0" w:space="0" w:color="auto"/>
          </w:divBdr>
        </w:div>
      </w:divsChild>
    </w:div>
    <w:div w:id="1539507967">
      <w:bodyDiv w:val="1"/>
      <w:marLeft w:val="0"/>
      <w:marRight w:val="0"/>
      <w:marTop w:val="0"/>
      <w:marBottom w:val="0"/>
      <w:divBdr>
        <w:top w:val="none" w:sz="0" w:space="0" w:color="auto"/>
        <w:left w:val="none" w:sz="0" w:space="0" w:color="auto"/>
        <w:bottom w:val="none" w:sz="0" w:space="0" w:color="auto"/>
        <w:right w:val="none" w:sz="0" w:space="0" w:color="auto"/>
      </w:divBdr>
      <w:divsChild>
        <w:div w:id="889733805">
          <w:marLeft w:val="0"/>
          <w:marRight w:val="0"/>
          <w:marTop w:val="60"/>
          <w:marBottom w:val="60"/>
          <w:divBdr>
            <w:top w:val="none" w:sz="0" w:space="0" w:color="auto"/>
            <w:left w:val="none" w:sz="0" w:space="0" w:color="auto"/>
            <w:bottom w:val="none" w:sz="0" w:space="0" w:color="auto"/>
            <w:right w:val="none" w:sz="0" w:space="0" w:color="auto"/>
          </w:divBdr>
        </w:div>
        <w:div w:id="1871802105">
          <w:marLeft w:val="336"/>
          <w:marRight w:val="0"/>
          <w:marTop w:val="120"/>
          <w:marBottom w:val="312"/>
          <w:divBdr>
            <w:top w:val="none" w:sz="0" w:space="0" w:color="auto"/>
            <w:left w:val="none" w:sz="0" w:space="0" w:color="auto"/>
            <w:bottom w:val="none" w:sz="0" w:space="0" w:color="auto"/>
            <w:right w:val="none" w:sz="0" w:space="0" w:color="auto"/>
          </w:divBdr>
          <w:divsChild>
            <w:div w:id="298417637">
              <w:marLeft w:val="0"/>
              <w:marRight w:val="0"/>
              <w:marTop w:val="0"/>
              <w:marBottom w:val="0"/>
              <w:divBdr>
                <w:top w:val="none" w:sz="0" w:space="0" w:color="auto"/>
                <w:left w:val="none" w:sz="0" w:space="0" w:color="auto"/>
                <w:bottom w:val="none" w:sz="0" w:space="0" w:color="auto"/>
                <w:right w:val="none" w:sz="0" w:space="0" w:color="auto"/>
              </w:divBdr>
            </w:div>
            <w:div w:id="648483941">
              <w:marLeft w:val="0"/>
              <w:marRight w:val="0"/>
              <w:marTop w:val="0"/>
              <w:marBottom w:val="0"/>
              <w:divBdr>
                <w:top w:val="none" w:sz="0" w:space="0" w:color="auto"/>
                <w:left w:val="none" w:sz="0" w:space="0" w:color="auto"/>
                <w:bottom w:val="none" w:sz="0" w:space="0" w:color="auto"/>
                <w:right w:val="none" w:sz="0" w:space="0" w:color="auto"/>
              </w:divBdr>
              <w:divsChild>
                <w:div w:id="773718023">
                  <w:marLeft w:val="15"/>
                  <w:marRight w:val="15"/>
                  <w:marTop w:val="15"/>
                  <w:marBottom w:val="15"/>
                  <w:divBdr>
                    <w:top w:val="none" w:sz="0" w:space="0" w:color="auto"/>
                    <w:left w:val="none" w:sz="0" w:space="0" w:color="auto"/>
                    <w:bottom w:val="none" w:sz="0" w:space="0" w:color="auto"/>
                    <w:right w:val="none" w:sz="0" w:space="0" w:color="auto"/>
                  </w:divBdr>
                  <w:divsChild>
                    <w:div w:id="2049796151">
                      <w:marLeft w:val="0"/>
                      <w:marRight w:val="0"/>
                      <w:marTop w:val="0"/>
                      <w:marBottom w:val="0"/>
                      <w:divBdr>
                        <w:top w:val="none" w:sz="0" w:space="0" w:color="auto"/>
                        <w:left w:val="none" w:sz="0" w:space="0" w:color="auto"/>
                        <w:bottom w:val="none" w:sz="0" w:space="0" w:color="auto"/>
                        <w:right w:val="none" w:sz="0" w:space="0" w:color="auto"/>
                      </w:divBdr>
                    </w:div>
                  </w:divsChild>
                </w:div>
                <w:div w:id="1830712876">
                  <w:marLeft w:val="15"/>
                  <w:marRight w:val="15"/>
                  <w:marTop w:val="15"/>
                  <w:marBottom w:val="15"/>
                  <w:divBdr>
                    <w:top w:val="none" w:sz="0" w:space="0" w:color="auto"/>
                    <w:left w:val="none" w:sz="0" w:space="0" w:color="auto"/>
                    <w:bottom w:val="none" w:sz="0" w:space="0" w:color="auto"/>
                    <w:right w:val="none" w:sz="0" w:space="0" w:color="auto"/>
                  </w:divBdr>
                  <w:divsChild>
                    <w:div w:id="950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6274">
              <w:marLeft w:val="0"/>
              <w:marRight w:val="0"/>
              <w:marTop w:val="0"/>
              <w:marBottom w:val="0"/>
              <w:divBdr>
                <w:top w:val="none" w:sz="0" w:space="0" w:color="auto"/>
                <w:left w:val="none" w:sz="0" w:space="0" w:color="auto"/>
                <w:bottom w:val="none" w:sz="0" w:space="0" w:color="auto"/>
                <w:right w:val="none" w:sz="0" w:space="0" w:color="auto"/>
              </w:divBdr>
            </w:div>
          </w:divsChild>
        </w:div>
        <w:div w:id="1999533764">
          <w:marLeft w:val="0"/>
          <w:marRight w:val="0"/>
          <w:marTop w:val="60"/>
          <w:marBottom w:val="60"/>
          <w:divBdr>
            <w:top w:val="none" w:sz="0" w:space="0" w:color="auto"/>
            <w:left w:val="none" w:sz="0" w:space="0" w:color="auto"/>
            <w:bottom w:val="none" w:sz="0" w:space="0" w:color="auto"/>
            <w:right w:val="none" w:sz="0" w:space="0" w:color="auto"/>
          </w:divBdr>
        </w:div>
      </w:divsChild>
    </w:div>
    <w:div w:id="1727609897">
      <w:bodyDiv w:val="1"/>
      <w:marLeft w:val="0"/>
      <w:marRight w:val="0"/>
      <w:marTop w:val="0"/>
      <w:marBottom w:val="0"/>
      <w:divBdr>
        <w:top w:val="none" w:sz="0" w:space="0" w:color="auto"/>
        <w:left w:val="none" w:sz="0" w:space="0" w:color="auto"/>
        <w:bottom w:val="none" w:sz="0" w:space="0" w:color="auto"/>
        <w:right w:val="none" w:sz="0" w:space="0" w:color="auto"/>
      </w:divBdr>
    </w:div>
    <w:div w:id="1856766909">
      <w:bodyDiv w:val="1"/>
      <w:marLeft w:val="0"/>
      <w:marRight w:val="0"/>
      <w:marTop w:val="0"/>
      <w:marBottom w:val="0"/>
      <w:divBdr>
        <w:top w:val="none" w:sz="0" w:space="0" w:color="auto"/>
        <w:left w:val="none" w:sz="0" w:space="0" w:color="auto"/>
        <w:bottom w:val="none" w:sz="0" w:space="0" w:color="auto"/>
        <w:right w:val="none" w:sz="0" w:space="0" w:color="auto"/>
      </w:divBdr>
      <w:divsChild>
        <w:div w:id="18743471">
          <w:marLeft w:val="0"/>
          <w:marRight w:val="0"/>
          <w:marTop w:val="0"/>
          <w:marBottom w:val="0"/>
          <w:divBdr>
            <w:top w:val="none" w:sz="0" w:space="0" w:color="auto"/>
            <w:left w:val="none" w:sz="0" w:space="0" w:color="auto"/>
            <w:bottom w:val="none" w:sz="0" w:space="0" w:color="auto"/>
            <w:right w:val="none" w:sz="0" w:space="0" w:color="auto"/>
          </w:divBdr>
          <w:divsChild>
            <w:div w:id="1606225584">
              <w:marLeft w:val="0"/>
              <w:marRight w:val="0"/>
              <w:marTop w:val="0"/>
              <w:marBottom w:val="0"/>
              <w:divBdr>
                <w:top w:val="none" w:sz="0" w:space="0" w:color="auto"/>
                <w:left w:val="none" w:sz="0" w:space="0" w:color="auto"/>
                <w:bottom w:val="none" w:sz="0" w:space="0" w:color="auto"/>
                <w:right w:val="none" w:sz="0" w:space="0" w:color="auto"/>
              </w:divBdr>
              <w:divsChild>
                <w:div w:id="4204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0856">
          <w:marLeft w:val="0"/>
          <w:marRight w:val="0"/>
          <w:marTop w:val="0"/>
          <w:marBottom w:val="0"/>
          <w:divBdr>
            <w:top w:val="none" w:sz="0" w:space="0" w:color="auto"/>
            <w:left w:val="none" w:sz="0" w:space="0" w:color="auto"/>
            <w:bottom w:val="none" w:sz="0" w:space="0" w:color="auto"/>
            <w:right w:val="none" w:sz="0" w:space="0" w:color="auto"/>
          </w:divBdr>
          <w:divsChild>
            <w:div w:id="550388565">
              <w:marLeft w:val="0"/>
              <w:marRight w:val="0"/>
              <w:marTop w:val="0"/>
              <w:marBottom w:val="0"/>
              <w:divBdr>
                <w:top w:val="none" w:sz="0" w:space="0" w:color="auto"/>
                <w:left w:val="none" w:sz="0" w:space="0" w:color="auto"/>
                <w:bottom w:val="none" w:sz="0" w:space="0" w:color="auto"/>
                <w:right w:val="none" w:sz="0" w:space="0" w:color="auto"/>
              </w:divBdr>
              <w:divsChild>
                <w:div w:id="12710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606">
      <w:bodyDiv w:val="1"/>
      <w:marLeft w:val="0"/>
      <w:marRight w:val="0"/>
      <w:marTop w:val="0"/>
      <w:marBottom w:val="0"/>
      <w:divBdr>
        <w:top w:val="none" w:sz="0" w:space="0" w:color="auto"/>
        <w:left w:val="none" w:sz="0" w:space="0" w:color="auto"/>
        <w:bottom w:val="none" w:sz="0" w:space="0" w:color="auto"/>
        <w:right w:val="none" w:sz="0" w:space="0" w:color="auto"/>
      </w:divBdr>
    </w:div>
    <w:div w:id="1872917203">
      <w:bodyDiv w:val="1"/>
      <w:marLeft w:val="0"/>
      <w:marRight w:val="0"/>
      <w:marTop w:val="0"/>
      <w:marBottom w:val="0"/>
      <w:divBdr>
        <w:top w:val="none" w:sz="0" w:space="0" w:color="auto"/>
        <w:left w:val="none" w:sz="0" w:space="0" w:color="auto"/>
        <w:bottom w:val="none" w:sz="0" w:space="0" w:color="auto"/>
        <w:right w:val="none" w:sz="0" w:space="0" w:color="auto"/>
      </w:divBdr>
    </w:div>
    <w:div w:id="1886671897">
      <w:bodyDiv w:val="1"/>
      <w:marLeft w:val="0"/>
      <w:marRight w:val="0"/>
      <w:marTop w:val="0"/>
      <w:marBottom w:val="0"/>
      <w:divBdr>
        <w:top w:val="none" w:sz="0" w:space="0" w:color="auto"/>
        <w:left w:val="none" w:sz="0" w:space="0" w:color="auto"/>
        <w:bottom w:val="none" w:sz="0" w:space="0" w:color="auto"/>
        <w:right w:val="none" w:sz="0" w:space="0" w:color="auto"/>
      </w:divBdr>
    </w:div>
    <w:div w:id="214126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Nabonidus_cylinder_from_Sippar_(extract_about_Naram-Sin_and_Sargon).jpg" TargetMode="External"/><Relationship Id="rId18" Type="http://schemas.openxmlformats.org/officeDocument/2006/relationships/hyperlink" Target="https://en.wikipedia.org/wiki/Mesopotamia" TargetMode="External"/><Relationship Id="rId26" Type="http://schemas.openxmlformats.org/officeDocument/2006/relationships/hyperlink" Target="https://en.wikipedia.org/wiki/Harran" TargetMode="External"/><Relationship Id="rId39" Type="http://schemas.openxmlformats.org/officeDocument/2006/relationships/hyperlink" Target="https://en.wikipedia.org/wiki/Stonehenge" TargetMode="External"/><Relationship Id="rId21" Type="http://schemas.openxmlformats.org/officeDocument/2006/relationships/hyperlink" Target="https://en.wikipedia.org/wiki/Nabonidus" TargetMode="External"/><Relationship Id="rId34" Type="http://schemas.openxmlformats.org/officeDocument/2006/relationships/hyperlink" Target="https://en.wikipedia.org/wiki/File:Johann_Joachim_Winckelmann_(Raphael_Mengs_after_1755).jpg" TargetMode="External"/><Relationship Id="rId42" Type="http://schemas.openxmlformats.org/officeDocument/2006/relationships/hyperlink" Target="https://en.wikipedia.org/wiki/Megalith" TargetMode="External"/><Relationship Id="rId47" Type="http://schemas.openxmlformats.org/officeDocument/2006/relationships/hyperlink" Target="https://en.wikipedia.org/wiki/Herculaneum" TargetMode="External"/><Relationship Id="rId50" Type="http://schemas.openxmlformats.org/officeDocument/2006/relationships/image" Target="media/image7.jpe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Naram-Sin_of_Akkad" TargetMode="External"/><Relationship Id="rId29" Type="http://schemas.openxmlformats.org/officeDocument/2006/relationships/hyperlink" Target="https://en.wikipedia.org/wiki/Archaeology" TargetMode="External"/><Relationship Id="rId11" Type="http://schemas.openxmlformats.org/officeDocument/2006/relationships/image" Target="media/image3.jpeg"/><Relationship Id="rId24" Type="http://schemas.openxmlformats.org/officeDocument/2006/relationships/hyperlink" Target="https://en.wikipedia.org/wiki/Archaeology" TargetMode="External"/><Relationship Id="rId32" Type="http://schemas.openxmlformats.org/officeDocument/2006/relationships/hyperlink" Target="https://en.wikipedia.org/wiki/Stonehenge" TargetMode="External"/><Relationship Id="rId37" Type="http://schemas.openxmlformats.org/officeDocument/2006/relationships/hyperlink" Target="https://en.wikipedia.org/wiki/Stratification_(archaeology)" TargetMode="External"/><Relationship Id="rId40" Type="http://schemas.openxmlformats.org/officeDocument/2006/relationships/hyperlink" Target="https://en.wikipedia.org/wiki/Megalith" TargetMode="External"/><Relationship Id="rId45" Type="http://schemas.openxmlformats.org/officeDocument/2006/relationships/hyperlink" Target="https://en.wikipedia.org/wiki/Roque_Joaqu%C3%ADn_de_Alcubierre" TargetMode="External"/><Relationship Id="rId53" Type="http://schemas.openxmlformats.org/officeDocument/2006/relationships/hyperlink" Target="https://www.jouav.com/blog/lidar-drone.html" TargetMode="External"/><Relationship Id="rId5" Type="http://schemas.openxmlformats.org/officeDocument/2006/relationships/webSettings" Target="webSettings.xml"/><Relationship Id="rId10" Type="http://schemas.openxmlformats.org/officeDocument/2006/relationships/hyperlink" Target="https://en.wikipedia.org/wiki/File:Nabonidus_cylinder_sippar_bm1.jpg" TargetMode="External"/><Relationship Id="rId19" Type="http://schemas.openxmlformats.org/officeDocument/2006/relationships/hyperlink" Target="https://en.wikipedia.org/wiki/Akkadian_Empire" TargetMode="External"/><Relationship Id="rId31" Type="http://schemas.openxmlformats.org/officeDocument/2006/relationships/image" Target="media/image5.jpeg"/><Relationship Id="rId44" Type="http://schemas.openxmlformats.org/officeDocument/2006/relationships/hyperlink" Target="https://en.wikipedia.org/wiki/Archaeology" TargetMode="External"/><Relationship Id="rId52"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en.wikipedia.org/wiki/Archaeology" TargetMode="External"/><Relationship Id="rId27" Type="http://schemas.openxmlformats.org/officeDocument/2006/relationships/hyperlink" Target="https://en.wikipedia.org/wiki/Archaeology" TargetMode="External"/><Relationship Id="rId30" Type="http://schemas.openxmlformats.org/officeDocument/2006/relationships/hyperlink" Target="https://en.wikipedia.org/wiki/File:Stonehenge_1877.JPG" TargetMode="External"/><Relationship Id="rId35" Type="http://schemas.openxmlformats.org/officeDocument/2006/relationships/image" Target="media/image6.jpeg"/><Relationship Id="rId43" Type="http://schemas.openxmlformats.org/officeDocument/2006/relationships/hyperlink" Target="https://en.wikipedia.org/wiki/Ancient_monument" TargetMode="External"/><Relationship Id="rId48" Type="http://schemas.openxmlformats.org/officeDocument/2006/relationships/hyperlink" Target="https://en.wikipedia.org/wiki/Eruption_of_Mount_Vesuvius_in_AD_79" TargetMode="External"/><Relationship Id="rId8" Type="http://schemas.openxmlformats.org/officeDocument/2006/relationships/image" Target="media/image1.png"/><Relationship Id="rId51" Type="http://schemas.openxmlformats.org/officeDocument/2006/relationships/image" Target="media/image8.jpeg"/><Relationship Id="rId3" Type="http://schemas.openxmlformats.org/officeDocument/2006/relationships/styles" Target="styles.xml"/><Relationship Id="rId12" Type="http://schemas.openxmlformats.org/officeDocument/2006/relationships/hyperlink" Target="https://en.wikipedia.org/wiki/Cylinders_of_Nabonidus" TargetMode="External"/><Relationship Id="rId17" Type="http://schemas.openxmlformats.org/officeDocument/2006/relationships/hyperlink" Target="https://en.wikipedia.org/wiki/Nabonidus" TargetMode="External"/><Relationship Id="rId25" Type="http://schemas.openxmlformats.org/officeDocument/2006/relationships/hyperlink" Target="https://en.wikipedia.org/wiki/Sippar" TargetMode="External"/><Relationship Id="rId33" Type="http://schemas.openxmlformats.org/officeDocument/2006/relationships/hyperlink" Target="https://en.wikipedia.org/wiki/Johann_Joachim_Winckelmann" TargetMode="External"/><Relationship Id="rId38" Type="http://schemas.openxmlformats.org/officeDocument/2006/relationships/hyperlink" Target="https://en.wikipedia.org/wiki/Archaeological_context" TargetMode="External"/><Relationship Id="rId46" Type="http://schemas.openxmlformats.org/officeDocument/2006/relationships/hyperlink" Target="https://en.wikipedia.org/wiki/Pompeii" TargetMode="External"/><Relationship Id="rId20" Type="http://schemas.openxmlformats.org/officeDocument/2006/relationships/hyperlink" Target="https://en.wikipedia.org/wiki/Naram-Sin_of_Akkad" TargetMode="External"/><Relationship Id="rId41" Type="http://schemas.openxmlformats.org/officeDocument/2006/relationships/hyperlink" Target="https://en.wikipedia.org/wiki/John_Aubre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uneiform" TargetMode="External"/><Relationship Id="rId23" Type="http://schemas.openxmlformats.org/officeDocument/2006/relationships/hyperlink" Target="https://en.wikipedia.org/wiki/Archaeology" TargetMode="External"/><Relationship Id="rId28" Type="http://schemas.openxmlformats.org/officeDocument/2006/relationships/hyperlink" Target="https://en.wikipedia.org/wiki/Archaeology" TargetMode="External"/><Relationship Id="rId36" Type="http://schemas.openxmlformats.org/officeDocument/2006/relationships/hyperlink" Target="https://en.wikipedia.org/wiki/Fresco" TargetMode="External"/><Relationship Id="rId49" Type="http://schemas.openxmlformats.org/officeDocument/2006/relationships/hyperlink" Target="https://en.wikipedia.org/wiki/Archae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565529-1AAE-4667-A942-84979975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Showilee Rafiainam</dc:creator>
  <cp:keywords/>
  <dc:description/>
  <cp:lastModifiedBy>Showilee Rafiainam</cp:lastModifiedBy>
  <cp:revision>9</cp:revision>
  <dcterms:created xsi:type="dcterms:W3CDTF">2025-01-15T05:18:00Z</dcterms:created>
  <dcterms:modified xsi:type="dcterms:W3CDTF">2025-01-16T12:28:00Z</dcterms:modified>
</cp:coreProperties>
</file>