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CULINARY EXPERIENCES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Cooking Classes &amp; Culture (6D5N)</w:t>
      </w:r>
    </w:p>
    <w:p>
      <w:r>
        <w:rPr>
          <w:i/>
          <w:color w:val="808080"/>
          <w:sz w:val="20"/>
        </w:rPr>
        <w:t>Duration: 6 Days / 5 Nights  |  Destinations: Hanoi, Hoi An &amp; Saigon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- 1 Night</w:t>
      </w:r>
    </w:p>
    <w:p>
      <w:pPr>
        <w:pStyle w:val="ListBullet"/>
      </w:pPr>
      <w:r>
        <w:t>Hoi An: 4-Star - 2 Nights</w:t>
      </w:r>
    </w:p>
    <w:p>
      <w:pPr>
        <w:pStyle w:val="ListBullet"/>
      </w:pPr>
      <w:r>
        <w:t>Saigon: 4-Star - 2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Cooking school admissions, transfers, market guides, local chefs</w:t>
      </w:r>
    </w:p>
    <w:p>
      <w:pPr>
        <w:pStyle w:val="ListBullet"/>
      </w:pPr>
      <w:r>
        <w:t>Complimentary E-Visa Approval Letter Service &amp; Local SIM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Airfare</w:t>
      </w:r>
    </w:p>
    <w:p>
      <w:pPr>
        <w:pStyle w:val="ListBullet"/>
      </w:pPr>
      <w:r>
        <w:t>Personal expenses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Arrival</w:t>
      </w:r>
    </w:p>
    <w:p>
      <w:r>
        <w:rPr>
          <w:i/>
          <w:color w:val="505050"/>
          <w:sz w:val="20"/>
        </w:rPr>
        <w:t>Welcome to capital.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Walk Old Quarter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Pho</w:t>
      </w:r>
    </w:p>
    <w:p>
      <w:pPr>
        <w:spacing w:before="240"/>
      </w:pPr>
      <w:r>
        <w:rPr>
          <w:b/>
          <w:color w:val="D4AF37"/>
          <w:sz w:val="24"/>
        </w:rPr>
        <w:t>Day 2: Hanoi Cooking School</w:t>
      </w:r>
    </w:p>
    <w:p>
      <w:r>
        <w:rPr>
          <w:i/>
          <w:color w:val="505050"/>
          <w:sz w:val="20"/>
        </w:rPr>
        <w:t>Master northern recipes.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Hanoi cooking class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Class creations</w:t>
      </w:r>
    </w:p>
    <w:p>
      <w:pPr>
        <w:spacing w:before="240"/>
      </w:pPr>
      <w:r>
        <w:rPr>
          <w:b/>
          <w:color w:val="D4AF37"/>
          <w:sz w:val="24"/>
        </w:rPr>
        <w:t>Day 3: Hoi An Organic Village</w:t>
      </w:r>
    </w:p>
    <w:p>
      <w:r>
        <w:rPr>
          <w:i/>
          <w:color w:val="505050"/>
          <w:sz w:val="20"/>
        </w:rPr>
        <w:t>Visit Tra Que farm. Foot massage.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Tra Que vegetable village tour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Organic lunch</w:t>
      </w:r>
    </w:p>
    <w:p>
      <w:pPr>
        <w:spacing w:before="240"/>
      </w:pPr>
      <w:r>
        <w:rPr>
          <w:b/>
          <w:color w:val="D4AF37"/>
          <w:sz w:val="24"/>
        </w:rPr>
        <w:t>Day 4: Hoi An Ancient Cooking Class</w:t>
      </w:r>
    </w:p>
    <w:p>
      <w:r>
        <w:rPr>
          <w:i/>
          <w:color w:val="505050"/>
          <w:sz w:val="20"/>
        </w:rPr>
        <w:t>Traditional central recipes class.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Ancient town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Red Bridge cooking school</w:t>
      </w:r>
    </w:p>
    <w:p>
      <w:pPr>
        <w:spacing w:before="240"/>
      </w:pPr>
      <w:r>
        <w:rPr>
          <w:b/>
          <w:color w:val="D4AF37"/>
          <w:sz w:val="24"/>
        </w:rPr>
        <w:t>Day 5: Flight to Saigon</w:t>
      </w:r>
    </w:p>
    <w:p>
      <w:r>
        <w:rPr>
          <w:i/>
          <w:color w:val="505050"/>
          <w:sz w:val="20"/>
        </w:rPr>
        <w:t>Fly to Saigon. Market walk.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Saigon market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Tandoor HCMC</w:t>
      </w:r>
    </w:p>
    <w:p>
      <w:pPr>
        <w:spacing w:before="240"/>
      </w:pPr>
      <w:r>
        <w:rPr>
          <w:b/>
          <w:color w:val="D4AF37"/>
          <w:sz w:val="24"/>
        </w:rPr>
        <w:t>Day 6: Departure</w:t>
      </w:r>
    </w:p>
    <w:p>
      <w:r>
        <w:rPr>
          <w:i/>
          <w:color w:val="505050"/>
          <w:sz w:val="20"/>
        </w:rPr>
        <w:t>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Culinary Experiences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