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HONEYMOONS &amp; ROMANCE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Luxury Honeymoons (6D5N)</w:t>
      </w:r>
    </w:p>
    <w:p>
      <w:r>
        <w:rPr>
          <w:i/>
          <w:color w:val="808080"/>
          <w:sz w:val="20"/>
        </w:rPr>
        <w:t>Duration: 6 Days / 5 Nights  |  Destinations: Ha Long Bay &amp; Hoi An (Luxury)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Halong: 5-Star Indochine Cruise - 1 Night</w:t>
      </w:r>
    </w:p>
    <w:p>
      <w:pPr>
        <w:pStyle w:val="ListBullet"/>
      </w:pPr>
      <w:r>
        <w:t>Hoi An: 5-Star Four Seasons The Nam Hai - 4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Honeymoon room decoration, private dinners, luxury spa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on arrival</w:t>
      </w:r>
    </w:p>
    <w:p>
      <w:pPr>
        <w:pStyle w:val="ListBullet"/>
      </w:pPr>
      <w:r>
        <w:t>24/7 WhatsApp Support Group with luxury concierge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International/domestic flight tickets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Arrival &amp; Halong Transfer</w:t>
      </w:r>
    </w:p>
    <w:p>
      <w:r>
        <w:rPr>
          <w:i/>
          <w:color w:val="505050"/>
          <w:sz w:val="20"/>
        </w:rPr>
        <w:t>Private transfer to Halong luxury cruise.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Board cruise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Fine dining on board with vegetarian curation</w:t>
      </w:r>
    </w:p>
    <w:p>
      <w:pPr>
        <w:spacing w:before="240"/>
      </w:pPr>
      <w:r>
        <w:rPr>
          <w:b/>
          <w:color w:val="D4AF37"/>
          <w:sz w:val="24"/>
        </w:rPr>
        <w:t>Day 2: Flight to Da Nang</w:t>
      </w:r>
    </w:p>
    <w:p>
      <w:r>
        <w:rPr>
          <w:i/>
          <w:color w:val="505050"/>
          <w:sz w:val="20"/>
        </w:rPr>
        <w:t>Check in to Four Seasons beach villa.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Beach villa check in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Resort beachfront grill</w:t>
      </w:r>
    </w:p>
    <w:p>
      <w:pPr>
        <w:spacing w:before="240"/>
      </w:pPr>
      <w:r>
        <w:rPr>
          <w:b/>
          <w:color w:val="D4AF37"/>
          <w:sz w:val="24"/>
        </w:rPr>
        <w:t>Day 3: Hoi An Ancient Town Art Walk &amp; Lantern Making</w:t>
      </w:r>
    </w:p>
    <w:p>
      <w:r>
        <w:rPr>
          <w:i/>
          <w:color w:val="505050"/>
          <w:sz w:val="20"/>
        </w:rPr>
        <w:t>Private art tour and interactive lantern making class.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Ancient Town tour</w:t>
      </w:r>
    </w:p>
    <w:p>
      <w:pPr>
        <w:pStyle w:val="ListBullet"/>
      </w:pPr>
      <w:r>
        <w:t>Lantern-making workshop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Mango Mango dinner</w:t>
      </w:r>
    </w:p>
    <w:p>
      <w:pPr>
        <w:spacing w:before="240"/>
      </w:pPr>
      <w:r>
        <w:rPr>
          <w:b/>
          <w:color w:val="D4AF37"/>
          <w:sz w:val="24"/>
        </w:rPr>
        <w:t>Day 4: Private River Cruise</w:t>
      </w:r>
    </w:p>
    <w:p>
      <w:r>
        <w:rPr>
          <w:i/>
          <w:color w:val="505050"/>
          <w:sz w:val="20"/>
        </w:rPr>
        <w:t>Sunset boat ride on Thu Bon river.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Private boat Thu Bon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Candlelit garden dinner</w:t>
      </w:r>
    </w:p>
    <w:p>
      <w:pPr>
        <w:spacing w:before="240"/>
      </w:pPr>
      <w:r>
        <w:rPr>
          <w:b/>
          <w:color w:val="D4AF37"/>
          <w:sz w:val="24"/>
        </w:rPr>
        <w:t>Day 5: Spa &amp; Couple Relaxation</w:t>
      </w:r>
    </w:p>
    <w:p>
      <w:r>
        <w:rPr>
          <w:i/>
          <w:color w:val="505050"/>
          <w:sz w:val="20"/>
        </w:rPr>
        <w:t>Couple massage at the resort.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Couple massage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Shore Club An Bang</w:t>
      </w:r>
    </w:p>
    <w:p>
      <w:pPr>
        <w:spacing w:before="240"/>
      </w:pPr>
      <w:r>
        <w:rPr>
          <w:b/>
          <w:color w:val="D4AF37"/>
          <w:sz w:val="24"/>
        </w:rPr>
        <w:t>Day 6: Departure</w:t>
      </w:r>
    </w:p>
    <w:p>
      <w:r>
        <w:rPr>
          <w:i/>
          <w:color w:val="505050"/>
          <w:sz w:val="20"/>
        </w:rPr>
        <w:t>Private airport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Honeymoons &amp; Romance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