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LUXURY &amp; WELLNESS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Luxury Cruises &amp; Wellness (6D5N)</w:t>
      </w:r>
    </w:p>
    <w:p>
      <w:r>
        <w:rPr>
          <w:i/>
          <w:color w:val="808080"/>
          <w:sz w:val="20"/>
        </w:rPr>
        <w:t>Duration: 6 Days / 5 Nights  |  Destinations: Hanoi &amp; Ha Long Bay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5-Star hotel - 2 Nights</w:t>
      </w:r>
    </w:p>
    <w:p>
      <w:pPr>
        <w:pStyle w:val="ListBullet"/>
      </w:pPr>
      <w:r>
        <w:t>Halong: 5-Star wellness cruise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Gourmet dining, private wellness guides, luxury cruise suites, spa therapies</w:t>
      </w:r>
    </w:p>
    <w:p>
      <w:pPr>
        <w:pStyle w:val="ListBullet"/>
      </w:pPr>
      <w:r>
        <w:t>Complimentary E-Visa Approval Letter Service &amp; Local SIM</w:t>
      </w:r>
    </w:p>
    <w:p>
      <w:pPr>
        <w:pStyle w:val="ListBullet"/>
      </w:pPr>
      <w:r>
        <w:t>24/7 Dedicated WhatsApp Support Group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</w:t>
      </w:r>
    </w:p>
    <w:p>
      <w:pPr>
        <w:pStyle w:val="ListBullet"/>
      </w:pPr>
      <w:r>
        <w:t>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VIP airport pickup and welcome.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VIP airport pickup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Hotel gourmet dinner</w:t>
      </w:r>
    </w:p>
    <w:p>
      <w:pPr>
        <w:spacing w:before="240"/>
      </w:pPr>
      <w:r>
        <w:rPr>
          <w:b/>
          <w:color w:val="D4AF37"/>
          <w:sz w:val="24"/>
        </w:rPr>
        <w:t>Day 2: Wellness Cruise Boarding</w:t>
      </w:r>
    </w:p>
    <w:p>
      <w:r>
        <w:rPr>
          <w:i/>
          <w:color w:val="505050"/>
          <w:sz w:val="20"/>
        </w:rPr>
        <w:t>Board luxury wellness cruise.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Wellness yoga session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Organic buffet</w:t>
      </w:r>
    </w:p>
    <w:p>
      <w:pPr>
        <w:spacing w:before="240"/>
      </w:pPr>
      <w:r>
        <w:rPr>
          <w:b/>
          <w:color w:val="D4AF37"/>
          <w:sz w:val="24"/>
        </w:rPr>
        <w:t>Day 3: Halong Bay Kayak exploration</w:t>
      </w:r>
    </w:p>
    <w:p>
      <w:r>
        <w:rPr>
          <w:i/>
          <w:color w:val="505050"/>
          <w:sz w:val="20"/>
        </w:rPr>
        <w:t>Explore crystal water bay.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Kayak and swim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Fresh seafood / Veg options on board</w:t>
      </w:r>
    </w:p>
    <w:p>
      <w:pPr>
        <w:spacing w:before="240"/>
      </w:pPr>
      <w:r>
        <w:rPr>
          <w:b/>
          <w:color w:val="D4AF37"/>
          <w:sz w:val="24"/>
        </w:rPr>
        <w:t>Day 4: Tai Chi &amp; Cave Walk</w:t>
      </w:r>
    </w:p>
    <w:p>
      <w:r>
        <w:rPr>
          <w:i/>
          <w:color w:val="505050"/>
          <w:sz w:val="20"/>
        </w:rPr>
        <w:t>Cave visit and Tai Chi.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Surprise Cave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Sunset deck dinner</w:t>
      </w:r>
    </w:p>
    <w:p>
      <w:pPr>
        <w:spacing w:before="240"/>
      </w:pPr>
      <w:r>
        <w:rPr>
          <w:b/>
          <w:color w:val="D4AF37"/>
          <w:sz w:val="24"/>
        </w:rPr>
        <w:t>Day 5: Return to Hanoi</w:t>
      </w:r>
    </w:p>
    <w:p>
      <w:r>
        <w:rPr>
          <w:i/>
          <w:color w:val="505050"/>
          <w:sz w:val="20"/>
        </w:rPr>
        <w:t>Return to Hanoi. Final night.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Premium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Dalcheeni Indian Hanoi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VIP 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Luxury &amp; Wellness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