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6A4" w:rsidRPr="00E806A4" w:rsidRDefault="00E806A4">
      <w:pPr>
        <w:rPr>
          <w:sz w:val="28"/>
        </w:rPr>
      </w:pPr>
      <w:r w:rsidRPr="00E806A4">
        <w:rPr>
          <w:sz w:val="28"/>
        </w:rPr>
        <w:t xml:space="preserve">API Gateway  </w:t>
      </w:r>
    </w:p>
    <w:p w:rsidR="007C455B" w:rsidRPr="00E806A4" w:rsidRDefault="00E806A4" w:rsidP="00E806A4">
      <w:pPr>
        <w:pStyle w:val="ListParagraph"/>
        <w:numPr>
          <w:ilvl w:val="0"/>
          <w:numId w:val="1"/>
        </w:numPr>
        <w:rPr>
          <w:rStyle w:val="Strong"/>
          <w:sz w:val="28"/>
        </w:rPr>
      </w:pPr>
      <w:r w:rsidRPr="00E806A4">
        <w:rPr>
          <w:sz w:val="28"/>
        </w:rPr>
        <w:t xml:space="preserve">without using </w:t>
      </w:r>
      <w:r w:rsidRPr="00E806A4">
        <w:rPr>
          <w:rStyle w:val="Strong"/>
          <w:sz w:val="28"/>
        </w:rPr>
        <w:t>Eureka (Service Discovery)</w:t>
      </w:r>
    </w:p>
    <w:p w:rsidR="00E806A4" w:rsidRPr="00E806A4" w:rsidRDefault="00E806A4" w:rsidP="00E806A4">
      <w:pPr>
        <w:pStyle w:val="ListParagraph"/>
        <w:numPr>
          <w:ilvl w:val="0"/>
          <w:numId w:val="1"/>
        </w:numPr>
        <w:rPr>
          <w:sz w:val="28"/>
        </w:rPr>
      </w:pPr>
      <w:r w:rsidRPr="00E806A4">
        <w:rPr>
          <w:sz w:val="28"/>
        </w:rPr>
        <w:t xml:space="preserve">Using </w:t>
      </w:r>
      <w:r w:rsidRPr="00E806A4">
        <w:rPr>
          <w:rStyle w:val="Strong"/>
          <w:sz w:val="28"/>
        </w:rPr>
        <w:t>Eureka (Service Discovery)</w:t>
      </w:r>
    </w:p>
    <w:p w:rsidR="00E806A4" w:rsidRDefault="00E806A4"/>
    <w:p w:rsidR="00E806A4" w:rsidRPr="00E806A4" w:rsidRDefault="00E806A4" w:rsidP="00E806A4">
      <w:pPr>
        <w:pStyle w:val="ListParagraph"/>
        <w:numPr>
          <w:ilvl w:val="0"/>
          <w:numId w:val="2"/>
        </w:numPr>
        <w:jc w:val="center"/>
        <w:rPr>
          <w:rStyle w:val="Strong"/>
          <w:sz w:val="28"/>
        </w:rPr>
      </w:pPr>
      <w:r>
        <w:rPr>
          <w:color w:val="002060"/>
          <w:sz w:val="28"/>
        </w:rPr>
        <w:t xml:space="preserve"> W</w:t>
      </w:r>
      <w:r w:rsidRPr="00E806A4">
        <w:rPr>
          <w:color w:val="002060"/>
          <w:sz w:val="28"/>
        </w:rPr>
        <w:t xml:space="preserve">ithout using </w:t>
      </w:r>
      <w:r w:rsidRPr="00E806A4">
        <w:rPr>
          <w:rStyle w:val="Strong"/>
          <w:color w:val="002060"/>
          <w:sz w:val="28"/>
        </w:rPr>
        <w:t>Eureka (Service Discovery)</w:t>
      </w:r>
    </w:p>
    <w:p w:rsidR="00E806A4" w:rsidRDefault="00E806A4">
      <w:proofErr w:type="gramStart"/>
      <w:r>
        <w:rPr>
          <w:rStyle w:val="Strong"/>
        </w:rPr>
        <w:t>hardcode</w:t>
      </w:r>
      <w:proofErr w:type="gramEnd"/>
      <w:r>
        <w:rPr>
          <w:rStyle w:val="Strong"/>
        </w:rPr>
        <w:t xml:space="preserve"> service URLs</w:t>
      </w:r>
      <w:r>
        <w:t xml:space="preserve"> in Feign clients and API Gateway</w:t>
      </w:r>
    </w:p>
    <w:p w:rsidR="00E806A4" w:rsidRDefault="00E806A4"/>
    <w:p w:rsidR="00E806A4" w:rsidRDefault="00E806A4">
      <w:r>
        <w:t>API Gateway Configuration (Without Eureka)</w:t>
      </w:r>
    </w:p>
    <w:p w:rsidR="00E806A4" w:rsidRPr="00E806A4" w:rsidRDefault="00E806A4" w:rsidP="00E806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806A4">
        <w:rPr>
          <w:rFonts w:ascii="Courier New" w:eastAsia="Times New Roman" w:hAnsi="Courier New" w:cs="Courier New"/>
          <w:color w:val="B3AE60"/>
          <w:sz w:val="20"/>
          <w:szCs w:val="20"/>
        </w:rPr>
        <w:t>@Bean</w:t>
      </w:r>
      <w:r w:rsidRPr="00E806A4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E806A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RouteLocator</w:t>
      </w:r>
      <w:proofErr w:type="spellEnd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806A4">
        <w:rPr>
          <w:rFonts w:ascii="Courier New" w:eastAsia="Times New Roman" w:hAnsi="Courier New" w:cs="Courier New"/>
          <w:color w:val="56A8F5"/>
          <w:sz w:val="20"/>
          <w:szCs w:val="20"/>
        </w:rPr>
        <w:t>gatewayRoutes</w:t>
      </w:r>
      <w:proofErr w:type="spellEnd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RouteLocatorBuilder</w:t>
      </w:r>
      <w:proofErr w:type="spellEnd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builder) {</w:t>
      </w:r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06A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builder.routes</w:t>
      </w:r>
      <w:proofErr w:type="spellEnd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.route(</w:t>
      </w:r>
      <w:r w:rsidRPr="00E806A4">
        <w:rPr>
          <w:rFonts w:ascii="Courier New" w:eastAsia="Times New Roman" w:hAnsi="Courier New" w:cs="Courier New"/>
          <w:color w:val="6AAB73"/>
          <w:sz w:val="20"/>
          <w:szCs w:val="20"/>
        </w:rPr>
        <w:t>"student-service"</w:t>
      </w:r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r -&gt; </w:t>
      </w:r>
      <w:proofErr w:type="spellStart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r.path</w:t>
      </w:r>
      <w:proofErr w:type="spellEnd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06A4">
        <w:rPr>
          <w:rFonts w:ascii="Courier New" w:eastAsia="Times New Roman" w:hAnsi="Courier New" w:cs="Courier New"/>
          <w:color w:val="6AAB73"/>
          <w:sz w:val="20"/>
          <w:szCs w:val="20"/>
        </w:rPr>
        <w:t>"/student/**"</w:t>
      </w:r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06A4">
        <w:rPr>
          <w:rFonts w:ascii="Courier New" w:eastAsia="Times New Roman" w:hAnsi="Courier New" w:cs="Courier New"/>
          <w:color w:val="6AAB73"/>
          <w:sz w:val="20"/>
          <w:szCs w:val="20"/>
        </w:rPr>
        <w:t>"http://localhost:8082"</w:t>
      </w:r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.route(</w:t>
      </w:r>
      <w:r w:rsidRPr="00E806A4">
        <w:rPr>
          <w:rFonts w:ascii="Courier New" w:eastAsia="Times New Roman" w:hAnsi="Courier New" w:cs="Courier New"/>
          <w:color w:val="6AAB73"/>
          <w:sz w:val="20"/>
          <w:szCs w:val="20"/>
        </w:rPr>
        <w:t>"faculty-service"</w:t>
      </w:r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r -&gt; </w:t>
      </w:r>
      <w:proofErr w:type="spellStart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r.path</w:t>
      </w:r>
      <w:proofErr w:type="spellEnd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06A4">
        <w:rPr>
          <w:rFonts w:ascii="Courier New" w:eastAsia="Times New Roman" w:hAnsi="Courier New" w:cs="Courier New"/>
          <w:color w:val="6AAB73"/>
          <w:sz w:val="20"/>
          <w:szCs w:val="20"/>
        </w:rPr>
        <w:t>"/faculty/**"</w:t>
      </w:r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06A4">
        <w:rPr>
          <w:rFonts w:ascii="Courier New" w:eastAsia="Times New Roman" w:hAnsi="Courier New" w:cs="Courier New"/>
          <w:color w:val="6AAB73"/>
          <w:sz w:val="20"/>
          <w:szCs w:val="20"/>
        </w:rPr>
        <w:t>"http://localhost:8083"</w:t>
      </w:r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.route(</w:t>
      </w:r>
      <w:r w:rsidRPr="00E806A4">
        <w:rPr>
          <w:rFonts w:ascii="Courier New" w:eastAsia="Times New Roman" w:hAnsi="Courier New" w:cs="Courier New"/>
          <w:color w:val="6AAB73"/>
          <w:sz w:val="20"/>
          <w:szCs w:val="20"/>
        </w:rPr>
        <w:t>"course-service"</w:t>
      </w:r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r -&gt; </w:t>
      </w:r>
      <w:proofErr w:type="spellStart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r.path</w:t>
      </w:r>
      <w:proofErr w:type="spellEnd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06A4">
        <w:rPr>
          <w:rFonts w:ascii="Courier New" w:eastAsia="Times New Roman" w:hAnsi="Courier New" w:cs="Courier New"/>
          <w:color w:val="6AAB73"/>
          <w:sz w:val="20"/>
          <w:szCs w:val="20"/>
        </w:rPr>
        <w:t>"/course/**"</w:t>
      </w:r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06A4">
        <w:rPr>
          <w:rFonts w:ascii="Courier New" w:eastAsia="Times New Roman" w:hAnsi="Courier New" w:cs="Courier New"/>
          <w:color w:val="6AAB73"/>
          <w:sz w:val="20"/>
          <w:szCs w:val="20"/>
        </w:rPr>
        <w:t>"http://localhost:8081"</w:t>
      </w:r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.build();</w:t>
      </w:r>
      <w:r w:rsidRPr="00E806A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E806A4" w:rsidRDefault="00E806A4"/>
    <w:p w:rsidR="00E806A4" w:rsidRDefault="00E806A4">
      <w:r>
        <w:t>This works, but if the service URL changes (e.g., deployed in a cloud environment), you must manually update it.</w:t>
      </w:r>
    </w:p>
    <w:p w:rsidR="00E806A4" w:rsidRDefault="00E806A4"/>
    <w:p w:rsidR="00E806A4" w:rsidRDefault="00E806A4">
      <w:pPr>
        <w:rPr>
          <w:b/>
        </w:rPr>
      </w:pPr>
      <w:r w:rsidRPr="00E806A4">
        <w:rPr>
          <w:b/>
        </w:rPr>
        <w:t xml:space="preserve">Feign Client </w:t>
      </w:r>
      <w:proofErr w:type="gramStart"/>
      <w:r w:rsidRPr="00E806A4">
        <w:rPr>
          <w:b/>
        </w:rPr>
        <w:t>Without</w:t>
      </w:r>
      <w:proofErr w:type="gramEnd"/>
      <w:r w:rsidRPr="00E806A4">
        <w:rPr>
          <w:b/>
        </w:rPr>
        <w:t xml:space="preserve"> Eureka</w:t>
      </w:r>
    </w:p>
    <w:p w:rsidR="00E806A4" w:rsidRDefault="00E806A4" w:rsidP="00E806A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@</w:t>
      </w:r>
      <w:proofErr w:type="spellStart"/>
      <w:r>
        <w:rPr>
          <w:color w:val="BCBEC4"/>
        </w:rPr>
        <w:t>FeignClient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name = </w:t>
      </w:r>
      <w:r>
        <w:rPr>
          <w:color w:val="6AAB73"/>
        </w:rPr>
        <w:t>"course-service"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"http://localhost:8081"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CourseClient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@</w:t>
      </w:r>
      <w:proofErr w:type="spellStart"/>
      <w:r>
        <w:rPr>
          <w:color w:val="BCBEC4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"/courses/{id}"</w:t>
      </w:r>
      <w:r>
        <w:rPr>
          <w:color w:val="BCBEC4"/>
        </w:rPr>
        <w:t>)</w:t>
      </w:r>
      <w:r>
        <w:rPr>
          <w:color w:val="BCBEC4"/>
        </w:rPr>
        <w:br/>
        <w:t xml:space="preserve">    Course </w:t>
      </w:r>
      <w:proofErr w:type="spellStart"/>
      <w:r>
        <w:rPr>
          <w:color w:val="56A8F5"/>
        </w:rPr>
        <w:t>getCourseById</w:t>
      </w:r>
      <w:proofErr w:type="spellEnd"/>
      <w:r>
        <w:rPr>
          <w:color w:val="BCBEC4"/>
        </w:rPr>
        <w:t>(@</w:t>
      </w:r>
      <w:proofErr w:type="spellStart"/>
      <w:r>
        <w:rPr>
          <w:color w:val="BCBEC4"/>
        </w:rPr>
        <w:t>PathVariable</w:t>
      </w:r>
      <w:proofErr w:type="spellEnd"/>
      <w:r>
        <w:rPr>
          <w:color w:val="BCBEC4"/>
        </w:rPr>
        <w:t xml:space="preserve"> Long id);</w:t>
      </w:r>
      <w:r>
        <w:rPr>
          <w:color w:val="BCBEC4"/>
        </w:rPr>
        <w:br/>
        <w:t>}</w:t>
      </w:r>
    </w:p>
    <w:p w:rsidR="00E806A4" w:rsidRDefault="00E806A4">
      <w:pPr>
        <w:rPr>
          <w:b/>
        </w:rPr>
      </w:pPr>
    </w:p>
    <w:p w:rsidR="00E806A4" w:rsidRDefault="00E806A4">
      <w:r>
        <w:t xml:space="preserve">This is fine </w:t>
      </w:r>
      <w:r w:rsidRPr="00E806A4">
        <w:t>if your services have static IPs or hostnames</w:t>
      </w:r>
      <w:r>
        <w:t>. If hostnames dynamic then this approach is difficult</w:t>
      </w:r>
    </w:p>
    <w:p w:rsidR="00E806A4" w:rsidRDefault="00E806A4"/>
    <w:p w:rsidR="00E806A4" w:rsidRDefault="00E806A4"/>
    <w:p w:rsidR="00E806A4" w:rsidRDefault="00E806A4"/>
    <w:p w:rsidR="00E806A4" w:rsidRDefault="00E806A4"/>
    <w:p w:rsidR="00E806A4" w:rsidRDefault="00E806A4"/>
    <w:p w:rsidR="00E806A4" w:rsidRPr="00E806A4" w:rsidRDefault="00E806A4" w:rsidP="00E806A4">
      <w:pPr>
        <w:pStyle w:val="ListParagraph"/>
        <w:numPr>
          <w:ilvl w:val="0"/>
          <w:numId w:val="2"/>
        </w:numPr>
        <w:jc w:val="center"/>
        <w:rPr>
          <w:rStyle w:val="Strong"/>
          <w:color w:val="002060"/>
          <w:sz w:val="28"/>
        </w:rPr>
      </w:pPr>
      <w:r w:rsidRPr="00E806A4">
        <w:rPr>
          <w:color w:val="002060"/>
          <w:sz w:val="28"/>
        </w:rPr>
        <w:lastRenderedPageBreak/>
        <w:t xml:space="preserve">using </w:t>
      </w:r>
      <w:r w:rsidRPr="00E806A4">
        <w:rPr>
          <w:rStyle w:val="Strong"/>
          <w:color w:val="002060"/>
          <w:sz w:val="28"/>
        </w:rPr>
        <w:t>Eureka (Service Discovery)</w:t>
      </w:r>
    </w:p>
    <w:p w:rsidR="00E806A4" w:rsidRDefault="00E806A4" w:rsidP="00E806A4">
      <w:pPr>
        <w:pStyle w:val="ListParagraph"/>
        <w:ind w:left="735"/>
        <w:rPr>
          <w:rStyle w:val="Strong"/>
        </w:rPr>
      </w:pPr>
      <w:r>
        <w:t xml:space="preserve">If you </w:t>
      </w:r>
      <w:r>
        <w:rPr>
          <w:rStyle w:val="Strong"/>
        </w:rPr>
        <w:t>use Eureka</w:t>
      </w:r>
      <w:r>
        <w:t xml:space="preserve">, Feign clients and API Gateway automatically discover services </w:t>
      </w:r>
      <w:r>
        <w:rPr>
          <w:rStyle w:val="Strong"/>
        </w:rPr>
        <w:t>without hardcoding URLs</w:t>
      </w:r>
    </w:p>
    <w:p w:rsidR="00E806A4" w:rsidRDefault="00E806A4" w:rsidP="00E806A4">
      <w:pPr>
        <w:pStyle w:val="ListParagraph"/>
        <w:ind w:left="735"/>
        <w:rPr>
          <w:rStyle w:val="Strong"/>
          <w:sz w:val="28"/>
        </w:rPr>
      </w:pPr>
    </w:p>
    <w:p w:rsidR="00E806A4" w:rsidRPr="00E806A4" w:rsidRDefault="00E806A4" w:rsidP="00E80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6A4">
        <w:rPr>
          <w:rFonts w:ascii="Times New Roman" w:eastAsia="Times New Roman" w:hAnsi="Times New Roman" w:cs="Times New Roman"/>
          <w:b/>
          <w:bCs/>
          <w:sz w:val="27"/>
          <w:szCs w:val="27"/>
        </w:rPr>
        <w:t>API Gateway with Eureka</w:t>
      </w:r>
    </w:p>
    <w:p w:rsidR="00E806A4" w:rsidRPr="00E806A4" w:rsidRDefault="00E806A4" w:rsidP="00E80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6A4">
        <w:rPr>
          <w:rFonts w:ascii="Times New Roman" w:eastAsia="Times New Roman" w:hAnsi="Times New Roman" w:cs="Times New Roman"/>
          <w:sz w:val="24"/>
          <w:szCs w:val="24"/>
        </w:rPr>
        <w:t xml:space="preserve">Instead of specifying full URLs, you use </w:t>
      </w:r>
      <w:r w:rsidRPr="00E806A4">
        <w:rPr>
          <w:rFonts w:ascii="Times New Roman" w:eastAsia="Times New Roman" w:hAnsi="Times New Roman" w:cs="Times New Roman"/>
          <w:b/>
          <w:bCs/>
          <w:sz w:val="24"/>
          <w:szCs w:val="24"/>
        </w:rPr>
        <w:t>service names</w:t>
      </w:r>
      <w:r w:rsidRPr="00E806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06A4" w:rsidRDefault="00E806A4" w:rsidP="00E806A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@Bean</w:t>
      </w:r>
      <w:r>
        <w:rPr>
          <w:color w:val="B3AE60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RouteLocator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gatewayRoutes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RouteLocatorBuilder</w:t>
      </w:r>
      <w:proofErr w:type="spellEnd"/>
      <w:r>
        <w:rPr>
          <w:color w:val="BCBEC4"/>
        </w:rPr>
        <w:t xml:space="preserve"> builder)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builder.routes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.route(</w:t>
      </w:r>
      <w:r>
        <w:rPr>
          <w:color w:val="6AAB73"/>
        </w:rPr>
        <w:t>"student-service"</w:t>
      </w:r>
      <w:r>
        <w:rPr>
          <w:color w:val="BCBEC4"/>
        </w:rPr>
        <w:t xml:space="preserve">, r -&gt; </w:t>
      </w:r>
      <w:proofErr w:type="spellStart"/>
      <w:r>
        <w:rPr>
          <w:color w:val="BCBEC4"/>
        </w:rPr>
        <w:t>r.path</w:t>
      </w:r>
      <w:proofErr w:type="spellEnd"/>
      <w:r>
        <w:rPr>
          <w:color w:val="BCBEC4"/>
        </w:rPr>
        <w:t>(</w:t>
      </w:r>
      <w:r>
        <w:rPr>
          <w:color w:val="6AAB73"/>
        </w:rPr>
        <w:t>"/student/**"</w:t>
      </w:r>
      <w:r>
        <w:rPr>
          <w:color w:val="BCBEC4"/>
        </w:rPr>
        <w:t>).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lb</w:t>
      </w:r>
      <w:proofErr w:type="spellEnd"/>
      <w:r>
        <w:rPr>
          <w:color w:val="6AAB73"/>
        </w:rPr>
        <w:t>://STUDENT-SERVICE"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.route(</w:t>
      </w:r>
      <w:r>
        <w:rPr>
          <w:color w:val="6AAB73"/>
        </w:rPr>
        <w:t>"faculty-service"</w:t>
      </w:r>
      <w:r>
        <w:rPr>
          <w:color w:val="BCBEC4"/>
        </w:rPr>
        <w:t xml:space="preserve">, r -&gt; </w:t>
      </w:r>
      <w:proofErr w:type="spellStart"/>
      <w:r>
        <w:rPr>
          <w:color w:val="BCBEC4"/>
        </w:rPr>
        <w:t>r.path</w:t>
      </w:r>
      <w:proofErr w:type="spellEnd"/>
      <w:r>
        <w:rPr>
          <w:color w:val="BCBEC4"/>
        </w:rPr>
        <w:t>(</w:t>
      </w:r>
      <w:r>
        <w:rPr>
          <w:color w:val="6AAB73"/>
        </w:rPr>
        <w:t>"/faculty/**"</w:t>
      </w:r>
      <w:r>
        <w:rPr>
          <w:color w:val="BCBEC4"/>
        </w:rPr>
        <w:t>).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lb</w:t>
      </w:r>
      <w:proofErr w:type="spellEnd"/>
      <w:r>
        <w:rPr>
          <w:color w:val="6AAB73"/>
        </w:rPr>
        <w:t>://FACULTY-SERVICE"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.route(</w:t>
      </w:r>
      <w:r>
        <w:rPr>
          <w:color w:val="6AAB73"/>
        </w:rPr>
        <w:t>"course-service"</w:t>
      </w:r>
      <w:r>
        <w:rPr>
          <w:color w:val="BCBEC4"/>
        </w:rPr>
        <w:t xml:space="preserve">, r -&gt; </w:t>
      </w:r>
      <w:proofErr w:type="spellStart"/>
      <w:r>
        <w:rPr>
          <w:color w:val="BCBEC4"/>
        </w:rPr>
        <w:t>r.path</w:t>
      </w:r>
      <w:proofErr w:type="spellEnd"/>
      <w:r>
        <w:rPr>
          <w:color w:val="BCBEC4"/>
        </w:rPr>
        <w:t>(</w:t>
      </w:r>
      <w:r>
        <w:rPr>
          <w:color w:val="6AAB73"/>
        </w:rPr>
        <w:t>"/course/**"</w:t>
      </w:r>
      <w:r>
        <w:rPr>
          <w:color w:val="BCBEC4"/>
        </w:rPr>
        <w:t>).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lb</w:t>
      </w:r>
      <w:proofErr w:type="spellEnd"/>
      <w:r>
        <w:rPr>
          <w:color w:val="6AAB73"/>
        </w:rPr>
        <w:t>://COURSE-SERVICE"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.build();</w:t>
      </w:r>
      <w:r>
        <w:rPr>
          <w:color w:val="BCBEC4"/>
        </w:rPr>
        <w:br/>
        <w:t>}</w:t>
      </w:r>
    </w:p>
    <w:p w:rsidR="00E806A4" w:rsidRDefault="00E806A4" w:rsidP="00E806A4">
      <w:pPr>
        <w:pStyle w:val="ListParagraph"/>
        <w:ind w:left="735"/>
        <w:rPr>
          <w:rStyle w:val="Strong"/>
          <w:sz w:val="28"/>
        </w:rPr>
      </w:pPr>
    </w:p>
    <w:p w:rsidR="00E806A4" w:rsidRPr="00E806A4" w:rsidRDefault="00E806A4" w:rsidP="00E806A4">
      <w:pPr>
        <w:pStyle w:val="ListParagraph"/>
        <w:ind w:left="735"/>
        <w:rPr>
          <w:rStyle w:val="Strong"/>
          <w:sz w:val="28"/>
        </w:rPr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rPr>
          <w:rStyle w:val="HTMLCode"/>
          <w:rFonts w:eastAsiaTheme="minorHAnsi"/>
          <w:b/>
          <w:bCs/>
        </w:rPr>
        <w:t>lb</w:t>
      </w:r>
      <w:proofErr w:type="gramEnd"/>
      <w:r>
        <w:rPr>
          <w:rStyle w:val="HTMLCode"/>
          <w:rFonts w:eastAsiaTheme="minorHAnsi"/>
          <w:b/>
          <w:bCs/>
        </w:rPr>
        <w:t>://COURSE-SERVICE</w:t>
      </w:r>
      <w:r>
        <w:t xml:space="preserve"> tells Spring Cloud to use </w:t>
      </w:r>
      <w:r>
        <w:rPr>
          <w:rStyle w:val="Strong"/>
        </w:rPr>
        <w:t>Load Balancer</w:t>
      </w:r>
      <w:r>
        <w:t xml:space="preserve"> + </w:t>
      </w:r>
      <w:r>
        <w:rPr>
          <w:rStyle w:val="Strong"/>
        </w:rPr>
        <w:t>Service Discovery</w:t>
      </w:r>
      <w:r>
        <w:t>.</w:t>
      </w:r>
    </w:p>
    <w:p w:rsidR="00E806A4" w:rsidRDefault="00E806A4" w:rsidP="00E806A4">
      <w:pPr>
        <w:pStyle w:val="Heading3"/>
        <w:rPr>
          <w:rStyle w:val="Strong"/>
          <w:b/>
          <w:bCs/>
        </w:rPr>
      </w:pPr>
    </w:p>
    <w:p w:rsidR="00E806A4" w:rsidRDefault="00E806A4" w:rsidP="00E806A4">
      <w:pPr>
        <w:pStyle w:val="Heading3"/>
      </w:pPr>
      <w:r>
        <w:rPr>
          <w:rStyle w:val="Strong"/>
          <w:b/>
          <w:bCs/>
        </w:rPr>
        <w:t>Feign Client with Eureka</w:t>
      </w:r>
    </w:p>
    <w:p w:rsidR="00E806A4" w:rsidRDefault="00E806A4" w:rsidP="00E806A4">
      <w:pPr>
        <w:pStyle w:val="NormalWeb"/>
      </w:pPr>
      <w:r>
        <w:t>Instead of hardcoding URLs, you only specify the service name.</w:t>
      </w:r>
    </w:p>
    <w:p w:rsidR="00E806A4" w:rsidRDefault="00E806A4"/>
    <w:p w:rsidR="00E806A4" w:rsidRDefault="00E806A4" w:rsidP="00E806A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@</w:t>
      </w:r>
      <w:proofErr w:type="spellStart"/>
      <w:r>
        <w:rPr>
          <w:color w:val="BCBEC4"/>
        </w:rPr>
        <w:t>FeignClient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name = </w:t>
      </w:r>
      <w:r>
        <w:rPr>
          <w:color w:val="6AAB73"/>
        </w:rPr>
        <w:t>"course-service"</w:t>
      </w:r>
      <w:r>
        <w:rPr>
          <w:color w:val="BCBEC4"/>
        </w:rPr>
        <w:t xml:space="preserve">) </w:t>
      </w:r>
      <w:r>
        <w:rPr>
          <w:color w:val="7A7E85"/>
        </w:rPr>
        <w:t>// No need to specify URL</w:t>
      </w:r>
      <w:r>
        <w:rPr>
          <w:color w:val="7A7E85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CourseClient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@</w:t>
      </w:r>
      <w:proofErr w:type="spellStart"/>
      <w:r>
        <w:rPr>
          <w:color w:val="BCBEC4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"/courses/{id}"</w:t>
      </w:r>
      <w:r>
        <w:rPr>
          <w:color w:val="BCBEC4"/>
        </w:rPr>
        <w:t>)</w:t>
      </w:r>
      <w:r>
        <w:rPr>
          <w:color w:val="BCBEC4"/>
        </w:rPr>
        <w:br/>
        <w:t xml:space="preserve">    Course </w:t>
      </w:r>
      <w:proofErr w:type="spellStart"/>
      <w:r>
        <w:rPr>
          <w:color w:val="56A8F5"/>
        </w:rPr>
        <w:t>getCourseById</w:t>
      </w:r>
      <w:proofErr w:type="spellEnd"/>
      <w:r>
        <w:rPr>
          <w:color w:val="BCBEC4"/>
        </w:rPr>
        <w:t>(@</w:t>
      </w:r>
      <w:proofErr w:type="spellStart"/>
      <w:r>
        <w:rPr>
          <w:color w:val="BCBEC4"/>
        </w:rPr>
        <w:t>PathVariable</w:t>
      </w:r>
      <w:proofErr w:type="spellEnd"/>
      <w:r>
        <w:rPr>
          <w:color w:val="BCBEC4"/>
        </w:rPr>
        <w:t xml:space="preserve"> Long id);</w:t>
      </w:r>
      <w:r>
        <w:rPr>
          <w:color w:val="BCBEC4"/>
        </w:rPr>
        <w:br/>
        <w:t>}</w:t>
      </w:r>
    </w:p>
    <w:p w:rsidR="00E806A4" w:rsidRDefault="00E806A4"/>
    <w:p w:rsidR="00E806A4" w:rsidRDefault="00E806A4">
      <w:r>
        <w:t xml:space="preserve">With Eureka, Feign </w:t>
      </w:r>
      <w:r>
        <w:rPr>
          <w:rStyle w:val="Strong"/>
        </w:rPr>
        <w:t>automatically finds the correct service instance</w:t>
      </w:r>
      <w:r>
        <w:t>.</w:t>
      </w:r>
    </w:p>
    <w:p w:rsidR="007D1736" w:rsidRDefault="007D1736"/>
    <w:p w:rsidR="007D1736" w:rsidRDefault="007D1736"/>
    <w:p w:rsidR="007D1736" w:rsidRDefault="007D1736"/>
    <w:p w:rsidR="007D1736" w:rsidRDefault="007D1736"/>
    <w:p w:rsidR="007D1736" w:rsidRDefault="007D1736"/>
    <w:p w:rsidR="007D1736" w:rsidRDefault="007D1736"/>
    <w:p w:rsidR="007D1736" w:rsidRDefault="007D1736" w:rsidP="007D1736">
      <w:pPr>
        <w:pStyle w:val="Heading2"/>
      </w:pPr>
      <w:r>
        <w:rPr>
          <w:rStyle w:val="Strong"/>
          <w:b w:val="0"/>
          <w:bCs w:val="0"/>
        </w:rPr>
        <w:lastRenderedPageBreak/>
        <w:t>Comparison: With vs. Without Eureka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3049"/>
        <w:gridCol w:w="2220"/>
      </w:tblGrid>
      <w:tr w:rsidR="007D1736" w:rsidTr="007D17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1736" w:rsidRDefault="007D173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D1736" w:rsidRDefault="007D173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Without Eureka (Your Approach)</w:t>
            </w:r>
          </w:p>
        </w:tc>
        <w:tc>
          <w:tcPr>
            <w:tcW w:w="0" w:type="auto"/>
            <w:vAlign w:val="center"/>
            <w:hideMark/>
          </w:tcPr>
          <w:p w:rsidR="007D1736" w:rsidRDefault="007D173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With Eureka</w:t>
            </w:r>
          </w:p>
        </w:tc>
      </w:tr>
      <w:tr w:rsidR="007D1736" w:rsidTr="007D17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736" w:rsidRDefault="007D1736">
            <w:r>
              <w:rPr>
                <w:rStyle w:val="Strong"/>
              </w:rPr>
              <w:t>Service URLs</w:t>
            </w:r>
          </w:p>
        </w:tc>
        <w:tc>
          <w:tcPr>
            <w:tcW w:w="0" w:type="auto"/>
            <w:vAlign w:val="center"/>
            <w:hideMark/>
          </w:tcPr>
          <w:p w:rsidR="007D1736" w:rsidRDefault="007D1736">
            <w:r>
              <w:t>Hardcoded in Feign &amp; Gateway</w:t>
            </w:r>
          </w:p>
        </w:tc>
        <w:tc>
          <w:tcPr>
            <w:tcW w:w="0" w:type="auto"/>
            <w:vAlign w:val="center"/>
            <w:hideMark/>
          </w:tcPr>
          <w:p w:rsidR="007D1736" w:rsidRDefault="007D1736">
            <w:r>
              <w:t>Dynamically discovered</w:t>
            </w:r>
          </w:p>
        </w:tc>
      </w:tr>
      <w:tr w:rsidR="007D1736" w:rsidTr="007D17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736" w:rsidRDefault="007D1736">
            <w:r>
              <w:rPr>
                <w:rStyle w:val="Strong"/>
              </w:rPr>
              <w:t>Works without Eureka?</w:t>
            </w:r>
          </w:p>
        </w:tc>
        <w:tc>
          <w:tcPr>
            <w:tcW w:w="0" w:type="auto"/>
            <w:vAlign w:val="center"/>
            <w:hideMark/>
          </w:tcPr>
          <w:p w:rsidR="007D1736" w:rsidRDefault="007D1736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7D1736" w:rsidRDefault="007D1736">
            <w:r>
              <w:rPr>
                <w:rFonts w:ascii="Segoe UI Symbol" w:hAnsi="Segoe UI Symbol" w:cs="Segoe UI Symbol"/>
              </w:rPr>
              <w:t>❌</w:t>
            </w:r>
            <w:r>
              <w:t xml:space="preserve"> No (Eureka required)</w:t>
            </w:r>
          </w:p>
        </w:tc>
      </w:tr>
      <w:tr w:rsidR="007D1736" w:rsidTr="007D17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736" w:rsidRDefault="007D1736">
            <w:r>
              <w:rPr>
                <w:rStyle w:val="Strong"/>
              </w:rPr>
              <w:t>Supports Load Balancing?</w:t>
            </w:r>
          </w:p>
        </w:tc>
        <w:tc>
          <w:tcPr>
            <w:tcW w:w="0" w:type="auto"/>
            <w:vAlign w:val="center"/>
            <w:hideMark/>
          </w:tcPr>
          <w:p w:rsidR="007D1736" w:rsidRDefault="007D1736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7D1736" w:rsidRDefault="007D1736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  <w:tr w:rsidR="007D1736" w:rsidTr="007D17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736" w:rsidRDefault="007D1736">
            <w:r>
              <w:rPr>
                <w:rStyle w:val="Strong"/>
              </w:rPr>
              <w:t>Handles Service Failures?</w:t>
            </w:r>
          </w:p>
        </w:tc>
        <w:tc>
          <w:tcPr>
            <w:tcW w:w="0" w:type="auto"/>
            <w:vAlign w:val="center"/>
            <w:hideMark/>
          </w:tcPr>
          <w:p w:rsidR="007D1736" w:rsidRDefault="007D1736">
            <w:r>
              <w:rPr>
                <w:rFonts w:ascii="Segoe UI Symbol" w:hAnsi="Segoe UI Symbol" w:cs="Segoe UI Symbol"/>
              </w:rPr>
              <w:t>❌</w:t>
            </w:r>
            <w:r>
              <w:t xml:space="preserve"> No (Needs manual fix)</w:t>
            </w:r>
          </w:p>
        </w:tc>
        <w:tc>
          <w:tcPr>
            <w:tcW w:w="0" w:type="auto"/>
            <w:vAlign w:val="center"/>
            <w:hideMark/>
          </w:tcPr>
          <w:p w:rsidR="007D1736" w:rsidRDefault="007D1736">
            <w:r>
              <w:rPr>
                <w:rFonts w:ascii="Segoe UI Symbol" w:hAnsi="Segoe UI Symbol" w:cs="Segoe UI Symbol"/>
              </w:rPr>
              <w:t>✅</w:t>
            </w:r>
            <w:r>
              <w:t xml:space="preserve"> Yes (Auto retries)</w:t>
            </w:r>
          </w:p>
        </w:tc>
      </w:tr>
      <w:tr w:rsidR="007D1736" w:rsidTr="007D17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736" w:rsidRDefault="007D1736">
            <w:r>
              <w:rPr>
                <w:rStyle w:val="Strong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7D1736" w:rsidRDefault="007D1736">
            <w:r>
              <w:t>Small, fixed services</w:t>
            </w:r>
          </w:p>
        </w:tc>
        <w:tc>
          <w:tcPr>
            <w:tcW w:w="0" w:type="auto"/>
            <w:vAlign w:val="center"/>
            <w:hideMark/>
          </w:tcPr>
          <w:p w:rsidR="007D1736" w:rsidRDefault="007D1736">
            <w:r>
              <w:t xml:space="preserve">Scalable </w:t>
            </w:r>
            <w:proofErr w:type="spellStart"/>
            <w:r>
              <w:t>microservices</w:t>
            </w:r>
            <w:proofErr w:type="spellEnd"/>
          </w:p>
        </w:tc>
      </w:tr>
    </w:tbl>
    <w:p w:rsidR="007D1736" w:rsidRPr="00E806A4" w:rsidRDefault="007D1736">
      <w:bookmarkStart w:id="0" w:name="_GoBack"/>
      <w:bookmarkEnd w:id="0"/>
    </w:p>
    <w:sectPr w:rsidR="007D1736" w:rsidRPr="00E806A4" w:rsidSect="00C942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90DB3"/>
    <w:multiLevelType w:val="hybridMultilevel"/>
    <w:tmpl w:val="F25E85CA"/>
    <w:lvl w:ilvl="0" w:tplc="14EE3822">
      <w:start w:val="1"/>
      <w:numFmt w:val="decimalZero"/>
      <w:lvlText w:val="%1."/>
      <w:lvlJc w:val="left"/>
      <w:pPr>
        <w:ind w:left="735" w:hanging="375"/>
      </w:pPr>
      <w:rPr>
        <w:rFonts w:hint="default"/>
        <w:b w:val="0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1475A"/>
    <w:multiLevelType w:val="hybridMultilevel"/>
    <w:tmpl w:val="F25E8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278D7"/>
    <w:multiLevelType w:val="hybridMultilevel"/>
    <w:tmpl w:val="F25E85CA"/>
    <w:lvl w:ilvl="0" w:tplc="14EE3822">
      <w:start w:val="1"/>
      <w:numFmt w:val="decimalZero"/>
      <w:lvlText w:val="%1."/>
      <w:lvlJc w:val="left"/>
      <w:pPr>
        <w:ind w:left="735" w:hanging="375"/>
      </w:pPr>
      <w:rPr>
        <w:rFonts w:hint="default"/>
        <w:b w:val="0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A4"/>
    <w:rsid w:val="00103233"/>
    <w:rsid w:val="007C455B"/>
    <w:rsid w:val="007D1736"/>
    <w:rsid w:val="00C942D4"/>
    <w:rsid w:val="00E8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BB39A-1F18-4DCF-AD14-B0CED90A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0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06A4"/>
    <w:rPr>
      <w:b/>
      <w:bCs/>
    </w:rPr>
  </w:style>
  <w:style w:type="paragraph" w:styleId="ListParagraph">
    <w:name w:val="List Paragraph"/>
    <w:basedOn w:val="Normal"/>
    <w:uiPriority w:val="34"/>
    <w:qFormat/>
    <w:rsid w:val="00E806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6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806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0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06A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7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3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2025-02-25T16:56:00Z</dcterms:created>
  <dcterms:modified xsi:type="dcterms:W3CDTF">2025-02-25T17:09:00Z</dcterms:modified>
</cp:coreProperties>
</file>