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"/>
        <w:bidi w:val="0"/>
        <w:ind w:hanging="0"/>
        <w:jc w:val="center"/>
        <w:rPr>
          <w:rFonts w:ascii="Angsana New" w:hAnsi="Angsana New" w:cs="Angsana New"/>
          <w:b/>
          <w:b/>
          <w:bCs/>
          <w:color w:val="808080"/>
          <w:sz w:val="36"/>
          <w:szCs w:val="36"/>
          <w:lang w:val="en-US"/>
        </w:rPr>
      </w:pPr>
      <w:r>
        <w:rPr>
          <w:rFonts w:cs="Angsana New" w:ascii="Angsana New" w:hAnsi="Angsana New"/>
          <w:b/>
          <w:bCs/>
          <w:color w:val="FFFFFF"/>
          <w:sz w:val="36"/>
          <w:szCs w:val="36"/>
          <w:lang w:val="en-US" w:eastAsia="en-US"/>
        </w:rPr>
        <w:t>#</w:t>
      </w:r>
    </w:p>
    <w:p>
      <w:pPr>
        <w:pStyle w:val="Bodytext"/>
        <w:tabs>
          <w:tab w:val="clear" w:pos="709"/>
          <w:tab w:val="left" w:pos="1328" w:leader="none"/>
        </w:tabs>
        <w:bidi w:val="0"/>
        <w:ind w:hanging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 w:eastAsia="en-US"/>
        </w:rPr>
        <w:t>CONTENTS</w:t>
      </w:r>
    </w:p>
    <w:p>
      <w:pPr>
        <w:pStyle w:val="Bodytext"/>
        <w:tabs>
          <w:tab w:val="clear" w:pos="709"/>
          <w:tab w:val="left" w:pos="1328" w:leader="none"/>
        </w:tabs>
        <w:bidi w:val="0"/>
        <w:ind w:hanging="0"/>
        <w:jc w:val="center"/>
        <w:rPr>
          <w:rFonts w:ascii="Angsana New" w:hAnsi="Angsana New" w:cs="Angsana New"/>
          <w:b/>
          <w:b/>
          <w:bCs/>
          <w:color w:val="808080"/>
          <w:sz w:val="36"/>
          <w:szCs w:val="36"/>
          <w:lang w:val="en-US"/>
        </w:rPr>
      </w:pPr>
      <w:r>
        <w:rPr>
          <w:rFonts w:cs="Angsana New" w:ascii="Angsana New" w:hAnsi="Angsana New"/>
          <w:b/>
          <w:bCs/>
          <w:color w:val="808080"/>
          <w:sz w:val="36"/>
          <w:szCs w:val="36"/>
        </w:rPr>
        <w:t xml:space="preserve"> </w:t>
      </w:r>
      <w:r>
        <w:rPr>
          <w:rFonts w:cs="Angsana New" w:ascii="Angsana New" w:hAnsi="Angsana New"/>
          <w:b/>
          <w:bCs/>
          <w:color w:val="FFFFFF"/>
          <w:sz w:val="36"/>
          <w:szCs w:val="36"/>
        </w:rPr>
        <w:t>#</w:t>
      </w:r>
      <w:r>
        <w:rPr>
          <w:rFonts w:cs="Angsana New" w:ascii="Angsana New" w:hAnsi="Angsana New"/>
          <w:b/>
          <w:bCs/>
          <w:color w:val="FFFFFF"/>
          <w:sz w:val="36"/>
          <w:szCs w:val="36"/>
          <w:lang w:val="en-US"/>
        </w:rPr>
        <w:t xml:space="preserve">       </w:t>
      </w:r>
    </w:p>
    <w:p>
      <w:pPr>
        <w:pStyle w:val="Bodytext"/>
        <w:tabs>
          <w:tab w:val="clear" w:pos="709"/>
          <w:tab w:val="left" w:pos="1328" w:leader="none"/>
        </w:tabs>
        <w:bidi w:val="0"/>
        <w:ind w:hanging="0"/>
        <w:jc w:val="center"/>
        <w:rPr>
          <w:rFonts w:ascii="Angsana New" w:hAnsi="Angsana New" w:cs="Angsana New"/>
          <w:b/>
          <w:b/>
          <w:bCs/>
          <w:color w:val="808080"/>
          <w:sz w:val="36"/>
          <w:szCs w:val="36"/>
          <w:lang w:val="en-US"/>
        </w:rPr>
      </w:pPr>
      <w:r>
        <w:rPr>
          <w:rFonts w:cs="Angsana New" w:ascii="Angsana New" w:hAnsi="Angsana New"/>
          <w:b/>
          <w:bCs/>
          <w:color w:val="FFFFFF"/>
          <w:sz w:val="36"/>
          <w:szCs w:val="36"/>
          <w:lang w:val="en-US"/>
        </w:rPr>
        <w:t>#</w:t>
      </w:r>
      <w:r>
        <w:rPr>
          <w:rFonts w:cs="Angsana New" w:ascii="Angsana New" w:hAnsi="Angsana New"/>
          <w:b/>
          <w:bCs/>
          <w:color w:val="808080"/>
          <w:sz w:val="36"/>
          <w:szCs w:val="36"/>
          <w:lang w:val="en-US"/>
        </w:rPr>
        <w:t xml:space="preserve">    </w:t>
      </w:r>
    </w:p>
    <w:p>
      <w:pPr>
        <w:pStyle w:val="Bodytext"/>
        <w:tabs>
          <w:tab w:val="clear" w:pos="709"/>
          <w:tab w:val="left" w:pos="1328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  <w:lang w:val="en-US"/>
        </w:rPr>
      </w:pPr>
      <w:r>
        <w:rPr>
          <w:rFonts w:eastAsia="Angsana New" w:cs="Angsana New" w:ascii="Angsana New" w:hAnsi="Angsana New"/>
          <w:color w:val="000000"/>
          <w:sz w:val="32"/>
          <w:szCs w:val="32"/>
        </w:rPr>
        <w:t xml:space="preserve"> </w:t>
      </w:r>
      <w:r>
        <w:rPr>
          <w:color w:val="000000"/>
        </w:rPr>
        <w:tab/>
        <w:tab/>
      </w:r>
      <w:r>
        <w:rPr>
          <w:b/>
          <w:bCs/>
          <w:color w:val="000000"/>
        </w:rPr>
        <w:t>Page</w:t>
      </w:r>
    </w:p>
    <w:p>
      <w:pPr>
        <w:pStyle w:val="Bodytext"/>
        <w:tabs>
          <w:tab w:val="clear" w:pos="709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b/>
          <w:bCs/>
          <w:color w:val="000000"/>
        </w:rPr>
        <w:t xml:space="preserve">ACKNOWLEDGEMENTS </w:t>
      </w:r>
      <w:r>
        <w:rPr>
          <w:b/>
          <w:bCs/>
          <w:color w:val="000000"/>
          <w:lang w:val="en-US"/>
        </w:rPr>
        <w:tab/>
        <w:t>iii</w:t>
      </w:r>
    </w:p>
    <w:p>
      <w:pPr>
        <w:pStyle w:val="Bodytext"/>
        <w:tabs>
          <w:tab w:val="clear" w:pos="709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b/>
          <w:bCs/>
          <w:color w:val="000000"/>
          <w:lang w:val="en-US"/>
        </w:rPr>
        <w:t>ABSTRACT (</w:t>
      </w:r>
      <w:r>
        <w:rPr>
          <w:b/>
          <w:bCs/>
          <w:color w:val="auto"/>
          <w:lang w:val="en-US"/>
        </w:rPr>
        <w:t>ENGLISH</w:t>
      </w:r>
      <w:r>
        <w:rPr>
          <w:b/>
          <w:bCs/>
          <w:color w:val="000000"/>
          <w:lang w:val="en-US"/>
        </w:rPr>
        <w:t>)</w:t>
      </w:r>
      <w:r>
        <w:rPr>
          <w:b/>
          <w:bCs/>
          <w:color w:val="000000"/>
        </w:rPr>
        <w:tab/>
        <w:t>iv</w:t>
      </w:r>
    </w:p>
    <w:p>
      <w:pPr>
        <w:pStyle w:val="Bodytext"/>
        <w:tabs>
          <w:tab w:val="clear" w:pos="709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b/>
          <w:bCs/>
          <w:color w:val="000000"/>
          <w:lang w:val="en-US"/>
        </w:rPr>
        <w:t>ABSTRACT (THAI)</w:t>
        <w:tab/>
        <w:t>v</w:t>
      </w:r>
    </w:p>
    <w:p>
      <w:pPr>
        <w:pStyle w:val="Bodytext"/>
        <w:tabs>
          <w:tab w:val="clear" w:pos="709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b/>
          <w:bCs/>
          <w:color w:val="000000"/>
        </w:rPr>
        <w:t>LIST OF TABLES</w:t>
      </w:r>
      <w:r>
        <w:rPr>
          <w:b/>
          <w:bCs/>
          <w:color w:val="000000"/>
          <w:lang w:val="en-US"/>
        </w:rPr>
        <w:t xml:space="preserve">  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 xml:space="preserve"> </w:t>
        <w:tab/>
      </w:r>
      <w:r>
        <w:rPr>
          <w:b/>
          <w:bCs/>
          <w:color w:val="000000"/>
        </w:rPr>
        <w:t>vii</w:t>
      </w:r>
    </w:p>
    <w:p>
      <w:pPr>
        <w:pStyle w:val="Bodytext"/>
        <w:tabs>
          <w:tab w:val="clear" w:pos="709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LIST OF FIGURES  </w:t>
      </w: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</w:rPr>
        <w:t>viii</w:t>
      </w:r>
    </w:p>
    <w:p>
      <w:pPr>
        <w:pStyle w:val="Bodytext"/>
        <w:tabs>
          <w:tab w:val="clear" w:pos="709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b/>
          <w:bCs/>
          <w:color w:val="000000"/>
        </w:rPr>
        <w:t xml:space="preserve">LIST OF ABBREVIATIONS </w:t>
        <w:tab/>
      </w:r>
      <w:r>
        <w:rPr>
          <w:b/>
          <w:bCs/>
          <w:color w:val="000000"/>
          <w:lang w:val="en-US"/>
        </w:rPr>
        <w:t>ix</w:t>
      </w:r>
    </w:p>
    <w:p>
      <w:pPr>
        <w:pStyle w:val="Bodytext"/>
        <w:tabs>
          <w:tab w:val="clear" w:pos="709"/>
          <w:tab w:val="left" w:pos="980" w:leader="none"/>
          <w:tab w:val="left" w:pos="1680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 w:eastAsia="en-US"/>
        </w:rPr>
        <w:t>CHAPTER I</w:t>
        <w:tab/>
        <w:t>INTRODUCTION</w:t>
      </w:r>
      <w:r>
        <w:rPr>
          <w:b/>
          <w:bCs/>
          <w:color w:val="000000"/>
        </w:rPr>
        <w:t xml:space="preserve"> </w:t>
        <w:tab/>
        <w:t>1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ab/>
      </w:r>
      <w:r>
        <w:rPr>
          <w:b w:val="false"/>
          <w:bCs w:val="false"/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 xml:space="preserve">.1 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th-TH"/>
        </w:rPr>
        <w:t>Motivation</w:t>
      </w:r>
      <w:r>
        <w:rPr>
          <w:color w:val="000000"/>
          <w:lang w:val="en-US" w:eastAsia="en-US"/>
        </w:rPr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ab/>
      </w:r>
      <w:r>
        <w:rPr>
          <w:b w:val="false"/>
          <w:bCs w:val="false"/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>.</w:t>
      </w:r>
      <w:r>
        <w:rPr>
          <w:color w:val="000000"/>
          <w:lang w:val="en-US" w:eastAsia="en-US"/>
        </w:rPr>
        <w:t>2</w:t>
      </w:r>
      <w:r>
        <w:rPr>
          <w:color w:val="000000"/>
          <w:lang w:val="en-US" w:eastAsia="en-US"/>
        </w:rPr>
        <w:t xml:space="preserve"> 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th-TH"/>
        </w:rPr>
        <w:t>Problem Statement</w:t>
      </w:r>
      <w:r>
        <w:rPr>
          <w:color w:val="000000"/>
          <w:lang w:val="en-US" w:eastAsia="en-US"/>
        </w:rPr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 w:val="false"/>
          <w:bCs w:val="false"/>
          <w:color w:val="000000"/>
          <w:lang w:val="en-US" w:eastAsia="en-US"/>
        </w:rPr>
        <w:tab/>
      </w:r>
      <w:r>
        <w:rPr>
          <w:b w:val="false"/>
          <w:bCs w:val="false"/>
          <w:color w:val="000000"/>
          <w:lang w:val="en-US" w:eastAsia="en-US"/>
        </w:rPr>
        <w:t>1</w:t>
      </w:r>
      <w:r>
        <w:rPr>
          <w:b w:val="false"/>
          <w:bCs w:val="false"/>
          <w:color w:val="000000"/>
          <w:lang w:val="en-US" w:eastAsia="en-US"/>
        </w:rPr>
        <w:t>.</w:t>
      </w:r>
      <w:r>
        <w:rPr>
          <w:b w:val="false"/>
          <w:bCs w:val="false"/>
          <w:color w:val="000000"/>
          <w:lang w:val="en-US" w:eastAsia="en-US"/>
        </w:rPr>
        <w:t>3</w:t>
      </w:r>
      <w:r>
        <w:rPr>
          <w:b w:val="false"/>
          <w:bCs w:val="false"/>
          <w:color w:val="000000"/>
          <w:lang w:val="en-US" w:eastAsia="en-US"/>
        </w:rPr>
        <w:t xml:space="preserve">  </w:t>
      </w:r>
      <w:r>
        <w:rPr>
          <w:b w:val="false"/>
          <w:bCs w:val="false"/>
          <w:color w:val="000000"/>
          <w:lang w:val="en-US" w:eastAsia="en-US"/>
        </w:rPr>
        <w:t>Objectives of the Project</w:t>
      </w:r>
      <w:r>
        <w:rPr>
          <w:b w:val="false"/>
          <w:bCs w:val="false"/>
          <w:color w:val="000000"/>
          <w:lang w:val="en-US" w:eastAsia="en-US"/>
        </w:rPr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 w:val="false"/>
          <w:bCs w:val="false"/>
          <w:color w:val="000000"/>
          <w:lang w:val="en-US" w:eastAsia="en-US"/>
        </w:rPr>
        <w:tab/>
      </w:r>
      <w:r>
        <w:rPr>
          <w:b w:val="false"/>
          <w:bCs w:val="false"/>
          <w:color w:val="000000"/>
          <w:lang w:val="en-US" w:eastAsia="en-US"/>
        </w:rPr>
        <w:t>1</w:t>
      </w:r>
      <w:r>
        <w:rPr>
          <w:b w:val="false"/>
          <w:bCs w:val="false"/>
          <w:color w:val="000000"/>
          <w:lang w:val="en-US" w:eastAsia="en-US"/>
        </w:rPr>
        <w:t>.</w:t>
      </w:r>
      <w:r>
        <w:rPr>
          <w:b w:val="false"/>
          <w:bCs w:val="false"/>
          <w:color w:val="000000"/>
          <w:lang w:val="en-US" w:eastAsia="en-US"/>
        </w:rPr>
        <w:t>4</w:t>
      </w:r>
      <w:r>
        <w:rPr>
          <w:b w:val="false"/>
          <w:bCs w:val="false"/>
          <w:color w:val="000000"/>
          <w:lang w:val="en-US" w:eastAsia="en-US"/>
        </w:rPr>
        <w:t xml:space="preserve">  </w:t>
      </w:r>
      <w:r>
        <w:rPr>
          <w:b w:val="false"/>
          <w:bCs w:val="false"/>
          <w:color w:val="000000"/>
          <w:lang w:val="en-US" w:eastAsia="en-US"/>
        </w:rPr>
        <w:t>Scope of the Project</w:t>
      </w:r>
      <w:r>
        <w:rPr>
          <w:b w:val="false"/>
          <w:bCs w:val="false"/>
          <w:color w:val="000000"/>
          <w:lang w:val="en-US" w:eastAsia="en-US"/>
        </w:rPr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 w:val="false"/>
          <w:bCs w:val="false"/>
          <w:color w:val="000000"/>
          <w:lang w:val="en-US" w:eastAsia="en-US"/>
        </w:rPr>
        <w:tab/>
      </w:r>
      <w:r>
        <w:rPr>
          <w:b w:val="false"/>
          <w:bCs w:val="false"/>
          <w:color w:val="000000"/>
          <w:lang w:val="en-US" w:eastAsia="en-US"/>
        </w:rPr>
        <w:t>1</w:t>
      </w:r>
      <w:r>
        <w:rPr>
          <w:b w:val="false"/>
          <w:bCs w:val="false"/>
          <w:color w:val="000000"/>
          <w:lang w:val="en-US" w:eastAsia="en-US"/>
        </w:rPr>
        <w:t>.</w:t>
      </w:r>
      <w:r>
        <w:rPr>
          <w:b w:val="false"/>
          <w:bCs w:val="false"/>
          <w:color w:val="000000"/>
          <w:lang w:val="en-US" w:eastAsia="en-US"/>
        </w:rPr>
        <w:t>5</w:t>
      </w:r>
      <w:r>
        <w:rPr>
          <w:b w:val="false"/>
          <w:bCs w:val="false"/>
          <w:color w:val="000000"/>
          <w:lang w:val="en-US" w:eastAsia="en-US"/>
        </w:rPr>
        <w:t xml:space="preserve">  Expected Benefits</w:t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 w:val="false"/>
          <w:bCs w:val="false"/>
          <w:color w:val="000000"/>
          <w:lang w:val="en-US" w:eastAsia="en-US"/>
        </w:rPr>
        <w:tab/>
      </w:r>
      <w:r>
        <w:rPr>
          <w:b w:val="false"/>
          <w:bCs w:val="false"/>
          <w:color w:val="000000"/>
          <w:lang w:val="en-US" w:eastAsia="en-US"/>
        </w:rPr>
        <w:t>1</w:t>
      </w:r>
      <w:r>
        <w:rPr>
          <w:b w:val="false"/>
          <w:bCs w:val="false"/>
          <w:color w:val="000000"/>
          <w:lang w:val="en-US" w:eastAsia="en-US"/>
        </w:rPr>
        <w:t>.</w:t>
      </w:r>
      <w:r>
        <w:rPr>
          <w:b w:val="false"/>
          <w:bCs w:val="false"/>
          <w:color w:val="000000"/>
          <w:lang w:val="en-US" w:eastAsia="en-US"/>
        </w:rPr>
        <w:t>6</w:t>
      </w:r>
      <w:r>
        <w:rPr>
          <w:b w:val="false"/>
          <w:bCs w:val="false"/>
          <w:color w:val="000000"/>
          <w:lang w:val="en-US" w:eastAsia="en-US"/>
        </w:rPr>
        <w:t xml:space="preserve">  </w:t>
      </w:r>
      <w:r>
        <w:rPr>
          <w:b w:val="false"/>
          <w:bCs w:val="false"/>
          <w:color w:val="000000"/>
          <w:lang w:val="en-US" w:eastAsia="en-US"/>
        </w:rPr>
        <w:t>Organization of the Document</w:t>
      </w:r>
      <w:r>
        <w:rPr>
          <w:b w:val="false"/>
          <w:bCs w:val="false"/>
          <w:color w:val="000000"/>
          <w:lang w:val="en-US" w:eastAsia="en-US"/>
        </w:rPr>
        <w:tab/>
        <w:tab/>
        <w:tab/>
        <w:t>39</w:t>
      </w:r>
    </w:p>
    <w:p>
      <w:pPr>
        <w:pStyle w:val="Bodytext"/>
        <w:tabs>
          <w:tab w:val="clear" w:pos="709"/>
          <w:tab w:val="left" w:pos="980" w:leader="none"/>
          <w:tab w:val="left" w:pos="1680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</w:rPr>
      </w:pPr>
      <w:r>
        <w:rPr/>
      </w:r>
    </w:p>
    <w:p>
      <w:pPr>
        <w:pStyle w:val="Bodytext"/>
        <w:tabs>
          <w:tab w:val="clear" w:pos="709"/>
          <w:tab w:val="left" w:pos="980" w:leader="none"/>
          <w:tab w:val="left" w:pos="1680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lang w:val="en-US" w:eastAsia="en-US"/>
        </w:rPr>
        <w:t>CHAPTER I</w:t>
      </w:r>
      <w:r>
        <w:rPr>
          <w:b/>
          <w:bCs/>
          <w:color w:val="000000"/>
        </w:rPr>
        <w:t>I</w:t>
        <w:tab/>
      </w:r>
      <w:r>
        <w:rPr>
          <w:b/>
          <w:bCs/>
          <w:color w:val="000000"/>
        </w:rPr>
        <w:t>BACKGROUND</w:t>
      </w:r>
      <w:r>
        <w:rPr>
          <w:b/>
          <w:bCs/>
          <w:color w:val="000000"/>
        </w:rPr>
        <w:tab/>
        <w:t>5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>3.1  Materials</w:t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ab/>
        <w:t>3.2  Methods</w:t>
        <w:tab/>
        <w:tab/>
        <w:tab/>
        <w:t>42</w:t>
        <w:tab/>
      </w:r>
    </w:p>
    <w:p>
      <w:pPr>
        <w:pStyle w:val="Bodytext"/>
        <w:tabs>
          <w:tab w:val="clear" w:pos="709"/>
          <w:tab w:val="left" w:pos="1120" w:leader="none"/>
          <w:tab w:val="left" w:pos="196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b w:val="false"/>
          <w:b w:val="false"/>
          <w:bCs w:val="false"/>
        </w:rPr>
      </w:pPr>
      <w:r>
        <w:rPr>
          <w:color w:val="000000"/>
          <w:lang w:val="en-US" w:eastAsia="en-US"/>
        </w:rPr>
        <w:tab/>
        <w:tab/>
        <w:t>3.2.1  Culture condition of SK-N-SH cells</w:t>
        <w:tab/>
        <w:tab/>
        <w:t>42</w:t>
      </w:r>
    </w:p>
    <w:p>
      <w:pPr>
        <w:pStyle w:val="Bodytext"/>
        <w:tabs>
          <w:tab w:val="clear" w:pos="709"/>
          <w:tab w:val="left" w:pos="1120" w:leader="none"/>
          <w:tab w:val="left" w:pos="196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 w:val="false"/>
          <w:bCs w:val="false"/>
          <w:color w:val="000000"/>
          <w:lang w:val="en-US" w:eastAsia="en-US"/>
        </w:rPr>
        <w:tab/>
        <w:tab/>
        <w:t>3.2.2  Cell viablity assay</w:t>
        <w:tab/>
        <w:tab/>
        <w:tab/>
        <w:t>43</w:t>
      </w:r>
    </w:p>
    <w:p>
      <w:pPr>
        <w:pStyle w:val="Bodytext"/>
        <w:tabs>
          <w:tab w:val="clear" w:pos="709"/>
          <w:tab w:val="left" w:pos="1120" w:leader="none"/>
          <w:tab w:val="left" w:pos="196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/>
      </w:r>
    </w:p>
    <w:p>
      <w:pPr>
        <w:pStyle w:val="Bodytext"/>
        <w:tabs>
          <w:tab w:val="clear" w:pos="709"/>
          <w:tab w:val="left" w:pos="980" w:leader="none"/>
          <w:tab w:val="left" w:pos="1680" w:leader="none"/>
          <w:tab w:val="left" w:pos="2380" w:leader="none"/>
          <w:tab w:val="left" w:pos="6379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lang w:val="en-US" w:eastAsia="en-US"/>
        </w:rPr>
        <w:t>CHAPTER I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lang w:val="en-US" w:eastAsia="en-US"/>
        </w:rPr>
        <w:t>I</w:t>
        <w:tab/>
      </w:r>
      <w:r>
        <w:rPr>
          <w:b/>
          <w:bCs/>
          <w:color w:val="000000"/>
          <w:lang w:val="en-US"/>
        </w:rPr>
        <w:t>ANALYSIS AND DESIGN</w:t>
        <w:tab/>
        <w:tab/>
        <w:t>15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>3.1  Materials</w:t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ab/>
        <w:t>3.2  Methods</w:t>
        <w:tab/>
        <w:tab/>
        <w:tab/>
        <w:t>42</w:t>
        <w:tab/>
      </w:r>
    </w:p>
    <w:p>
      <w:pPr>
        <w:pStyle w:val="Bodytext"/>
        <w:tabs>
          <w:tab w:val="clear" w:pos="709"/>
          <w:tab w:val="left" w:pos="1120" w:leader="none"/>
          <w:tab w:val="left" w:pos="196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color w:val="000000"/>
          <w:lang w:val="en-US" w:eastAsia="en-US"/>
        </w:rPr>
        <w:tab/>
        <w:tab/>
        <w:t>3.2.1  Culture condition of SK-N-SH cells</w:t>
        <w:tab/>
        <w:tab/>
        <w:t>42</w:t>
      </w:r>
    </w:p>
    <w:p>
      <w:pPr>
        <w:pStyle w:val="Bodytext"/>
        <w:tabs>
          <w:tab w:val="clear" w:pos="709"/>
          <w:tab w:val="left" w:pos="1120" w:leader="none"/>
          <w:tab w:val="left" w:pos="196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ab/>
        <w:tab/>
        <w:t>3.2.2  Cell viablity assay</w:t>
        <w:tab/>
        <w:tab/>
        <w:tab/>
        <w:t>43</w:t>
        <w:tab/>
        <w:tab/>
      </w:r>
    </w:p>
    <w:p>
      <w:pPr>
        <w:pStyle w:val="Bodytext"/>
        <w:tabs>
          <w:tab w:val="clear" w:pos="709"/>
          <w:tab w:val="left" w:pos="98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lang w:val="en-US" w:eastAsia="en-US"/>
        </w:rPr>
        <w:t>CHAPTER I</w:t>
      </w:r>
      <w:r>
        <w:rPr>
          <w:b/>
          <w:bCs/>
          <w:color w:val="000000"/>
        </w:rPr>
        <w:t>V</w:t>
      </w: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IMPLEMENTATION</w:t>
      </w:r>
      <w:r>
        <w:rPr>
          <w:b/>
          <w:bCs/>
          <w:color w:val="000000"/>
          <w:lang w:val="en-US"/>
        </w:rPr>
        <w:tab/>
        <w:tab/>
        <w:tab/>
        <w:t>48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>3.1  Materials</w:t>
        <w:tab/>
        <w:tab/>
        <w:tab/>
        <w:t>39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ab/>
        <w:t>3.2  Methods</w:t>
        <w:tab/>
        <w:tab/>
        <w:tab/>
        <w:t>42</w:t>
        <w:tab/>
      </w:r>
    </w:p>
    <w:p>
      <w:pPr>
        <w:pStyle w:val="Bodytext"/>
        <w:tabs>
          <w:tab w:val="clear" w:pos="709"/>
          <w:tab w:val="left" w:pos="1120" w:leader="none"/>
          <w:tab w:val="left" w:pos="196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color w:val="000000"/>
          <w:lang w:val="en-US" w:eastAsia="en-US"/>
        </w:rPr>
        <w:tab/>
        <w:tab/>
        <w:t>3.2.1  Culture condition of SK-N-SH cells</w:t>
        <w:tab/>
        <w:tab/>
        <w:t>42</w:t>
      </w:r>
    </w:p>
    <w:p>
      <w:pPr>
        <w:pStyle w:val="Bodytext"/>
        <w:tabs>
          <w:tab w:val="clear" w:pos="709"/>
          <w:tab w:val="left" w:pos="1120" w:leader="none"/>
          <w:tab w:val="left" w:pos="196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 w:eastAsia="en-US"/>
        </w:rPr>
      </w:pPr>
      <w:r>
        <w:rPr>
          <w:b w:val="false"/>
          <w:bCs w:val="false"/>
          <w:color w:val="000000"/>
          <w:lang w:val="en-US" w:eastAsia="en-US"/>
        </w:rPr>
        <w:tab/>
        <w:tab/>
        <w:t>3.2.2  Cell viablity assay</w:t>
        <w:tab/>
        <w:tab/>
        <w:tab/>
        <w:t>43</w:t>
      </w:r>
      <w:r>
        <w:rPr>
          <w:b/>
          <w:bCs/>
          <w:color w:val="000000"/>
          <w:lang w:val="en-US" w:eastAsia="en-US"/>
        </w:rPr>
        <w:tab/>
        <w:tab/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 w:eastAsia="en-US"/>
        </w:rPr>
        <w:t>CHAPTER V</w:t>
      </w:r>
      <w:r>
        <w:rPr>
          <w:b/>
          <w:bCs/>
          <w:color w:val="000000"/>
          <w:lang w:val="en-US"/>
        </w:rPr>
        <w:t xml:space="preserve"> </w:t>
        <w:tab/>
        <w:t>EXPERIMENTAL RESULTS</w:t>
        <w:tab/>
        <w:tab/>
        <w:tab/>
        <w:t>64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 w:eastAsia="en-US"/>
        </w:rPr>
        <w:t>CHAPTER V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lang w:val="en-US"/>
        </w:rPr>
        <w:tab/>
        <w:t>CONCLUSION AND FUTURE WORK</w:t>
        <w:tab/>
        <w:tab/>
        <w:t>72</w:t>
      </w:r>
    </w:p>
    <w:p>
      <w:pPr>
        <w:pStyle w:val="Bodytext"/>
        <w:tabs>
          <w:tab w:val="clear" w:pos="709"/>
          <w:tab w:val="left" w:pos="1120" w:leader="none"/>
          <w:tab w:val="left" w:pos="1680" w:leader="none"/>
          <w:tab w:val="right" w:pos="5103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</w:rPr>
        <w:t>REFERENCES</w:t>
        <w:tab/>
        <w:t xml:space="preserve">    </w:t>
      </w:r>
      <w:r>
        <w:rPr>
          <w:b/>
          <w:bCs/>
          <w:color w:val="000000"/>
          <w:lang w:val="en-US"/>
        </w:rPr>
        <w:tab/>
        <w:tab/>
        <w:tab/>
        <w:t>74</w:t>
      </w:r>
    </w:p>
    <w:p>
      <w:pPr>
        <w:pStyle w:val="Bodytext"/>
        <w:tabs>
          <w:tab w:val="clear" w:pos="709"/>
          <w:tab w:val="left" w:pos="1120" w:leader="none"/>
          <w:tab w:val="decimal" w:pos="7797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APPENDICES</w:t>
      </w:r>
      <w:r>
        <w:rPr>
          <w:b/>
          <w:bCs/>
          <w:color w:val="000000"/>
        </w:rPr>
        <w:tab/>
        <w:tab/>
      </w:r>
      <w:r>
        <w:rPr>
          <w:b/>
          <w:bCs/>
          <w:color w:val="000000"/>
          <w:lang w:val="en-US"/>
        </w:rPr>
        <w:t>88</w: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>
        <w:rPr>
          <w:color w:val="000000"/>
          <w:lang w:val="en-US"/>
        </w:rPr>
        <w:t>Appendix A   Instruction of the instruments in this study</w:t>
        <w:tab/>
        <w:t>99</w: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Appendix B   </w:t>
      </w:r>
      <w:r>
        <w:rPr>
          <w:color w:val="000000"/>
        </w:rPr>
        <w:t>Madia and Reagents</w:t>
      </w:r>
      <w:r>
        <w:rPr>
          <w:color w:val="000000"/>
          <w:lang w:val="en-US"/>
        </w:rPr>
        <w:tab/>
        <w:t>109</w: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Appendix C   Mascot Search Results</w:t>
        <w:tab/>
        <w:t>119</w: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/>
      </w:pPr>
      <w:r>
        <w:rPr>
          <w:color w:val="000000"/>
          <w:lang w:val="en-US"/>
        </w:rPr>
        <w:tab/>
        <w:t>Appendix D   Human Subjects Approval Document</w:t>
        <w:tab/>
        <w:t>123</w: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/>
        </w:rPr>
      </w:pPr>
      <w:r>
        <w:rPr>
          <w:b/>
          <w:bCs/>
          <w:color w:val="000000"/>
        </w:rPr>
        <w:t>BIOGRAPHY</w:t>
        <w:tab/>
      </w:r>
      <w:r>
        <w:rPr>
          <w:color w:val="000000"/>
          <w:lang w:val="en-US"/>
        </w:rPr>
        <w:t>125</w: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left"/>
        <w:rPr>
          <w:b/>
          <w:b/>
          <w:bCs/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center"/>
        <w:rPr>
          <w:b/>
          <w:b/>
          <w:bCs/>
          <w:color w:val="808080"/>
          <w:sz w:val="28"/>
          <w:szCs w:val="28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2666365</wp:posOffset>
                </wp:positionH>
                <wp:positionV relativeFrom="paragraph">
                  <wp:posOffset>-1141095</wp:posOffset>
                </wp:positionV>
                <wp:extent cx="2540" cy="635"/>
                <wp:effectExtent l="0" t="0" r="0" b="0"/>
                <wp:wrapNone/>
                <wp:docPr id="1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95pt,-89.85pt" to="210.05pt,-89.85pt" ID="Image8" stroked="t" style="position:absolute;flip:x">
                <v:stroke color="red" weight="9360" startarrow="block" endarrow="block" startarrowwidth="medium" startarrowlength="medium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3444240</wp:posOffset>
                </wp:positionH>
                <wp:positionV relativeFrom="paragraph">
                  <wp:posOffset>-628015</wp:posOffset>
                </wp:positionV>
                <wp:extent cx="1513840" cy="469265"/>
                <wp:effectExtent l="0" t="0" r="0" b="0"/>
                <wp:wrapNone/>
                <wp:docPr id="2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3080" cy="468720"/>
                        </a:xfrm>
                        <a:prstGeom prst="wedgeRectCallout">
                          <a:avLst>
                            <a:gd name="adj1" fmla="val 62518"/>
                            <a:gd name="adj2" fmla="val -15444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16"/>
                              <w:ind w:right="-120" w:hanging="0"/>
                              <w:rPr/>
                            </w:pPr>
                            <w:r>
                              <w:rPr>
                                <w:rFonts w:ascii="Angsana New" w:hAnsi="Angsana New" w:eastAsia="Cordia New"/>
                                <w:b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 w:val="24"/>
                                <w:szCs w:val="24"/>
                                <w:lang w:val="en-US" w:bidi="th-TH"/>
                              </w:rPr>
                              <w:t xml:space="preserve">ใช้ตัวอักษร </w:t>
                            </w:r>
                            <w:r>
                              <w:rPr>
                                <w:rFonts w:eastAsia="Cordia New" w:cs="Angsana New" w:ascii="Angsana New" w:hAnsi="Angsana New"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Cs w:val="24"/>
                                <w:lang w:val="en-US" w:bidi="th-TH"/>
                              </w:rPr>
                              <w:t xml:space="preserve">Times New Roman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16"/>
                              <w:ind w:right="-120" w:hanging="0"/>
                              <w:rPr/>
                            </w:pPr>
                            <w:r>
                              <w:rPr>
                                <w:rFonts w:ascii="Angsana New" w:hAnsi="Angsana New" w:eastAsia="Cordia New"/>
                                <w:b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 w:val="24"/>
                                <w:szCs w:val="24"/>
                                <w:lang w:val="en-US" w:bidi="th-TH"/>
                              </w:rPr>
                              <w:t xml:space="preserve">ขนาด </w:t>
                            </w:r>
                            <w:r>
                              <w:rPr>
                                <w:rFonts w:eastAsia="Cordia New" w:cs="Angsana New" w:ascii="Angsana New" w:hAnsi="Angsana New"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Cs w:val="24"/>
                                <w:lang w:val="en-US" w:bidi="th-TH"/>
                              </w:rPr>
                              <w:t xml:space="preserve">10 Points </w:t>
                            </w:r>
                            <w:r>
                              <w:rPr>
                                <w:rFonts w:ascii="Angsana New" w:hAnsi="Angsana New" w:eastAsia="Cordia New"/>
                                <w:b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 w:val="24"/>
                                <w:szCs w:val="24"/>
                                <w:lang w:val="en-US" w:bidi="th-TH"/>
                              </w:rPr>
                              <w:t>ตัวธรรมดา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1" coordsize="21600,21600" o:spt="61" adj="13500,-4500" path="m,l@11,l@20@28l@12,l21600,l21600@15l@22@30l21600@16l21600,21600l@12,21600l@24@32l@11,21600l,21600l0@16l@18@26l0@15xe">
                <v:stroke joinstyle="miter"/>
                <v:formulas>
                  <v:f eqn="val #1"/>
                  <v:f eqn="val #0"/>
                  <v:f eqn="sum 10800 @0 0"/>
                  <v:f eqn="sum 10800 @1 0"/>
                  <v:f eqn="sum @2 0 10800"/>
                  <v:f eqn="sum @3 0 10800"/>
                  <v:f eqn="abs @1"/>
                  <v:f eqn="abs @0"/>
                  <v:f eqn="sum @6 0 @7"/>
                  <v:f eqn="if @0 7 2"/>
                  <v:f eqn="if @0 10 5"/>
                  <v:f eqn="prod 5400 @9 3"/>
                  <v:f eqn="prod 5400 @10 3"/>
                  <v:f eqn="if @1 7 2"/>
                  <v:f eqn="if @1 10 5"/>
                  <v:f eqn="prod 5400 @13 3"/>
                  <v:f eqn="prod 5400 @14 3"/>
                  <v:f eqn="if @0 0 @2"/>
                  <v:f eqn="if @8 0 @17"/>
                  <v:f eqn="if @1 @11 @2"/>
                  <v:f eqn="if @8 @19 @11"/>
                  <v:f eqn="if @0 @2 width"/>
                  <v:f eqn="if @8 width @21"/>
                  <v:f eqn="if @1 @2 @11"/>
                  <v:f eqn="if @8 @23 @11"/>
                  <v:f eqn="if @0 @15 @3"/>
                  <v:f eqn="if @8 @15 @25"/>
                  <v:f eqn="if @1 0 @3"/>
                  <v:f eqn="if @8 @27 0"/>
                  <v:f eqn="if @0 @3 @15"/>
                  <v:f eqn="if @8 @15 @29"/>
                  <v:f eqn="if @1 @3 height"/>
                  <v:f eqn="if @8 @31 height"/>
                </v:formulas>
                <v:path gradientshapeok="t" o:connecttype="rect" textboxrect="0,0,21600,21600"/>
                <v:handles>
                  <v:h position="@2,@3"/>
                </v:handles>
              </v:shapetype>
              <v:shape id="shape_0" ID="Image9" fillcolor="white" stroked="t" style="position:absolute;margin-left:271.2pt;margin-top:-49.45pt;width:119.1pt;height:36.85pt;flip:y" type="shapetype_61">
                <w10:wrap type="square"/>
                <v:fill o:detectmouseclick="t" type="solid" color2="black"/>
                <v:stroke color="gray" weight="936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16"/>
                        <w:ind w:right="-120" w:hanging="0"/>
                        <w:rPr/>
                      </w:pPr>
                      <w:r>
                        <w:rPr>
                          <w:rFonts w:ascii="Angsana New" w:hAnsi="Angsana New" w:eastAsia="Cordia New"/>
                          <w:b/>
                          <w:b/>
                          <w:bCs/>
                          <w:color w:val="808080"/>
                          <w:kern w:val="2"/>
                          <w:sz w:val="24"/>
                          <w:sz w:val="24"/>
                          <w:szCs w:val="24"/>
                          <w:lang w:val="en-US" w:bidi="th-TH"/>
                        </w:rPr>
                        <w:t xml:space="preserve">ใช้ตัวอักษร </w:t>
                      </w:r>
                      <w:r>
                        <w:rPr>
                          <w:rFonts w:eastAsia="Cordia New" w:cs="Angsana New" w:ascii="Angsana New" w:hAnsi="Angsana New"/>
                          <w:b/>
                          <w:bCs/>
                          <w:color w:val="808080"/>
                          <w:kern w:val="2"/>
                          <w:sz w:val="24"/>
                          <w:szCs w:val="24"/>
                          <w:lang w:val="en-US" w:bidi="th-TH"/>
                        </w:rPr>
                        <w:t xml:space="preserve">Times New Roman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16"/>
                        <w:ind w:right="-120" w:hanging="0"/>
                        <w:rPr/>
                      </w:pPr>
                      <w:r>
                        <w:rPr>
                          <w:rFonts w:ascii="Angsana New" w:hAnsi="Angsana New" w:eastAsia="Cordia New"/>
                          <w:b/>
                          <w:b/>
                          <w:bCs/>
                          <w:color w:val="808080"/>
                          <w:kern w:val="2"/>
                          <w:sz w:val="24"/>
                          <w:sz w:val="24"/>
                          <w:szCs w:val="24"/>
                          <w:lang w:val="en-US" w:bidi="th-TH"/>
                        </w:rPr>
                        <w:t xml:space="preserve">ขนาด </w:t>
                      </w:r>
                      <w:r>
                        <w:rPr>
                          <w:rFonts w:eastAsia="Cordia New" w:cs="Angsana New" w:ascii="Angsana New" w:hAnsi="Angsana New"/>
                          <w:b/>
                          <w:bCs/>
                          <w:color w:val="808080"/>
                          <w:kern w:val="2"/>
                          <w:sz w:val="24"/>
                          <w:szCs w:val="24"/>
                          <w:lang w:val="en-US" w:bidi="th-TH"/>
                        </w:rPr>
                        <w:t xml:space="preserve">10 Points </w:t>
                      </w:r>
                      <w:r>
                        <w:rPr>
                          <w:rFonts w:ascii="Angsana New" w:hAnsi="Angsana New" w:eastAsia="Cordia New"/>
                          <w:b/>
                          <w:b/>
                          <w:bCs/>
                          <w:color w:val="808080"/>
                          <w:kern w:val="2"/>
                          <w:sz w:val="24"/>
                          <w:sz w:val="24"/>
                          <w:szCs w:val="24"/>
                          <w:lang w:val="en-US" w:bidi="th-TH"/>
                        </w:rPr>
                        <w:t>ตัวธรรมดา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5276215</wp:posOffset>
                </wp:positionH>
                <wp:positionV relativeFrom="paragraph">
                  <wp:posOffset>-1111885</wp:posOffset>
                </wp:positionV>
                <wp:extent cx="2540" cy="1270"/>
                <wp:effectExtent l="0" t="0" r="0" b="0"/>
                <wp:wrapNone/>
                <wp:docPr id="4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45pt,-87.55pt" to="415.55pt,-87.55pt" ID="Image10" stroked="t" style="position:absolute;flip:x">
                <v:stroke color="red" weight="9360" startarrow="block" endarrow="block" startarrowwidth="medium" startarrowlength="medium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5031105</wp:posOffset>
                </wp:positionH>
                <wp:positionV relativeFrom="paragraph">
                  <wp:posOffset>-909320</wp:posOffset>
                </wp:positionV>
                <wp:extent cx="544195" cy="296545"/>
                <wp:effectExtent l="0" t="0" r="0" b="0"/>
                <wp:wrapNone/>
                <wp:docPr id="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left="-142" w:right="0" w:hanging="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ngsanaUPC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2.5 cm.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left="-142" w:right="0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fillcolor="white" stroked="t" style="position:absolute;margin-left:396.15pt;margin-top:-71.6pt;width:42.75pt;height:23.25pt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ind w:left="-142" w:right="0" w:hanging="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AngsanaUPC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2.5 cm.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left="-142" w:right="0" w:hanging="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808080"/>
          <w:sz w:val="28"/>
          <w:szCs w:val="28"/>
        </w:rPr>
        <w:t>#</w: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center"/>
        <w:rPr>
          <w:b/>
          <w:b/>
          <w:bCs/>
          <w:i/>
          <w:i/>
          <w:iCs/>
          <w:color w:val="80808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LIST OF TABLES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808080"/>
        </w:rPr>
      </w:pPr>
      <w:r>
        <w:rPr>
          <w:rFonts w:cs="Times New Roman" w:ascii="Times New Roman" w:hAnsi="Times New Roman"/>
          <w:b/>
          <w:bCs/>
          <w:color w:val="808080"/>
        </w:rPr>
        <w:t>#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808080"/>
        </w:rPr>
      </w:pPr>
      <w:r>
        <w:rPr>
          <w:rFonts w:cs="Times New Roman" w:ascii="Times New Roman" w:hAnsi="Times New Roman"/>
          <w:b/>
          <w:bCs/>
          <w:color w:val="808080"/>
        </w:rPr>
        <w:t>#</w:t>
      </w:r>
    </w:p>
    <w:tbl>
      <w:tblPr>
        <w:tblW w:w="85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6860"/>
        <w:gridCol w:w="981"/>
      </w:tblGrid>
      <w:tr>
        <w:trPr>
          <w:trHeight w:val="586" w:hRule="atLeast"/>
        </w:trPr>
        <w:tc>
          <w:tcPr>
            <w:tcW w:w="667" w:type="dxa"/>
            <w:tcBorders/>
          </w:tcPr>
          <w:p>
            <w:pPr>
              <w:pStyle w:val="Normal"/>
              <w:spacing w:lineRule="auto" w:line="360"/>
              <w:ind w:left="-140" w:right="-108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Page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Common types of dementia and  their typical characteristics</w:t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Types of reactive oxygen species</w:t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Compared differences between necrosis and apoptosis</w:t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right="-9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right="-9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981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5.13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left="-108" w:hanging="0"/>
              <w:rPr/>
            </w:pP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Cytotoxicity of  H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at 24 hours and the protection from mangosteen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extract 200 and 400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g/ml by Trypan blue assay</w:t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5.14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left="-108" w:hanging="0"/>
              <w:rPr/>
            </w:pP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Cytotoxicity of  H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at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various exposure times by MTT assay </w:t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5.15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left="-108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Cytotoxicity from various concentrations of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H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at 24 hours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incubation measured by MTT assay</w:t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5.16</w:t>
            </w:r>
          </w:p>
        </w:tc>
        <w:tc>
          <w:tcPr>
            <w:tcW w:w="6860" w:type="dxa"/>
            <w:tcBorders/>
          </w:tcPr>
          <w:p>
            <w:pPr>
              <w:pStyle w:val="Normal"/>
              <w:spacing w:lineRule="auto" w:line="360"/>
              <w:ind w:left="-10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Cytotoxicity from mangosteen extract  on SK-N-SH cells various  times by MTT assay</w:t>
            </w:r>
          </w:p>
        </w:tc>
        <w:tc>
          <w:tcPr>
            <w:tcW w:w="981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</w:tr>
    </w:tbl>
    <w:p>
      <w:pPr>
        <w:pStyle w:val="Normal"/>
        <w:tabs>
          <w:tab w:val="clear" w:pos="709"/>
          <w:tab w:val="right" w:pos="826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2318385</wp:posOffset>
                </wp:positionH>
                <wp:positionV relativeFrom="paragraph">
                  <wp:posOffset>479425</wp:posOffset>
                </wp:positionV>
                <wp:extent cx="696595" cy="306070"/>
                <wp:effectExtent l="0" t="0" r="0" b="0"/>
                <wp:wrapNone/>
                <wp:docPr id="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30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left="-142" w:right="0" w:hanging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ngsanaUPC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2.5 cm.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fillcolor="white" stroked="t" style="position:absolute;margin-left:182.55pt;margin-top:37.75pt;width:54.75pt;height:24pt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ind w:left="-142" w:right="0" w:hanging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="AngsanaUPC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2.5 cm.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2666365</wp:posOffset>
                </wp:positionH>
                <wp:positionV relativeFrom="paragraph">
                  <wp:posOffset>294640</wp:posOffset>
                </wp:positionV>
                <wp:extent cx="2540" cy="635"/>
                <wp:effectExtent l="0" t="0" r="0" b="0"/>
                <wp:wrapNone/>
                <wp:docPr id="9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95pt,23.2pt" to="210.05pt,23.2pt" ID="Image13" stroked="t" style="position:absolute;flip:x">
                <v:stroke color="red" weight="9360" startarrow="block" endarrow="block" startarrowwidth="medium" startarrowlength="medium" endarrowwidth="medium" endarrowlength="medium" joinstyle="miter" endcap="flat"/>
                <v:fill o:detectmouseclick="t" on="false"/>
              </v:line>
            </w:pict>
          </mc:Fallback>
        </mc:AlternateContent>
      </w:r>
    </w:p>
    <w:p>
      <w:pPr>
        <w:pStyle w:val="Bodytext"/>
        <w:tabs>
          <w:tab w:val="clear" w:pos="709"/>
          <w:tab w:val="left" w:pos="1120" w:leader="none"/>
          <w:tab w:val="right" w:pos="8400" w:leader="none"/>
        </w:tabs>
        <w:bidi w:val="0"/>
        <w:spacing w:lineRule="auto" w:line="360"/>
        <w:ind w:hanging="0"/>
        <w:jc w:val="center"/>
        <w:rPr>
          <w:b/>
          <w:b/>
          <w:bCs/>
          <w:i/>
          <w:i/>
          <w:iCs/>
          <w:color w:val="808080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1778000</wp:posOffset>
                </wp:positionH>
                <wp:positionV relativeFrom="paragraph">
                  <wp:posOffset>-914400</wp:posOffset>
                </wp:positionV>
                <wp:extent cx="1694180" cy="687705"/>
                <wp:effectExtent l="0" t="0" r="0" b="0"/>
                <wp:wrapNone/>
                <wp:docPr id="1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440" cy="68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C0C0C0"/>
                              </w:rPr>
                            </w:pPr>
                            <w:r>
                              <w:rPr>
                                <w:rFonts w:ascii="Angsana New" w:hAnsi="Angsana New"/>
                                <w:b/>
                                <w:b/>
                                <w:bCs/>
                                <w:color w:val="C0C0C0"/>
                                <w:sz w:val="40"/>
                                <w:sz w:val="40"/>
                                <w:szCs w:val="40"/>
                              </w:rPr>
                              <w:t>สารบัญตาราง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C0C0C0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C0C0C0"/>
                                <w:sz w:val="40"/>
                                <w:sz w:val="40"/>
                                <w:szCs w:val="40"/>
                              </w:rPr>
                              <w:t>ต่อ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C0C0C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3.75  cm.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C0C0C0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fillcolor="white" stroked="f" style="position:absolute;margin-left:140pt;margin-top:-72pt;width:133.3pt;height:54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C0C0C0"/>
                        </w:rPr>
                      </w:pPr>
                      <w:r>
                        <w:rPr>
                          <w:rFonts w:ascii="Angsana New" w:hAnsi="Angsana New"/>
                          <w:b/>
                          <w:b/>
                          <w:bCs/>
                          <w:color w:val="C0C0C0"/>
                          <w:sz w:val="40"/>
                          <w:sz w:val="40"/>
                          <w:szCs w:val="40"/>
                        </w:rPr>
                        <w:t>สารบัญตาราง</w:t>
                      </w:r>
                      <w:r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C0C0C0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C0C0C0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C0C0C0"/>
                          <w:sz w:val="40"/>
                          <w:sz w:val="40"/>
                          <w:szCs w:val="40"/>
                        </w:rPr>
                        <w:t>ต่อ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C0C0C0"/>
                          <w:sz w:val="40"/>
                          <w:szCs w:val="40"/>
                        </w:rPr>
                        <w:t>)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3.75  cm. 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C0C0C0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2666365</wp:posOffset>
                </wp:positionH>
                <wp:positionV relativeFrom="paragraph">
                  <wp:posOffset>-1140460</wp:posOffset>
                </wp:positionV>
                <wp:extent cx="2540" cy="635"/>
                <wp:effectExtent l="0" t="0" r="0" b="0"/>
                <wp:wrapNone/>
                <wp:docPr id="12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95pt,-89.8pt" to="210.05pt,-89.8pt" ID="Image14" stroked="t" style="position:absolute;flip:x">
                <v:stroke color="red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2666365</wp:posOffset>
                </wp:positionH>
                <wp:positionV relativeFrom="paragraph">
                  <wp:posOffset>-340360</wp:posOffset>
                </wp:positionV>
                <wp:extent cx="2540" cy="635"/>
                <wp:effectExtent l="0" t="0" r="0" b="0"/>
                <wp:wrapNone/>
                <wp:docPr id="13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95pt,-26.8pt" to="210.05pt,-26.8pt" ID="Image15" stroked="t" style="position:absolute;flip:x">
                <v:stroke color="red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3412490</wp:posOffset>
                </wp:positionH>
                <wp:positionV relativeFrom="paragraph">
                  <wp:posOffset>-528955</wp:posOffset>
                </wp:positionV>
                <wp:extent cx="1513840" cy="469265"/>
                <wp:effectExtent l="0" t="0" r="0" b="0"/>
                <wp:wrapNone/>
                <wp:docPr id="14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3080" cy="468720"/>
                        </a:xfrm>
                        <a:prstGeom prst="wedgeRectCallout">
                          <a:avLst>
                            <a:gd name="adj1" fmla="val 63777"/>
                            <a:gd name="adj2" fmla="val 1108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16"/>
                              <w:ind w:right="-120" w:hanging="0"/>
                              <w:rPr/>
                            </w:pPr>
                            <w:r>
                              <w:rPr>
                                <w:rFonts w:ascii="Angsana New" w:hAnsi="Angsana New" w:eastAsia="Cordia New"/>
                                <w:b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 w:val="24"/>
                                <w:szCs w:val="24"/>
                                <w:lang w:val="en-US" w:bidi="th-TH"/>
                              </w:rPr>
                              <w:t xml:space="preserve">ใช้ตัวอักษร </w:t>
                            </w:r>
                            <w:r>
                              <w:rPr>
                                <w:rFonts w:eastAsia="Cordia New" w:cs="Angsana New" w:ascii="Angsana New" w:hAnsi="Angsana New"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Cs w:val="24"/>
                                <w:lang w:val="en-US" w:bidi="th-TH"/>
                              </w:rPr>
                              <w:t xml:space="preserve">Times New Roman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16"/>
                              <w:ind w:right="-120" w:hanging="0"/>
                              <w:rPr/>
                            </w:pPr>
                            <w:r>
                              <w:rPr>
                                <w:rFonts w:ascii="Angsana New" w:hAnsi="Angsana New" w:eastAsia="Cordia New"/>
                                <w:b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 w:val="24"/>
                                <w:szCs w:val="24"/>
                                <w:lang w:val="en-US" w:bidi="th-TH"/>
                              </w:rPr>
                              <w:t xml:space="preserve">ขนาด </w:t>
                            </w:r>
                            <w:r>
                              <w:rPr>
                                <w:rFonts w:eastAsia="Cordia New" w:cs="Angsana New" w:ascii="Angsana New" w:hAnsi="Angsana New"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Cs w:val="24"/>
                                <w:lang w:val="en-US" w:bidi="th-TH"/>
                              </w:rPr>
                              <w:t xml:space="preserve">10 Points   </w:t>
                            </w:r>
                            <w:r>
                              <w:rPr>
                                <w:rFonts w:ascii="Angsana New" w:hAnsi="Angsana New" w:eastAsia="Cordia New"/>
                                <w:b/>
                                <w:b/>
                                <w:bCs/>
                                <w:color w:val="808080"/>
                                <w:kern w:val="2"/>
                                <w:sz w:val="24"/>
                                <w:sz w:val="24"/>
                                <w:szCs w:val="24"/>
                                <w:lang w:val="en-US" w:bidi="th-TH"/>
                              </w:rPr>
                              <w:t>ตัวธรรมดา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Image16" fillcolor="white" stroked="t" style="position:absolute;margin-left:268.7pt;margin-top:-41.65pt;width:119.1pt;height:36.85pt;flip:y" type="shapetype_61">
                <w10:wrap type="square"/>
                <v:fill o:detectmouseclick="t" type="solid" color2="black"/>
                <v:stroke color="gray" weight="936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16"/>
                        <w:ind w:right="-120" w:hanging="0"/>
                        <w:rPr/>
                      </w:pPr>
                      <w:r>
                        <w:rPr>
                          <w:rFonts w:ascii="Angsana New" w:hAnsi="Angsana New" w:eastAsia="Cordia New"/>
                          <w:b/>
                          <w:b/>
                          <w:bCs/>
                          <w:color w:val="808080"/>
                          <w:kern w:val="2"/>
                          <w:sz w:val="24"/>
                          <w:sz w:val="24"/>
                          <w:szCs w:val="24"/>
                          <w:lang w:val="en-US" w:bidi="th-TH"/>
                        </w:rPr>
                        <w:t xml:space="preserve">ใช้ตัวอักษร </w:t>
                      </w:r>
                      <w:r>
                        <w:rPr>
                          <w:rFonts w:eastAsia="Cordia New" w:cs="Angsana New" w:ascii="Angsana New" w:hAnsi="Angsana New"/>
                          <w:b/>
                          <w:bCs/>
                          <w:color w:val="808080"/>
                          <w:kern w:val="2"/>
                          <w:sz w:val="24"/>
                          <w:szCs w:val="24"/>
                          <w:lang w:val="en-US" w:bidi="th-TH"/>
                        </w:rPr>
                        <w:t xml:space="preserve">Times New Roman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16"/>
                        <w:ind w:right="-120" w:hanging="0"/>
                        <w:rPr/>
                      </w:pPr>
                      <w:r>
                        <w:rPr>
                          <w:rFonts w:ascii="Angsana New" w:hAnsi="Angsana New" w:eastAsia="Cordia New"/>
                          <w:b/>
                          <w:b/>
                          <w:bCs/>
                          <w:color w:val="808080"/>
                          <w:kern w:val="2"/>
                          <w:sz w:val="24"/>
                          <w:sz w:val="24"/>
                          <w:szCs w:val="24"/>
                          <w:lang w:val="en-US" w:bidi="th-TH"/>
                        </w:rPr>
                        <w:t xml:space="preserve">ขนาด </w:t>
                      </w:r>
                      <w:r>
                        <w:rPr>
                          <w:rFonts w:eastAsia="Cordia New" w:cs="Angsana New" w:ascii="Angsana New" w:hAnsi="Angsana New"/>
                          <w:b/>
                          <w:bCs/>
                          <w:color w:val="808080"/>
                          <w:kern w:val="2"/>
                          <w:sz w:val="24"/>
                          <w:szCs w:val="24"/>
                          <w:lang w:val="en-US" w:bidi="th-TH"/>
                        </w:rPr>
                        <w:t xml:space="preserve">10 Points   </w:t>
                      </w:r>
                      <w:r>
                        <w:rPr>
                          <w:rFonts w:ascii="Angsana New" w:hAnsi="Angsana New" w:eastAsia="Cordia New"/>
                          <w:b/>
                          <w:b/>
                          <w:bCs/>
                          <w:color w:val="808080"/>
                          <w:kern w:val="2"/>
                          <w:sz w:val="24"/>
                          <w:sz w:val="24"/>
                          <w:szCs w:val="24"/>
                          <w:lang w:val="en-US" w:bidi="th-TH"/>
                        </w:rPr>
                        <w:t>ตัวธรรมดา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5276215</wp:posOffset>
                </wp:positionH>
                <wp:positionV relativeFrom="paragraph">
                  <wp:posOffset>-1140460</wp:posOffset>
                </wp:positionV>
                <wp:extent cx="2540" cy="1270"/>
                <wp:effectExtent l="0" t="0" r="0" b="0"/>
                <wp:wrapNone/>
                <wp:docPr id="16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45pt,-89.8pt" to="415.55pt,-89.8pt" ID="Image17" stroked="t" style="position:absolute;flip:x">
                <v:stroke color="red" weight="9360" startarrow="block" endarrow="block" startarrowwidth="medium" startarrowlength="medium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4973955</wp:posOffset>
                </wp:positionH>
                <wp:positionV relativeFrom="paragraph">
                  <wp:posOffset>-918845</wp:posOffset>
                </wp:positionV>
                <wp:extent cx="544195" cy="296545"/>
                <wp:effectExtent l="0" t="0" r="0" b="0"/>
                <wp:wrapNone/>
                <wp:docPr id="1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left="-142" w:right="0" w:hanging="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ngsanaUPC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2.5 cm.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left="-142" w:right="0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fillcolor="white" stroked="t" style="position:absolute;margin-left:391.65pt;margin-top:-72.35pt;width:42.75pt;height:23.25pt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ind w:left="-142" w:right="0" w:hanging="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AngsanaUPC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2.5 cm.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left="-142" w:right="0" w:hanging="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>LIST OF TABLES (cont.)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808080"/>
        </w:rPr>
      </w:pPr>
      <w:r>
        <w:rPr>
          <w:rFonts w:cs="Times New Roman" w:ascii="Times New Roman" w:hAnsi="Times New Roman"/>
          <w:color w:val="808080"/>
        </w:rPr>
        <w:t>#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808080"/>
        </w:rPr>
      </w:pPr>
      <w:r>
        <w:rPr>
          <w:rFonts w:cs="Times New Roman" w:ascii="Times New Roman" w:hAnsi="Times New Roman"/>
          <w:color w:val="808080"/>
        </w:rPr>
        <w:t>#</w:t>
      </w:r>
    </w:p>
    <w:tbl>
      <w:tblPr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6858"/>
        <w:gridCol w:w="982"/>
      </w:tblGrid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ind w:left="-140" w:right="-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Page</w:t>
            </w:r>
          </w:p>
        </w:tc>
      </w:tr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5.17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pacing w:lineRule="auto" w:line="360"/>
              <w:ind w:left="-11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8"/>
                <w:sz w:val="24"/>
                <w:szCs w:val="24"/>
              </w:rPr>
              <w:t>Cytotoxicity  screening of mangosteen  extract at various concentrations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SK-N-SH cells at 24 hours incubation by MTT assay</w:t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72</w:t>
            </w:r>
          </w:p>
        </w:tc>
      </w:tr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5.18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pacing w:lineRule="auto" w:line="360"/>
              <w:ind w:left="-11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Protective effects from various incubation times of mangosteen extract against H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150, 300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 induced SD-N-SH cells toxicity measured by MTT assay</w:t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</w:t>
            </w:r>
          </w:p>
        </w:tc>
      </w:tr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5.19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pacing w:lineRule="auto" w:line="360"/>
              <w:ind w:left="-11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Protective effects from mangosteen extract 25-800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g/ml against H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 xml:space="preserve">2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cytotoxicity at 75, 150 and 300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 on SK-N-SH cells</w:t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77</w:t>
            </w:r>
          </w:p>
        </w:tc>
      </w:tr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5.20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pacing w:lineRule="auto" w:line="360"/>
              <w:ind w:left="-11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percentages of cell population measured by flow cytometry</w:t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</w:t>
            </w:r>
          </w:p>
        </w:tc>
      </w:tr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pacing w:lineRule="auto" w:line="360"/>
              <w:ind w:left="-11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Presumed caspase-3 activities from the protection of mangosteen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extract 200 </w:t>
            </w:r>
            <w:r>
              <w:rPr>
                <w:rFonts w:eastAsia="Symbol" w:cs="Symbol" w:ascii="Symbol" w:hAnsi="Symbol"/>
                <w:spacing w:val="-6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g/ml  against H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150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at 3,6 and 24 hour ixposure</w:t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84</w:t>
            </w:r>
          </w:p>
        </w:tc>
      </w:tr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pacing w:lineRule="auto" w:line="360"/>
              <w:ind w:left="-11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ROS production decreased from the protection of mangosteen extract 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200 </w:t>
            </w:r>
            <w:r>
              <w:rPr>
                <w:rFonts w:eastAsia="Symbol" w:cs="Symbol" w:ascii="Symbol" w:hAnsi="Symbol"/>
                <w:spacing w:val="-6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g/ml  against 150-600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H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>induced cell death during 0-180 min exposure</w:t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87</w:t>
            </w:r>
          </w:p>
        </w:tc>
      </w:tr>
      <w:tr>
        <w:trPr/>
        <w:tc>
          <w:tcPr>
            <w:tcW w:w="6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6858" w:type="dxa"/>
            <w:tcBorders/>
          </w:tcPr>
          <w:p>
            <w:pPr>
              <w:pStyle w:val="Normal"/>
              <w:spacing w:lineRule="auto" w:line="360"/>
              <w:ind w:left="-11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ROS  production after pretreated with mangosteen extract 200 </w:t>
            </w:r>
            <w:r>
              <w:rPr>
                <w:rFonts w:eastAsia="Symbol" w:cs="Symbol" w:ascii="Symbol" w:hAnsi="Symbol"/>
                <w:spacing w:val="-6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g/ml, vitamin C 25-100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and vitamin E 5-25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against 150 </w:t>
            </w:r>
            <w:r>
              <w:rPr>
                <w:rFonts w:eastAsia="Symbol" w:cs="Symbol" w:ascii="Symbol" w:hAnsi="Symbol"/>
                <w:sz w:val="24"/>
                <w:szCs w:val="24"/>
              </w:rPr>
              <w:t>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pacing w:val="-6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exposusre</w:t>
            </w:r>
          </w:p>
        </w:tc>
        <w:tc>
          <w:tcPr>
            <w:tcW w:w="982" w:type="dxa"/>
            <w:tcBorders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89</w:t>
            </w:r>
          </w:p>
        </w:tc>
      </w:tr>
    </w:tbl>
    <w:p>
      <w:pPr>
        <w:pStyle w:val="Normal"/>
        <w:spacing w:lineRule="auto" w:line="360"/>
        <w:ind w:left="-140" w:right="-178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left="-140" w:right="-178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left="-140" w:right="-17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 </w:t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808080"/>
          <w:sz w:val="32"/>
          <w:szCs w:val="32"/>
          <w:lang w:val="en-US" w:eastAsia="en-US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2126" w:right="1418" w:header="1418" w:top="2126" w:footer="0" w:bottom="1418" w:gutter="0"/>
      <w:pgBorders w:display="allPages" w:offsetFrom="text">
        <w:top w:val="dotDash" w:sz="4" w:space="1" w:color="999999"/>
        <w:left w:val="dotDash" w:sz="4" w:space="4" w:color="999999"/>
        <w:bottom w:val="dotDash" w:sz="4" w:space="1" w:color="999999"/>
        <w:right w:val="dotDash" w:sz="4" w:space="4" w:color="999999"/>
      </w:pgBorders>
      <w:pgNumType w:start="6" w:fmt="lowerRoman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dia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ngsana New"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36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1600" cy="148590"/>
              <wp:effectExtent l="0" t="0" r="0" b="0"/>
              <wp:wrapSquare wrapText="largest"/>
              <wp:docPr id="19" name="Fram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800" cy="14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cs="Times New Roman" w:ascii="Times New Roman" w:hAnsi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t>ix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7" stroked="f" style="position:absolute;margin-left:410.1pt;margin-top:0.05pt;width:7.9pt;height:11.6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cs="Times New Roman" w:ascii="Times New Roman" w:hAnsi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t>ix</w:t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153"/>
        <w:tab w:val="right" w:pos="8306" w:leader="none"/>
      </w:tabs>
      <w:ind w:right="360" w:hanging="0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2085" cy="148590"/>
              <wp:effectExtent l="0" t="0" r="0" b="0"/>
              <wp:wrapSquare wrapText="largest"/>
              <wp:docPr id="21" name="Fram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360" cy="14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cs="Times New Roman" w:ascii="Times New Roman" w:hAnsi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6" stroked="f" style="position:absolute;margin-left:404.55pt;margin-top:0.05pt;width:13.45pt;height:11.6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cs="Times New Roman" w:ascii="Times New Roman" w:hAnsi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1"/>
  <w:defaultTabStop w:val="709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Thonburi"/>
        <w:sz w:val="24"/>
        <w:szCs w:val="32"/>
        <w:lang w:val="en-US" w:eastAsia="zh-CN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ordia New" w:hAnsi="Cordia New" w:eastAsia="Cordia New" w:cs="Angsana New"/>
      <w:color w:val="auto"/>
      <w:kern w:val="0"/>
      <w:sz w:val="28"/>
      <w:szCs w:val="28"/>
      <w:lang w:val="en-US" w:eastAsia="zh-CN" w:bidi="th-TH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Cordia New"/>
      <w:b/>
      <w:bCs/>
      <w:kern w:val="2"/>
      <w:sz w:val="32"/>
      <w:szCs w:val="37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right="-142" w:hanging="0"/>
      <w:jc w:val="center"/>
      <w:outlineLvl w:val="2"/>
    </w:pPr>
    <w:rPr>
      <w:rFonts w:ascii="Times New Roman" w:hAnsi="Times New Roman" w:eastAsia="Times New Roman" w:cs="Times New Roman"/>
      <w:b/>
      <w:bCs/>
      <w:lang w:val="en-US" w:bidi="th-TH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cs="Cordi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imes New Roman" w:hAnsi="Times New Roman" w:eastAsia="Times New Roman" w:cs="Times New Roman"/>
      <w:color w:val="FF0000"/>
      <w:sz w:val="24"/>
      <w:szCs w:val="24"/>
      <w:lang w:val="en-GB" w:bidi="th-TH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360"/>
      <w:ind w:left="3391" w:firstLine="720"/>
      <w:outlineLvl w:val="8"/>
    </w:pPr>
    <w:rPr>
      <w:rFonts w:ascii="Times New Roman" w:hAnsi="Times New Roman" w:eastAsia="Times New Roman" w:cs="Times New Roman"/>
      <w:sz w:val="24"/>
      <w:szCs w:val="24"/>
      <w:lang w:val="en-US" w:bidi="th-TH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  <w:color w:val="FF0000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cs="Times New Roman"/>
      <w:color w:val="FF0000"/>
    </w:rPr>
  </w:style>
  <w:style w:type="character" w:styleId="WW8Num20z0">
    <w:name w:val="WW8Num20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Thonburi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honbu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honbu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Thonbu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09"/>
        <w:tab w:val="center" w:pos="4153" w:leader="none"/>
        <w:tab w:val="right" w:pos="8306" w:leader="none"/>
      </w:tabs>
    </w:pPr>
    <w:rPr>
      <w:lang w:bidi="th-TH"/>
    </w:rPr>
  </w:style>
  <w:style w:type="paragraph" w:styleId="Bodytext">
    <w:name w:val="Body text"/>
    <w:qFormat/>
    <w:pPr>
      <w:widowControl/>
      <w:suppressAutoHyphens w:val="true"/>
      <w:bidi w:val="0"/>
      <w:spacing w:before="0" w:after="0"/>
      <w:ind w:firstLine="48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zh-CN" w:bidi="th-TH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Application>LibreOffice/6.4.2.2$MacOSX_X86_64 LibreOffice_project/4e471d8c02c9c90f512f7f9ead8875b57fcb1ec3</Application>
  <Pages>4</Pages>
  <Words>489</Words>
  <Characters>2664</Characters>
  <CharactersWithSpaces>3215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2009-06-09T15:44:00Z</dcterms:created>
  <dc:creator>Rio&amp;Umi 4ever together</dc:creator>
  <dc:description/>
  <dc:language>en-US</dc:language>
  <cp:lastModifiedBy>Chayapan Khannabha</cp:lastModifiedBy>
  <cp:lastPrinted>2009-06-29T13:14:00Z</cp:lastPrinted>
  <dcterms:modified xsi:type="dcterms:W3CDTF">2020-06-14T12:56:17Z</dcterms:modified>
  <cp:revision>33</cp:revision>
  <dc:subject/>
  <dc:title>#</dc:title>
</cp:coreProperties>
</file>