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sz w:val="48"/>
        </w:rPr>
        <w:t>LSAT Wrong Answer Journal</w:t>
      </w:r>
    </w:p>
    <w:p>
      <w:r>
        <w:rPr>
          <w:color w:val="756B5B"/>
        </w:rPr>
        <w:t>From LSAT Compass, lsatcompass.com</w:t>
      </w:r>
    </w:p>
    <w:p>
      <w:r>
        <w:rPr>
          <w:b/>
        </w:rPr>
        <w:t>How to use it</w:t>
      </w:r>
    </w:p>
    <w:p>
      <w:pPr>
        <w:pStyle w:val="ListNumber"/>
      </w:pPr>
      <w:r>
        <w:t>Log every question you miss, and every one you guessed on, even if you got it right.</w:t>
      </w:r>
    </w:p>
    <w:p>
      <w:pPr>
        <w:pStyle w:val="ListNumber"/>
      </w:pPr>
      <w:r>
        <w:t>Write why you picked your answer and why the right one is right. Ask AI if you are not sure.</w:t>
      </w:r>
    </w:p>
    <w:p>
      <w:pPr>
        <w:pStyle w:val="ListNumber"/>
      </w:pPr>
      <w:r>
        <w:t>Review the journal once a week. Look for the mistakes that keep coming back, and drill those question types.</w:t>
      </w:r>
    </w:p>
    <w:p>
      <w:r>
        <w:rPr>
          <w:b/>
        </w:rPr>
        <w:t>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color w:val="756B5B"/>
                <w:sz w:val="20"/>
              </w:rPr>
              <w:t>Oct 12</w:t>
            </w:r>
          </w:p>
        </w:tc>
      </w:tr>
      <w:t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color w:val="756B5B"/>
                <w:sz w:val="20"/>
              </w:rPr>
              <w:t>PT 141, LR 1, Q14</w:t>
            </w:r>
          </w:p>
        </w:tc>
      </w:tr>
      <w:t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color w:val="756B5B"/>
                <w:sz w:val="20"/>
              </w:rPr>
              <w:t>Flaw</w:t>
            </w:r>
          </w:p>
        </w:tc>
      </w:tr>
      <w:t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color w:val="756B5B"/>
                <w:sz w:val="20"/>
              </w:rPr>
              <w:t>B</w:t>
            </w:r>
          </w:p>
        </w:tc>
      </w:tr>
      <w:t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color w:val="756B5B"/>
                <w:sz w:val="20"/>
              </w:rPr>
              <w:t>D</w:t>
            </w:r>
          </w:p>
        </w:tc>
      </w:tr>
      <w:t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color w:val="756B5B"/>
                <w:sz w:val="20"/>
              </w:rPr>
              <w:t>I picked an answer that described the argument instead of its mistake.</w:t>
            </w:r>
          </w:p>
        </w:tc>
      </w:tr>
      <w:t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color w:val="756B5B"/>
                <w:sz w:val="20"/>
              </w:rPr>
              <w:t>Name the flaw in my own words before I read the answers.</w:t>
            </w:r>
          </w:p>
        </w:tc>
      </w:tr>
      <w:t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color w:val="756B5B"/>
                <w:sz w:val="20"/>
              </w:rPr>
              <w:t>Yes</w:t>
            </w:r>
          </w:p>
        </w:tc>
      </w:tr>
    </w:tbl>
    <w:p/>
    <w:p>
      <w:r>
        <w:rPr>
          <w:b/>
        </w:rPr>
        <w:t>Your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Test and question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Question type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My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Right answer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Why I missed it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864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What to look for next time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  <w:tr>
        <w:trPr>
          <w:trHeight w:val="461"/>
        </w:trPr>
        <w:tc>
          <w:tcPr>
            <w:tcW w:type="dxa" w:w="2736"/>
            <w:shd w:val="clear" w:color="auto" w:fill="EDE7D9"/>
          </w:tcPr>
          <w:p>
            <w:r>
              <w:rPr>
                <w:b/>
                <w:sz w:val="20"/>
              </w:rPr>
              <w:t>Reviewed again?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756B5B"/>
        </w:rPr>
        <w:t>Copy a blank table to add more entries.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0E0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