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205E" w14:textId="3CDC8B93" w:rsidR="00AE0AA0" w:rsidRDefault="00000000">
      <w:pPr>
        <w:spacing w:after="300" w:line="240" w:lineRule="auto"/>
        <w:jc w:val="center"/>
        <w:rPr>
          <w:rFonts w:ascii="Calibri" w:eastAsia="Calibri" w:hAnsi="Calibri" w:cs="Calibri"/>
          <w:color w:val="17365D"/>
          <w:spacing w:val="5"/>
          <w:sz w:val="52"/>
        </w:rPr>
      </w:pPr>
      <w:r>
        <w:rPr>
          <w:rFonts w:ascii="Calibri" w:eastAsia="Calibri" w:hAnsi="Calibri" w:cs="Calibri"/>
          <w:noProof/>
          <w:color w:val="17365D"/>
          <w:spacing w:val="5"/>
          <w:sz w:val="52"/>
        </w:rPr>
        <w:pict w14:anchorId="73E35141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237.4pt;margin-top:-57.1pt;width:254.8pt;height:34.45pt;z-index:251663360" stroked="f">
            <v:textbox>
              <w:txbxContent>
                <w:p w14:paraId="0EA82993" w14:textId="159738AE" w:rsidR="006E56AC" w:rsidRPr="006E56AC" w:rsidRDefault="006E56AC" w:rsidP="006E56AC">
                  <w:pPr>
                    <w:jc w:val="center"/>
                    <w:rPr>
                      <w:color w:val="E97132" w:themeColor="accent2"/>
                      <w:lang w:val="es-ES"/>
                    </w:rPr>
                  </w:pPr>
                  <w:r w:rsidRPr="006E56AC">
                    <w:rPr>
                      <w:color w:val="E97132" w:themeColor="accent2"/>
                      <w:lang w:val="es-ES"/>
                    </w:rPr>
                    <w:t>Alumno: Juan Matias Chazarreta</w:t>
                  </w:r>
                </w:p>
              </w:txbxContent>
            </v:textbox>
          </v:shape>
        </w:pict>
      </w:r>
      <w:r w:rsidR="006E56AC">
        <w:rPr>
          <w:rFonts w:ascii="Calibri" w:eastAsia="Calibri" w:hAnsi="Calibri" w:cs="Calibri"/>
          <w:color w:val="17365D"/>
          <w:spacing w:val="5"/>
          <w:sz w:val="52"/>
        </w:rPr>
        <w:t>Práctica - Programación 1</w:t>
      </w:r>
    </w:p>
    <w:p w14:paraId="315AA62B" w14:textId="77FA7A3B" w:rsidR="00AE0AA0" w:rsidRDefault="00000000">
      <w:pPr>
        <w:spacing w:after="300" w:line="240" w:lineRule="auto"/>
        <w:jc w:val="center"/>
        <w:rPr>
          <w:rFonts w:ascii="Calibri" w:eastAsia="Calibri" w:hAnsi="Calibri" w:cs="Calibri"/>
          <w:color w:val="17365D"/>
          <w:spacing w:val="5"/>
          <w:sz w:val="52"/>
        </w:rPr>
      </w:pPr>
      <w:r>
        <w:rPr>
          <w:rFonts w:ascii="Arial" w:eastAsia="Arial" w:hAnsi="Arial" w:cs="Arial"/>
          <w:b/>
          <w:color w:val="17365D"/>
          <w:spacing w:val="5"/>
          <w:sz w:val="22"/>
        </w:rPr>
        <w:t>REGLA: No utilizar python para realizar estos ejercici</w:t>
      </w:r>
      <w:r w:rsidR="00027900">
        <w:rPr>
          <w:rFonts w:ascii="Arial" w:eastAsia="Arial" w:hAnsi="Arial" w:cs="Arial"/>
          <w:b/>
          <w:color w:val="17365D"/>
          <w:spacing w:val="5"/>
          <w:sz w:val="22"/>
        </w:rPr>
        <w:t>o</w:t>
      </w:r>
      <w:r>
        <w:rPr>
          <w:rFonts w:ascii="Arial" w:eastAsia="Arial" w:hAnsi="Arial" w:cs="Arial"/>
          <w:b/>
          <w:color w:val="17365D"/>
          <w:spacing w:val="5"/>
          <w:sz w:val="22"/>
        </w:rPr>
        <w:t xml:space="preserve">s, el parcial </w:t>
      </w:r>
      <w:r w:rsidR="006E56AC">
        <w:rPr>
          <w:rFonts w:ascii="Arial" w:eastAsia="Arial" w:hAnsi="Arial" w:cs="Arial"/>
          <w:b/>
          <w:color w:val="17365D"/>
          <w:spacing w:val="5"/>
          <w:sz w:val="22"/>
        </w:rPr>
        <w:t>será</w:t>
      </w:r>
      <w:r>
        <w:rPr>
          <w:rFonts w:ascii="Arial" w:eastAsia="Arial" w:hAnsi="Arial" w:cs="Arial"/>
          <w:b/>
          <w:color w:val="17365D"/>
          <w:spacing w:val="5"/>
          <w:sz w:val="22"/>
        </w:rPr>
        <w:t xml:space="preserve"> en papel y no </w:t>
      </w:r>
      <w:r w:rsidR="006E56AC">
        <w:rPr>
          <w:rFonts w:ascii="Arial" w:eastAsia="Arial" w:hAnsi="Arial" w:cs="Arial"/>
          <w:b/>
          <w:color w:val="17365D"/>
          <w:spacing w:val="5"/>
          <w:sz w:val="22"/>
        </w:rPr>
        <w:t>habrá</w:t>
      </w:r>
      <w:r>
        <w:rPr>
          <w:rFonts w:ascii="Arial" w:eastAsia="Arial" w:hAnsi="Arial" w:cs="Arial"/>
          <w:b/>
          <w:color w:val="17365D"/>
          <w:spacing w:val="5"/>
          <w:sz w:val="22"/>
        </w:rPr>
        <w:t xml:space="preserve"> ayuda del interprete.</w:t>
      </w:r>
      <w:r>
        <w:rPr>
          <w:rFonts w:ascii="Arial" w:eastAsia="Arial" w:hAnsi="Arial" w:cs="Arial"/>
          <w:b/>
          <w:color w:val="17365D"/>
          <w:spacing w:val="5"/>
          <w:sz w:val="22"/>
        </w:rPr>
        <w:br/>
        <w:t>Responder en este mismo documento.</w:t>
      </w:r>
    </w:p>
    <w:p w14:paraId="7DA5884C" w14:textId="77777777" w:rsidR="00AE0AA0" w:rsidRDefault="00000000">
      <w:pPr>
        <w:spacing w:after="200" w:line="276" w:lineRule="auto"/>
        <w:rPr>
          <w:rFonts w:ascii="Cambria" w:eastAsia="Cambria" w:hAnsi="Cambria" w:cs="Cambria"/>
          <w:b/>
          <w:sz w:val="22"/>
          <w:u w:val="single"/>
        </w:rPr>
      </w:pPr>
      <w:r>
        <w:rPr>
          <w:rFonts w:ascii="Cambria" w:eastAsia="Cambria" w:hAnsi="Cambria" w:cs="Cambria"/>
          <w:b/>
          <w:sz w:val="22"/>
          <w:u w:val="single"/>
        </w:rPr>
        <w:t>Ejercicio 1 – Tipos de datos</w:t>
      </w:r>
    </w:p>
    <w:p w14:paraId="526AD327" w14:textId="521BCAEA" w:rsidR="00AE0AA0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noProof/>
          <w:sz w:val="22"/>
        </w:rPr>
        <w:pict w14:anchorId="40D6A0ED">
          <v:shape id="_x0000_s1030" type="#_x0000_t202" style="position:absolute;margin-left:24.8pt;margin-top:141.4pt;width:67.9pt;height:21.85pt;z-index:251662336" filled="f" stroked="f">
            <v:textbox>
              <w:txbxContent>
                <w:p w14:paraId="078314CC" w14:textId="001276C9" w:rsidR="00027900" w:rsidRPr="006E56AC" w:rsidRDefault="00027900" w:rsidP="00027900">
                  <w:pPr>
                    <w:jc w:val="center"/>
                    <w:rPr>
                      <w:color w:val="E97132" w:themeColor="accent2"/>
                      <w:lang w:val="es-ES"/>
                    </w:rPr>
                  </w:pPr>
                  <w:r w:rsidRPr="006E56AC">
                    <w:rPr>
                      <w:color w:val="E97132" w:themeColor="accent2"/>
                      <w:lang w:val="es-ES"/>
                    </w:rPr>
                    <w:t>4</w:t>
                  </w:r>
                </w:p>
              </w:txbxContent>
            </v:textbox>
          </v:shape>
        </w:pict>
      </w:r>
      <w:r>
        <w:rPr>
          <w:rFonts w:ascii="Cambria" w:eastAsia="Cambria" w:hAnsi="Cambria" w:cs="Cambria"/>
          <w:noProof/>
          <w:sz w:val="22"/>
        </w:rPr>
        <w:pict w14:anchorId="40D6A0ED">
          <v:shape id="_x0000_s1029" type="#_x0000_t202" style="position:absolute;margin-left:28pt;margin-top:111.9pt;width:58.25pt;height:21.85pt;z-index:251661312" filled="f" stroked="f">
            <v:textbox>
              <w:txbxContent>
                <w:p w14:paraId="6773A987" w14:textId="562E87C7" w:rsidR="00027900" w:rsidRPr="006E56AC" w:rsidRDefault="00027900" w:rsidP="00027900">
                  <w:pPr>
                    <w:jc w:val="center"/>
                    <w:rPr>
                      <w:color w:val="E97132" w:themeColor="accent2"/>
                      <w:lang w:val="es-ES"/>
                    </w:rPr>
                  </w:pPr>
                  <w:r w:rsidRPr="006E56AC">
                    <w:rPr>
                      <w:color w:val="E97132" w:themeColor="accent2"/>
                      <w:lang w:val="es-ES"/>
                    </w:rPr>
                    <w:t>4.5</w:t>
                  </w:r>
                </w:p>
              </w:txbxContent>
            </v:textbox>
          </v:shape>
        </w:pict>
      </w:r>
      <w:r>
        <w:rPr>
          <w:rFonts w:ascii="Cambria" w:eastAsia="Cambria" w:hAnsi="Cambria" w:cs="Cambria"/>
          <w:noProof/>
          <w:sz w:val="22"/>
        </w:rPr>
        <w:pict w14:anchorId="40D6A0ED">
          <v:shape id="_x0000_s1027" type="#_x0000_t202" style="position:absolute;margin-left:77.05pt;margin-top:52.65pt;width:82.05pt;height:21.85pt;z-index:251659264" filled="f" stroked="f">
            <v:textbox>
              <w:txbxContent>
                <w:p w14:paraId="247130DF" w14:textId="09FB2017" w:rsidR="00027900" w:rsidRPr="006E56AC" w:rsidRDefault="00027900" w:rsidP="00027900">
                  <w:pPr>
                    <w:rPr>
                      <w:color w:val="E97132" w:themeColor="accent2"/>
                      <w:lang w:val="es-ES"/>
                    </w:rPr>
                  </w:pPr>
                  <w:r w:rsidRPr="006E56AC">
                    <w:rPr>
                      <w:color w:val="E97132" w:themeColor="accent2"/>
                      <w:lang w:val="es-ES"/>
                    </w:rPr>
                    <w:t>True (bool)</w:t>
                  </w:r>
                </w:p>
              </w:txbxContent>
            </v:textbox>
          </v:shape>
        </w:pict>
      </w:r>
      <w:r>
        <w:rPr>
          <w:rFonts w:ascii="Cambria" w:eastAsia="Cambria" w:hAnsi="Cambria" w:cs="Cambria"/>
          <w:noProof/>
          <w:sz w:val="22"/>
        </w:rPr>
        <w:pict w14:anchorId="40D6A0ED">
          <v:shape id="_x0000_s1026" type="#_x0000_t202" style="position:absolute;margin-left:25.75pt;margin-top:22.45pt;width:82.05pt;height:21.85pt;z-index:251658240" filled="f" stroked="f">
            <v:textbox>
              <w:txbxContent>
                <w:p w14:paraId="6952B0E1" w14:textId="665C42F3" w:rsidR="00027900" w:rsidRPr="006E56AC" w:rsidRDefault="00027900">
                  <w:pPr>
                    <w:rPr>
                      <w:color w:val="E97132" w:themeColor="accent2"/>
                      <w:lang w:val="es-ES"/>
                    </w:rPr>
                  </w:pPr>
                  <w:r w:rsidRPr="006E56AC">
                    <w:rPr>
                      <w:color w:val="E97132" w:themeColor="accent2"/>
                      <w:lang w:val="es-ES"/>
                    </w:rPr>
                    <w:t>False (bool)</w:t>
                  </w:r>
                </w:p>
              </w:txbxContent>
            </v:textbox>
          </v:shape>
        </w:pict>
      </w:r>
      <w:r>
        <w:rPr>
          <w:rFonts w:ascii="Cambria" w:eastAsia="Cambria" w:hAnsi="Cambria" w:cs="Cambria"/>
          <w:noProof/>
          <w:sz w:val="22"/>
        </w:rPr>
        <w:pict w14:anchorId="40D6A0ED">
          <v:shape id="_x0000_s1028" type="#_x0000_t202" style="position:absolute;margin-left:47.7pt;margin-top:82pt;width:82.05pt;height:21.85pt;z-index:251660288" filled="f" stroked="f">
            <v:textbox>
              <w:txbxContent>
                <w:p w14:paraId="7DDFCAD7" w14:textId="0E4412DC" w:rsidR="00027900" w:rsidRPr="006E56AC" w:rsidRDefault="00027900" w:rsidP="00027900">
                  <w:pPr>
                    <w:rPr>
                      <w:color w:val="E97132" w:themeColor="accent2"/>
                      <w:lang w:val="es-ES"/>
                    </w:rPr>
                  </w:pPr>
                  <w:r w:rsidRPr="006E56AC">
                    <w:rPr>
                      <w:color w:val="E97132" w:themeColor="accent2"/>
                      <w:lang w:val="es-ES"/>
                    </w:rPr>
                    <w:t>HolaHola</w:t>
                  </w:r>
                </w:p>
              </w:txbxContent>
            </v:textbox>
          </v:shape>
        </w:pict>
      </w:r>
      <w:r w:rsidR="00027900">
        <w:rPr>
          <w:rFonts w:ascii="Cambria" w:eastAsia="Cambria" w:hAnsi="Cambria" w:cs="Cambria"/>
          <w:sz w:val="22"/>
        </w:rPr>
        <w:t>Indicar qué tipo de dato devuelve cada expresión:</w:t>
      </w:r>
      <w:r w:rsidR="00027900">
        <w:rPr>
          <w:rFonts w:ascii="Cambria" w:eastAsia="Cambria" w:hAnsi="Cambria" w:cs="Cambria"/>
          <w:sz w:val="22"/>
        </w:rPr>
        <w:br/>
      </w:r>
      <w:r w:rsidR="00027900">
        <w:rPr>
          <w:rFonts w:ascii="Cambria" w:eastAsia="Cambria" w:hAnsi="Cambria" w:cs="Cambria"/>
          <w:sz w:val="22"/>
        </w:rPr>
        <w:br/>
        <w:t>8 &lt; 2: _________________</w:t>
      </w:r>
      <w:r w:rsidR="00027900">
        <w:rPr>
          <w:rFonts w:ascii="Cambria" w:eastAsia="Cambria" w:hAnsi="Cambria" w:cs="Cambria"/>
          <w:sz w:val="22"/>
        </w:rPr>
        <w:br/>
      </w:r>
      <w:r w:rsidR="00027900">
        <w:rPr>
          <w:rFonts w:ascii="Cambria" w:eastAsia="Cambria" w:hAnsi="Cambria" w:cs="Cambria"/>
          <w:sz w:val="22"/>
        </w:rPr>
        <w:br/>
        <w:t>"perro" != "gato": _______________</w:t>
      </w:r>
      <w:r w:rsidR="00027900">
        <w:rPr>
          <w:rFonts w:ascii="Cambria" w:eastAsia="Cambria" w:hAnsi="Cambria" w:cs="Cambria"/>
          <w:sz w:val="22"/>
        </w:rPr>
        <w:br/>
      </w:r>
      <w:r w:rsidR="00027900">
        <w:rPr>
          <w:rFonts w:ascii="Cambria" w:eastAsia="Cambria" w:hAnsi="Cambria" w:cs="Cambria"/>
          <w:sz w:val="22"/>
        </w:rPr>
        <w:br/>
        <w:t>"Hola" * 2: ______________</w:t>
      </w:r>
      <w:r w:rsidR="00027900">
        <w:rPr>
          <w:rFonts w:ascii="Cambria" w:eastAsia="Cambria" w:hAnsi="Cambria" w:cs="Cambria"/>
          <w:sz w:val="22"/>
        </w:rPr>
        <w:br/>
      </w:r>
      <w:r w:rsidR="00027900">
        <w:rPr>
          <w:rFonts w:ascii="Cambria" w:eastAsia="Cambria" w:hAnsi="Cambria" w:cs="Cambria"/>
          <w:sz w:val="22"/>
        </w:rPr>
        <w:br/>
        <w:t>9 / 2: ______________</w:t>
      </w:r>
      <w:r w:rsidR="00027900">
        <w:rPr>
          <w:rFonts w:ascii="Cambria" w:eastAsia="Cambria" w:hAnsi="Cambria" w:cs="Cambria"/>
          <w:sz w:val="22"/>
        </w:rPr>
        <w:br/>
      </w:r>
      <w:r w:rsidR="00027900">
        <w:rPr>
          <w:rFonts w:ascii="Cambria" w:eastAsia="Cambria" w:hAnsi="Cambria" w:cs="Cambria"/>
          <w:sz w:val="22"/>
        </w:rPr>
        <w:br/>
        <w:t>9 // 2: _____________</w:t>
      </w:r>
    </w:p>
    <w:p w14:paraId="67336FA2" w14:textId="77777777" w:rsidR="00AE0AA0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br/>
      </w:r>
      <w:r>
        <w:rPr>
          <w:rFonts w:ascii="Cambria" w:eastAsia="Cambria" w:hAnsi="Cambria" w:cs="Cambria"/>
          <w:b/>
          <w:sz w:val="22"/>
          <w:u w:val="single"/>
        </w:rPr>
        <w:t>Ejercicio 2 – Lectura de código</w:t>
      </w:r>
    </w:p>
    <w:p w14:paraId="3B4E8C58" w14:textId="2CC3D898" w:rsidR="00AE0AA0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noProof/>
          <w:sz w:val="22"/>
        </w:rPr>
        <w:pict w14:anchorId="7059081F">
          <v:shape id="_x0000_s1032" type="#_x0000_t202" style="position:absolute;margin-left:-8.05pt;margin-top:182.9pt;width:433.25pt;height:38.15pt;z-index:251664384" stroked="f">
            <v:textbox>
              <w:txbxContent>
                <w:p w14:paraId="7650D15C" w14:textId="12804CA2" w:rsidR="006E56AC" w:rsidRPr="006E56AC" w:rsidRDefault="006E56AC">
                  <w:pPr>
                    <w:rPr>
                      <w:color w:val="E97132" w:themeColor="accent2"/>
                      <w:lang w:val="es-ES"/>
                    </w:rPr>
                  </w:pPr>
                  <w:r>
                    <w:rPr>
                      <w:lang w:val="es-ES"/>
                    </w:rPr>
                    <w:t xml:space="preserve"> </w:t>
                  </w:r>
                  <w:r w:rsidRPr="006E56AC">
                    <w:rPr>
                      <w:color w:val="E97132" w:themeColor="accent2"/>
                      <w:lang w:val="es-ES"/>
                    </w:rPr>
                    <w:t>El código imprime la cantidad de números mayores a 4</w:t>
                  </w:r>
                  <w:r>
                    <w:rPr>
                      <w:color w:val="E97132" w:themeColor="accent2"/>
                      <w:lang w:val="es-ES"/>
                    </w:rPr>
                    <w:t xml:space="preserve"> en una lista</w:t>
                  </w:r>
                  <w:r w:rsidRPr="006E56AC">
                    <w:rPr>
                      <w:color w:val="E97132" w:themeColor="accent2"/>
                      <w:lang w:val="es-ES"/>
                    </w:rPr>
                    <w:t>.</w:t>
                  </w:r>
                </w:p>
              </w:txbxContent>
            </v:textbox>
          </v:shape>
        </w:pict>
      </w:r>
      <w:r w:rsidR="006E56AC">
        <w:rPr>
          <w:rFonts w:ascii="Cambria" w:eastAsia="Cambria" w:hAnsi="Cambria" w:cs="Cambria"/>
          <w:sz w:val="22"/>
        </w:rPr>
        <w:t>Explicar con tus palabras qué hace el siguiente código:</w:t>
      </w:r>
      <w:r w:rsidR="006E56AC">
        <w:rPr>
          <w:rFonts w:ascii="Cambria" w:eastAsia="Cambria" w:hAnsi="Cambria" w:cs="Cambria"/>
          <w:sz w:val="22"/>
        </w:rPr>
        <w:br/>
      </w:r>
      <w:r w:rsidR="006E56AC">
        <w:rPr>
          <w:rFonts w:ascii="Cambria" w:eastAsia="Cambria" w:hAnsi="Cambria" w:cs="Cambria"/>
          <w:sz w:val="22"/>
        </w:rPr>
        <w:br/>
        <w:t>numeros = [2, 4, 6, 8]</w:t>
      </w:r>
      <w:r w:rsidR="006E56AC">
        <w:rPr>
          <w:rFonts w:ascii="Cambria" w:eastAsia="Cambria" w:hAnsi="Cambria" w:cs="Cambria"/>
          <w:sz w:val="22"/>
        </w:rPr>
        <w:br/>
        <w:t>contador = 0</w:t>
      </w:r>
      <w:r w:rsidR="006E56AC">
        <w:rPr>
          <w:rFonts w:ascii="Cambria" w:eastAsia="Cambria" w:hAnsi="Cambria" w:cs="Cambria"/>
          <w:sz w:val="22"/>
        </w:rPr>
        <w:br/>
      </w:r>
      <w:r w:rsidR="006E56AC">
        <w:rPr>
          <w:rFonts w:ascii="Cambria" w:eastAsia="Cambria" w:hAnsi="Cambria" w:cs="Cambria"/>
          <w:sz w:val="22"/>
        </w:rPr>
        <w:br/>
        <w:t>for numero in numeros:</w:t>
      </w:r>
      <w:r w:rsidR="006E56AC">
        <w:rPr>
          <w:rFonts w:ascii="Cambria" w:eastAsia="Cambria" w:hAnsi="Cambria" w:cs="Cambria"/>
          <w:sz w:val="22"/>
        </w:rPr>
        <w:br/>
        <w:t xml:space="preserve">    if numero &gt; 4:</w:t>
      </w:r>
      <w:r w:rsidR="006E56AC">
        <w:rPr>
          <w:rFonts w:ascii="Cambria" w:eastAsia="Cambria" w:hAnsi="Cambria" w:cs="Cambria"/>
          <w:sz w:val="22"/>
        </w:rPr>
        <w:br/>
        <w:t xml:space="preserve">        contador = contador + 1</w:t>
      </w:r>
      <w:r w:rsidR="006E56AC">
        <w:rPr>
          <w:rFonts w:ascii="Cambria" w:eastAsia="Cambria" w:hAnsi="Cambria" w:cs="Cambria"/>
          <w:sz w:val="22"/>
        </w:rPr>
        <w:br/>
      </w:r>
      <w:r w:rsidR="006E56AC">
        <w:rPr>
          <w:rFonts w:ascii="Cambria" w:eastAsia="Cambria" w:hAnsi="Cambria" w:cs="Cambria"/>
          <w:sz w:val="22"/>
        </w:rPr>
        <w:br/>
        <w:t>print(contador)</w:t>
      </w:r>
      <w:r w:rsidR="006E56AC">
        <w:rPr>
          <w:rFonts w:ascii="Cambria" w:eastAsia="Cambria" w:hAnsi="Cambria" w:cs="Cambria"/>
          <w:sz w:val="22"/>
        </w:rPr>
        <w:br/>
      </w:r>
      <w:r w:rsidR="006E56AC">
        <w:rPr>
          <w:rFonts w:ascii="Cambria" w:eastAsia="Cambria" w:hAnsi="Cambria" w:cs="Cambria"/>
          <w:sz w:val="22"/>
        </w:rPr>
        <w:br/>
        <w:t>Explicar el comportamiento general, no línea por línea.</w:t>
      </w:r>
    </w:p>
    <w:p w14:paraId="5287BFF9" w14:textId="381F7EDC" w:rsidR="006E56AC" w:rsidRDefault="006E56AC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4F6AD46C" w14:textId="77777777" w:rsidR="00AE0AA0" w:rsidRDefault="00000000">
      <w:pPr>
        <w:spacing w:after="200" w:line="276" w:lineRule="auto"/>
        <w:rPr>
          <w:rFonts w:ascii="Cambria" w:eastAsia="Cambria" w:hAnsi="Cambria" w:cs="Cambria"/>
          <w:b/>
          <w:sz w:val="22"/>
          <w:u w:val="single"/>
        </w:rPr>
      </w:pPr>
      <w:r>
        <w:rPr>
          <w:rFonts w:ascii="Cambria" w:eastAsia="Cambria" w:hAnsi="Cambria" w:cs="Cambria"/>
          <w:b/>
          <w:sz w:val="22"/>
          <w:u w:val="single"/>
        </w:rPr>
        <w:br/>
        <w:t>Ejercicio 3 – Análisis</w:t>
      </w:r>
    </w:p>
    <w:p w14:paraId="506425E0" w14:textId="2B528E06" w:rsidR="00AE0AA0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noProof/>
          <w:sz w:val="22"/>
        </w:rPr>
        <w:pict w14:anchorId="7059081F">
          <v:shape id="_x0000_s1033" type="#_x0000_t202" style="position:absolute;margin-left:-4.2pt;margin-top:93.95pt;width:433.25pt;height:38.15pt;z-index:251665408" stroked="f">
            <v:textbox>
              <w:txbxContent>
                <w:p w14:paraId="3E33D725" w14:textId="6E8978E5" w:rsidR="006E56AC" w:rsidRPr="006E56AC" w:rsidRDefault="006E56AC" w:rsidP="006E56AC">
                  <w:pPr>
                    <w:rPr>
                      <w:color w:val="E97132" w:themeColor="accent2"/>
                      <w:lang w:val="es-ES"/>
                    </w:rPr>
                  </w:pPr>
                  <w:r>
                    <w:rPr>
                      <w:lang w:val="es-ES"/>
                    </w:rPr>
                    <w:t xml:space="preserve"> </w:t>
                  </w:r>
                  <w:r w:rsidRPr="006E56AC">
                    <w:rPr>
                      <w:color w:val="E97132" w:themeColor="accent2"/>
                      <w:lang w:val="es-ES"/>
                    </w:rPr>
                    <w:t xml:space="preserve">El código </w:t>
                  </w:r>
                  <w:r>
                    <w:rPr>
                      <w:color w:val="E97132" w:themeColor="accent2"/>
                      <w:lang w:val="es-ES"/>
                    </w:rPr>
                    <w:t xml:space="preserve">no funciona, ya que los índices de la lista comienzan con 0, y en este caso al tener 3 elementos el segundo print estaría fuera de rango. </w:t>
                  </w:r>
                </w:p>
              </w:txbxContent>
            </v:textbox>
          </v:shape>
        </w:pict>
      </w:r>
      <w:r w:rsidR="006E56AC">
        <w:rPr>
          <w:rFonts w:ascii="Cambria" w:eastAsia="Cambria" w:hAnsi="Cambria" w:cs="Cambria"/>
          <w:sz w:val="22"/>
        </w:rPr>
        <w:t>¿El siguiente código funciona correctamente?</w:t>
      </w:r>
      <w:r w:rsidR="006E56AC">
        <w:rPr>
          <w:rFonts w:ascii="Cambria" w:eastAsia="Cambria" w:hAnsi="Cambria" w:cs="Cambria"/>
          <w:sz w:val="22"/>
        </w:rPr>
        <w:br/>
        <w:t>En caso de que no funcione, explicar por qué.</w:t>
      </w:r>
      <w:r w:rsidR="006E56AC">
        <w:rPr>
          <w:rFonts w:ascii="Cambria" w:eastAsia="Cambria" w:hAnsi="Cambria" w:cs="Cambria"/>
          <w:sz w:val="22"/>
        </w:rPr>
        <w:br/>
      </w:r>
      <w:r w:rsidR="006E56AC">
        <w:rPr>
          <w:rFonts w:ascii="Cambria" w:eastAsia="Cambria" w:hAnsi="Cambria" w:cs="Cambria"/>
          <w:sz w:val="22"/>
        </w:rPr>
        <w:br/>
        <w:t>valores = [10, 20, 30]</w:t>
      </w:r>
      <w:r w:rsidR="006E56AC">
        <w:rPr>
          <w:rFonts w:ascii="Cambria" w:eastAsia="Cambria" w:hAnsi="Cambria" w:cs="Cambria"/>
          <w:sz w:val="22"/>
        </w:rPr>
        <w:br/>
        <w:t>print(valores[2])</w:t>
      </w:r>
      <w:r w:rsidR="006E56AC">
        <w:rPr>
          <w:rFonts w:ascii="Cambria" w:eastAsia="Cambria" w:hAnsi="Cambria" w:cs="Cambria"/>
          <w:sz w:val="22"/>
        </w:rPr>
        <w:br/>
        <w:t>print(valores[3])</w:t>
      </w:r>
    </w:p>
    <w:p w14:paraId="2D0DD8C5" w14:textId="2AEFCAF9" w:rsidR="00AE0AA0" w:rsidRDefault="00000000">
      <w:pPr>
        <w:spacing w:after="200" w:line="276" w:lineRule="auto"/>
        <w:rPr>
          <w:rFonts w:ascii="Cambria" w:eastAsia="Cambria" w:hAnsi="Cambria" w:cs="Cambria"/>
          <w:b/>
          <w:sz w:val="22"/>
          <w:u w:val="single"/>
        </w:rPr>
      </w:pPr>
      <w:r>
        <w:rPr>
          <w:rFonts w:ascii="Cambria" w:eastAsia="Cambria" w:hAnsi="Cambria" w:cs="Cambria"/>
          <w:b/>
          <w:sz w:val="22"/>
          <w:u w:val="single"/>
        </w:rPr>
        <w:lastRenderedPageBreak/>
        <w:t>Ejercicio 4 – Desarrollo</w:t>
      </w:r>
    </w:p>
    <w:p w14:paraId="0741C19B" w14:textId="4A515FD0" w:rsidR="00AE0AA0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Se pide desarrollar un sistema de registro de números:</w:t>
      </w:r>
      <w:r>
        <w:rPr>
          <w:rFonts w:ascii="Cambria" w:eastAsia="Cambria" w:hAnsi="Cambria" w:cs="Cambria"/>
          <w:sz w:val="22"/>
        </w:rPr>
        <w:br/>
      </w:r>
      <w:r>
        <w:rPr>
          <w:rFonts w:ascii="Cambria" w:eastAsia="Cambria" w:hAnsi="Cambria" w:cs="Cambria"/>
          <w:sz w:val="22"/>
        </w:rPr>
        <w:br/>
        <w:t>1. Pedir números al usuario hasta que ingrese 0</w:t>
      </w:r>
      <w:r>
        <w:rPr>
          <w:rFonts w:ascii="Cambria" w:eastAsia="Cambria" w:hAnsi="Cambria" w:cs="Cambria"/>
          <w:sz w:val="22"/>
        </w:rPr>
        <w:br/>
        <w:t>2. Guardarlos en una lista</w:t>
      </w:r>
      <w:r>
        <w:rPr>
          <w:rFonts w:ascii="Cambria" w:eastAsia="Cambria" w:hAnsi="Cambria" w:cs="Cambria"/>
          <w:sz w:val="22"/>
        </w:rPr>
        <w:br/>
      </w:r>
      <w:r>
        <w:rPr>
          <w:rFonts w:ascii="Cambria" w:eastAsia="Cambria" w:hAnsi="Cambria" w:cs="Cambria"/>
          <w:sz w:val="22"/>
        </w:rPr>
        <w:br/>
        <w:t>Luego, crear una función que:</w:t>
      </w:r>
      <w:r>
        <w:rPr>
          <w:rFonts w:ascii="Cambria" w:eastAsia="Cambria" w:hAnsi="Cambria" w:cs="Cambria"/>
          <w:sz w:val="22"/>
        </w:rPr>
        <w:br/>
      </w:r>
      <w:r>
        <w:rPr>
          <w:rFonts w:ascii="Cambria" w:eastAsia="Cambria" w:hAnsi="Cambria" w:cs="Cambria"/>
          <w:sz w:val="22"/>
        </w:rPr>
        <w:br/>
        <w:t>- Reciba la lista</w:t>
      </w:r>
      <w:r>
        <w:rPr>
          <w:rFonts w:ascii="Cambria" w:eastAsia="Cambria" w:hAnsi="Cambria" w:cs="Cambria"/>
          <w:sz w:val="22"/>
        </w:rPr>
        <w:br/>
        <w:t>- Muestre:</w:t>
      </w:r>
      <w:r>
        <w:rPr>
          <w:rFonts w:ascii="Cambria" w:eastAsia="Cambria" w:hAnsi="Cambria" w:cs="Cambria"/>
          <w:sz w:val="22"/>
        </w:rPr>
        <w:br/>
        <w:t>-</w:t>
      </w:r>
      <w:r w:rsidR="008A670F"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Cantidad total de números ingresados (sin usar len)</w:t>
      </w:r>
    </w:p>
    <w:p w14:paraId="35C87B64" w14:textId="2933325B" w:rsidR="00B472F8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noProof/>
          <w:sz w:val="22"/>
        </w:rPr>
        <w:pict w14:anchorId="7059081F">
          <v:shape id="_x0000_s1034" type="#_x0000_t202" style="position:absolute;margin-left:-4.15pt;margin-top:8.35pt;width:433.25pt;height:229.75pt;z-index:251666432" fillcolor="#e8e8e8 [3214]" stroked="f">
            <v:textbox>
              <w:txbxContent>
                <w:p w14:paraId="0E225E23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lista = []</w:t>
                  </w:r>
                </w:p>
                <w:p w14:paraId="57822DEB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cantidad = 0</w:t>
                  </w:r>
                </w:p>
                <w:p w14:paraId="2DF1F153" w14:textId="77777777" w:rsid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</w:p>
                <w:p w14:paraId="0428ACA5" w14:textId="2BA32C94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ingreso = int(input("ingrese los números seleccionados, para salir ingrese 0: "))</w:t>
                  </w:r>
                </w:p>
                <w:p w14:paraId="2773D75C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</w:p>
                <w:p w14:paraId="2219BEB6" w14:textId="35C3C289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while ingreso != 0</w:t>
                  </w:r>
                  <w:r>
                    <w:rPr>
                      <w:color w:val="E97132" w:themeColor="accent2"/>
                      <w:sz w:val="22"/>
                      <w:szCs w:val="22"/>
                    </w:rPr>
                    <w:t xml:space="preserve"> </w:t>
                  </w: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:</w:t>
                  </w:r>
                </w:p>
                <w:p w14:paraId="50B6213C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 xml:space="preserve">    lista.append(ingreso)</w:t>
                  </w:r>
                </w:p>
                <w:p w14:paraId="7625E1D2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 xml:space="preserve">    cantidad = cantidad + 1</w:t>
                  </w:r>
                </w:p>
                <w:p w14:paraId="26552C21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 xml:space="preserve">    ingreso = int(input("ingrese nuevo número, para salir ingrese 0: "))</w:t>
                  </w:r>
                </w:p>
                <w:p w14:paraId="2C8AA4C3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</w:p>
                <w:p w14:paraId="5DDF9E36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def mostrar(lista):</w:t>
                  </w:r>
                </w:p>
                <w:p w14:paraId="3D3A23D9" w14:textId="35E4ADB3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>
                    <w:rPr>
                      <w:color w:val="E97132" w:themeColor="accent2"/>
                      <w:sz w:val="22"/>
                      <w:szCs w:val="22"/>
                    </w:rPr>
                    <w:t xml:space="preserve">    </w:t>
                  </w: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print(f"</w:t>
                  </w:r>
                  <w:r>
                    <w:rPr>
                      <w:color w:val="E97132" w:themeColor="accent2"/>
                      <w:sz w:val="22"/>
                      <w:szCs w:val="22"/>
                    </w:rPr>
                    <w:t>\n</w:t>
                  </w: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La cantidad total de números ingresados fue: {cantidad}")</w:t>
                  </w:r>
                </w:p>
                <w:p w14:paraId="7A7E0615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</w:p>
                <w:p w14:paraId="4FBC540E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mostrar(lista)</w:t>
                  </w:r>
                </w:p>
                <w:p w14:paraId="485145E7" w14:textId="77777777" w:rsidR="00B472F8" w:rsidRPr="00B472F8" w:rsidRDefault="00B472F8" w:rsidP="00B472F8">
                  <w:pPr>
                    <w:rPr>
                      <w:color w:val="E97132" w:themeColor="accent2"/>
                      <w:sz w:val="22"/>
                      <w:szCs w:val="22"/>
                      <w:lang w:val="es-ES"/>
                    </w:rPr>
                  </w:pPr>
                </w:p>
              </w:txbxContent>
            </v:textbox>
          </v:shape>
        </w:pict>
      </w:r>
    </w:p>
    <w:p w14:paraId="1714C0D7" w14:textId="6FBFB943" w:rsidR="00B472F8" w:rsidRDefault="00B472F8">
      <w:pPr>
        <w:spacing w:after="200" w:line="276" w:lineRule="auto"/>
        <w:rPr>
          <w:rFonts w:ascii="Cambria" w:eastAsia="Cambria" w:hAnsi="Cambria" w:cs="Cambria"/>
          <w:sz w:val="22"/>
        </w:rPr>
      </w:pPr>
    </w:p>
    <w:sectPr w:rsidR="00B47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AA0"/>
    <w:rsid w:val="00027900"/>
    <w:rsid w:val="00285AFB"/>
    <w:rsid w:val="002B50EE"/>
    <w:rsid w:val="002B7DD6"/>
    <w:rsid w:val="0046304E"/>
    <w:rsid w:val="005913B3"/>
    <w:rsid w:val="005B2E60"/>
    <w:rsid w:val="006C0C48"/>
    <w:rsid w:val="006D7105"/>
    <w:rsid w:val="006E56AC"/>
    <w:rsid w:val="006E5779"/>
    <w:rsid w:val="008A670F"/>
    <w:rsid w:val="00AE0AA0"/>
    <w:rsid w:val="00B17093"/>
    <w:rsid w:val="00B4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62EB3DBA"/>
  <w15:docId w15:val="{B1BEDAE9-1C4F-41FF-B8A6-72F9FE6F7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183</Words>
  <Characters>942</Characters>
  <Application>Microsoft Office Word</Application>
  <DocSecurity>0</DocSecurity>
  <Lines>55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Matias Chazarreta</cp:lastModifiedBy>
  <cp:revision>7</cp:revision>
  <dcterms:created xsi:type="dcterms:W3CDTF">2026-04-16T12:17:00Z</dcterms:created>
  <dcterms:modified xsi:type="dcterms:W3CDTF">2026-04-16T14:50:00Z</dcterms:modified>
</cp:coreProperties>
</file>