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 w:line="240" w:lineRule="auto"/>
        <w:jc w:val="center"/>
      </w:pPr>
      <w:r>
        <w:rPr>
          <w:rFonts w:ascii="Noto Sans CJK SC" w:hAnsi="Noto Sans CJK SC" w:eastAsia="Noto Sans CJK SC"/>
          <w:b/>
          <w:color w:val="000000"/>
          <w:sz w:val="44"/>
        </w:rPr>
        <w:t>O10 灵巧手二次开发阶段工作文档</w:t>
      </w:r>
    </w:p>
    <w:p>
      <w:pPr>
        <w:spacing w:after="320" w:line="240" w:lineRule="auto"/>
        <w:jc w:val="center"/>
      </w:pPr>
      <w:r>
        <w:rPr>
          <w:rFonts w:ascii="Noto Sans CJK SC" w:hAnsi="Noto Sans CJK SC" w:eastAsia="Noto Sans CJK SC"/>
          <w:b w:val="0"/>
          <w:color w:val="44546A"/>
          <w:sz w:val="24"/>
        </w:rPr>
        <w:t>右手 USB 视觉追踪与触觉交互项目准备</w:t>
      </w:r>
    </w:p>
    <w:p>
      <w:pPr>
        <w:spacing w:after="360" w:line="240" w:lineRule="auto"/>
        <w:jc w:val="center"/>
      </w:pPr>
      <w:r>
        <w:rPr>
          <w:rFonts w:ascii="Noto Sans CJK SC" w:hAnsi="Noto Sans CJK SC" w:eastAsia="Noto Sans CJK SC"/>
          <w:b w:val="0"/>
          <w:color w:val="666666"/>
          <w:sz w:val="19"/>
        </w:rPr>
        <w:t>测试环境：Linux x86_64  |  SDK 1.1.5  |  文档日期：2026-09-13</w:t>
      </w:r>
    </w:p>
    <w:p>
      <w:pPr>
        <w:pStyle w:val="Heading1"/>
        <w:spacing w:after="120" w:line="252" w:lineRule="auto"/>
      </w:pPr>
      <w:r>
        <w:rPr>
          <w:rFonts w:ascii="Noto Sans CJK SC" w:hAnsi="Noto Sans CJK SC" w:eastAsia="Noto Sans CJK SC"/>
          <w:b/>
          <w:color w:val="000000"/>
          <w:sz w:val="30"/>
        </w:rPr>
        <w:t>一 文档目的与当前结论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color w:val="000000"/>
          <w:sz w:val="21"/>
        </w:rPr>
        <w:t>本文档汇总当前 O10 灵巧手、USB 通讯链路和本机摄像头的实测结果，并将后续工作拆分为单视觉项目、单触觉项目以及视觉触觉混合项目三条路线。当前开发范围收敛为右手单手项目，左手仅作为已完成的对照测试，不进入后续控制程序。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color w:val="000000"/>
          <w:sz w:val="21"/>
        </w:rPr>
        <w:t>结论先行：右手 USB 的位置与状态反馈稳定可用；右手降采样触觉在拇指指尖施压时已实测出现非零阵列，释放后回零，因此可以支持接触检测和交互事件。USB 不支持原始高分辨率触觉帧，暂时不具备高频精确力控条件。摄像头可用，适合先做固定机位下的二维目标追踪。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当前首选平台：右手 O10 + USB CDC + 本机 /dev/video0 摄像头。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推荐第一版频率：关节位置 50 Hz，电流/温度/错误 5～10 Hz，降采样触觉 10 Hz，视觉采集 30 Hz。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尚未进行电机动作测试；后续首次动作必须设置低速、小幅度、限位、电流保护和立即断电条件。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当前没有 CANFD 硬件，原始触觉和高带宽力控路线暂不纳入第一版实现。</w:t>
      </w:r>
    </w:p>
    <w:p>
      <w:pPr>
        <w:pStyle w:val="Heading1"/>
        <w:spacing w:after="120" w:line="252" w:lineRule="auto"/>
      </w:pPr>
      <w:r>
        <w:rPr>
          <w:rFonts w:ascii="Noto Sans CJK SC" w:hAnsi="Noto Sans CJK SC" w:eastAsia="Noto Sans CJK SC"/>
          <w:b/>
          <w:color w:val="000000"/>
          <w:sz w:val="30"/>
        </w:rPr>
        <w:t>二 项目与硬件配置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c>
          <w:tcPr>
            <w:tcW w:type="dxa" w:w="1800"/>
            <w:vAlign w:val="center"/>
            <w:shd w:fill="44546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项目项</w:t>
            </w:r>
          </w:p>
        </w:tc>
        <w:tc>
          <w:tcPr>
            <w:tcW w:type="dxa" w:w="3168"/>
            <w:vAlign w:val="center"/>
            <w:shd w:fill="44546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当前配置</w:t>
            </w:r>
          </w:p>
        </w:tc>
        <w:tc>
          <w:tcPr>
            <w:tcW w:type="dxa" w:w="1296"/>
            <w:vAlign w:val="center"/>
            <w:shd w:fill="44546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744"/>
            <w:vAlign w:val="center"/>
            <w:shd w:fill="44546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独立 SDK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o10_usb_phase1/sdk/agillink_omnihand_sdk-main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已完成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从官方压缩包重新解压，未修改原有演示 SDK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Python 环境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.venv，Python 3.14.6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已完成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可导入 omnihand，SDK 版本 1.1.5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右手 USB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/dev/ttyACM0；by-id 自动发现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已验证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当前项目主设备，设备 ID 1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摄像头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/dev/video0，HD Webcam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已验证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可采集；/dev/video1 不是采集节点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CANFD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无 can0/can1，无 USB-CANFD 适配器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缺少硬件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原始触觉链路暂时无法验证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color w:val="000000"/>
          <w:sz w:val="21"/>
        </w:rPr>
        <w:t>安全边界：本阶段所有 USB 长测均为只读调用，没有向 joint_cmd、joint_mix_control_cmd、位置写入、电流阈值、功率或控制模式接口发送命令。串口测试遵循单进程占用原则。</w:t>
      </w:r>
    </w:p>
    <w:p>
      <w:pPr>
        <w:pStyle w:val="Heading1"/>
        <w:spacing w:after="120" w:line="252" w:lineRule="auto"/>
      </w:pPr>
      <w:r>
        <w:rPr>
          <w:rFonts w:ascii="Noto Sans CJK SC" w:hAnsi="Noto Sans CJK SC" w:eastAsia="Noto Sans CJK SC"/>
          <w:b/>
          <w:color w:val="000000"/>
          <w:sz w:val="30"/>
        </w:rPr>
        <w:t>三 硬件测试数据</w:t>
      </w:r>
    </w:p>
    <w:p>
      <w:pPr>
        <w:pStyle w:val="Heading2"/>
        <w:spacing w:after="120" w:line="252" w:lineRule="auto"/>
      </w:pPr>
      <w:r>
        <w:rPr>
          <w:rFonts w:ascii="Noto Sans CJK SC" w:hAnsi="Noto Sans CJK SC" w:eastAsia="Noto Sans CJK SC"/>
          <w:b/>
          <w:color w:val="000000"/>
          <w:sz w:val="25"/>
        </w:rPr>
        <w:t>3.1 左手对照测试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c>
          <w:tcPr>
            <w:tcW w:type="dxa" w:w="2088"/>
            <w:vAlign w:val="center"/>
            <w:shd w:fill="44546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1944"/>
            <w:vAlign w:val="center"/>
            <w:shd w:fill="44546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时长与目标</w:t>
            </w:r>
          </w:p>
        </w:tc>
        <w:tc>
          <w:tcPr>
            <w:tcW w:type="dxa" w:w="2880"/>
            <w:vAlign w:val="center"/>
            <w:shd w:fill="44546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实际结果</w:t>
            </w:r>
          </w:p>
        </w:tc>
        <w:tc>
          <w:tcPr>
            <w:tcW w:type="dxa" w:w="3096"/>
            <w:vAlign w:val="center"/>
            <w:shd w:fill="44546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延迟与异常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位置读取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5 分钟，50 Hz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15000/15000；49.99999 Hz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调用均值 0.444 ms；P99 0.742 ms；最大 0.983 ms；0 失败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全量状态（不含触觉）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5 分钟，10 Hz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3000/3000；10.00000 Hz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周期均值 4.043 ms；P99 4.726 ms；最大 6.469 ms；各项 0 失败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降采样触觉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20 秒，5 Hz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手指 16 点，掌心/手背 25 点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手指与掌心全零；手背仅出现单点 1 的噪声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原始触觉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单次探针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thumb data=[]；all=[]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SDK/ROS2 明确提示 USB 不支持原始触觉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color w:val="000000"/>
          <w:sz w:val="21"/>
        </w:rPr>
        <w:t>左手结论：位置、角度、电流、温度和错误反馈可用，但当前左手没有得到有效压力触觉证据，不作为后续触觉项目执行设备。</w:t>
      </w:r>
    </w:p>
    <w:p>
      <w:pPr>
        <w:pStyle w:val="Heading2"/>
        <w:spacing w:after="120" w:line="252" w:lineRule="auto"/>
      </w:pPr>
      <w:r>
        <w:rPr>
          <w:rFonts w:ascii="Noto Sans CJK SC" w:hAnsi="Noto Sans CJK SC" w:eastAsia="Noto Sans CJK SC"/>
          <w:b/>
          <w:color w:val="000000"/>
          <w:sz w:val="25"/>
        </w:rPr>
        <w:t>3.2 右手 USB 基线与压力测试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c>
          <w:tcPr>
            <w:tcW w:type="dxa" w:w="2232"/>
            <w:vAlign w:val="center"/>
            <w:shd w:fill="44546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1944"/>
            <w:vAlign w:val="center"/>
            <w:shd w:fill="44546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时长与目标</w:t>
            </w:r>
          </w:p>
        </w:tc>
        <w:tc>
          <w:tcPr>
            <w:tcW w:type="dxa" w:w="3528"/>
            <w:vAlign w:val="center"/>
            <w:shd w:fill="44546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实际结果</w:t>
            </w:r>
          </w:p>
        </w:tc>
        <w:tc>
          <w:tcPr>
            <w:tcW w:type="dxa" w:w="2880"/>
            <w:vAlign w:val="center"/>
            <w:shd w:fill="44546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结论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设备信息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USB 探针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O10；ID 1；HW 3.0.0；SW 1.2.7；10 DOF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设备身份与 USB 初始化正常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位置读取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5 分钟，50 Hz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15000/15000；49.99999 Hz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P99 0.772 ms；最大 0.955 ms；0 失败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全量状态与降采样触觉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5 分钟，10 Hz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3000/3000；10.00000 Hz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周期均值 11.064 ms；P99 11.787 ms；最大 13.089 ms；0 失败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空载触觉基线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同一全量测试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7 区域均返回正确长度，3000 组均全零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接口可访问，空载无响应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拇指指尖施压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30 秒，10 Hz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300/300 周期拇指非零；最高值约 150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拇指 16 点阵列有稳定压力响应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拇指释放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10 秒，10 Hz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100/100 周期拇指全零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释放后回零，具备接触/释放事件基础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color w:val="000000"/>
          <w:sz w:val="21"/>
        </w:rPr>
        <w:t>拇指施压代表性数组： [2, 2, 80, 92, 145, 146, 132, 132, 66, 23, 0, 0, 0, 0, 0, 0]。同一测试中食指、中指、无名指、小拇指、掌心和手背保持全零。当前数据是 SDK 降采样值，不能直接换算为牛顿力，正式项目需要零点、阈值、滞回和标定。</w:t>
      </w:r>
    </w:p>
    <w:p>
      <w:pPr>
        <w:pStyle w:val="Heading2"/>
        <w:spacing w:after="120" w:line="252" w:lineRule="auto"/>
      </w:pPr>
      <w:r>
        <w:rPr>
          <w:rFonts w:ascii="Noto Sans CJK SC" w:hAnsi="Noto Sans CJK SC" w:eastAsia="Noto Sans CJK SC"/>
          <w:b/>
          <w:color w:val="000000"/>
          <w:sz w:val="25"/>
        </w:rPr>
        <w:t>3.3 摄像头与通信能力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c>
          <w:tcPr>
            <w:tcW w:type="dxa" w:w="2088"/>
            <w:vAlign w:val="center"/>
            <w:shd w:fill="44546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硬件/接口</w:t>
            </w:r>
          </w:p>
        </w:tc>
        <w:tc>
          <w:tcPr>
            <w:tcW w:type="dxa" w:w="4536"/>
            <w:vAlign w:val="center"/>
            <w:shd w:fill="44546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检测结果</w:t>
            </w:r>
          </w:p>
        </w:tc>
        <w:tc>
          <w:tcPr>
            <w:tcW w:type="dxa" w:w="3960"/>
            <w:vAlign w:val="center"/>
            <w:shd w:fill="44546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对项目的意义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/dev/video0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HD Webcam；640x480@30（JPEG/YUY2）；最高 1280x720@10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可用于第一版固定机位二维追踪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JPEG 采集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640x480，300 帧约 10.49 秒，约 28.6 fps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满足 30 Hz 视觉采集目标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YUY2 采集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640x480，150 帧约 5.53 秒，约 27.1 fps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可作为低延迟原始帧路径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/dev/video1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同一 UVC 设备的非采集节点，GStreamer 报 not a capture device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不纳入软件输入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USB 帧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EE AA | device_id(2B LE) | length(1B) | command+payload | crc(2B)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可在桥接层保留协议日志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CANFD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未发现 can0/can1 或适配器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不能验证原始触觉多帧和高频力控</w:t>
            </w:r>
          </w:p>
        </w:tc>
      </w:tr>
    </w:tbl>
    <w:p>
      <w:pPr>
        <w:spacing w:after="20"/>
      </w:pPr>
    </w:p>
    <w:p>
      <w:pPr>
        <w:pStyle w:val="Heading1"/>
        <w:spacing w:after="120" w:line="252" w:lineRule="auto"/>
      </w:pPr>
      <w:r>
        <w:rPr>
          <w:rFonts w:ascii="Noto Sans CJK SC" w:hAnsi="Noto Sans CJK SC" w:eastAsia="Noto Sans CJK SC"/>
          <w:b/>
          <w:color w:val="000000"/>
          <w:sz w:val="30"/>
        </w:rPr>
        <w:t>四 统一软件数据链路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color w:val="000000"/>
          <w:sz w:val="21"/>
        </w:rPr>
        <w:t>建议建立右手专用的 o10_usb_bridge，将 USB 访问、时间戳、状态发布和记录与视觉算法解耦。视觉程序不直接创建 SDK Hand 对象，避免串口抢占和读取频率互相影响。</w:t>
      </w:r>
    </w:p>
    <w:p>
      <w:pPr>
        <w:spacing w:after="120"/>
        <w:ind w:left="360"/>
      </w:pPr>
      <w:r>
        <w:rPr>
          <w:rFonts w:ascii="Noto Sans CJK SC" w:hAnsi="Noto Sans CJK SC" w:eastAsia="Noto Sans CJK SC"/>
          <w:b w:val="0"/>
          <w:color w:val="000000"/>
          <w:sz w:val="18"/>
        </w:rPr>
        <w:t>摄像头 30 Hz -&gt; 目标检测/跟踪 -&gt; 目标状态</w:t>
        <w:br/>
        <w:t>右手 USB 50 Hz -&gt; 关节状态</w:t>
        <w:br/>
        <w:t>右手 USB 5~10 Hz -&gt; 电流/温度/错误</w:t>
        <w:br/>
        <w:t>右手 USB 10 Hz -&gt; 七区域降采样触觉</w:t>
        <w:br/>
        <w:t>以上数据统一时间戳 -&gt; 记录/决策/安全控制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color w:val="000000"/>
          <w:sz w:val="21"/>
        </w:rPr>
        <w:t>建议的数据模型包含 timestamp、side、joint_position[10]、joint_angle[10]、joint_current[10]、joint_temperature[10]、joint_error[10] 和 tactile[thumb/index/middle/ring/little/palm/dorsum]。触觉字段同时保存 raw_uint8、区域最大值、区域总和、非零点数量和接触状态；不要把没有数据的区域伪造为零，应增加 tactile_available 和 data_quality 字段。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color w:val="000000"/>
          <w:sz w:val="21"/>
        </w:rPr>
        <w:t>记录格式优先采用 JSONL 或 ROS 2 bag，并保存摄像头帧时间戳、视觉目标状态和右手状态。这样可以先离线回放视觉与触觉数据，再开放真实控制。</w:t>
      </w:r>
    </w:p>
    <w:p>
      <w:pPr>
        <w:pStyle w:val="Heading1"/>
        <w:spacing w:after="120" w:line="252" w:lineRule="auto"/>
      </w:pPr>
      <w:r>
        <w:rPr>
          <w:rFonts w:ascii="Noto Sans CJK SC" w:hAnsi="Noto Sans CJK SC" w:eastAsia="Noto Sans CJK SC"/>
          <w:b/>
          <w:color w:val="000000"/>
          <w:sz w:val="30"/>
        </w:rPr>
        <w:t>五 单视觉项目方案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color w:val="000000"/>
          <w:sz w:val="21"/>
        </w:rPr>
        <w:t>目标：仅使用本机摄像头完成目标检测、跟踪和跟随意图输出，第一阶段不驱动右手。推荐先使用颜色目标、ArUco 或 AprilTag，建立稳定的二维基线，再替换为人手或通用目标模型。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c>
          <w:tcPr>
            <w:tcW w:type="dxa" w:w="1656"/>
            <w:vAlign w:val="center"/>
            <w:shd w:fill="44546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752"/>
            <w:vAlign w:val="center"/>
            <w:shd w:fill="44546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工作内容</w:t>
            </w:r>
          </w:p>
        </w:tc>
        <w:tc>
          <w:tcPr>
            <w:tcW w:type="dxa" w:w="4176"/>
            <w:vAlign w:val="center"/>
            <w:shd w:fill="44546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输出与验收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V0 采集基线</w:t>
            </w:r>
          </w:p>
        </w:tc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固定 /dev/video0；选择 640x480@30；记录帧时间戳和丢帧</w:t>
            </w:r>
          </w:p>
        </w:tc>
        <w:tc>
          <w:tcPr>
            <w:tcW w:type="dxa" w:w="4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连续 10 分钟采集，无明显断流；实测帧率接近 30 Hz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V1 目标检测</w:t>
            </w:r>
          </w:p>
        </w:tc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输出目标框、中心、面积、置信度；加入 ROI 和异常过滤</w:t>
            </w:r>
          </w:p>
        </w:tc>
        <w:tc>
          <w:tcPr>
            <w:tcW w:type="dxa" w:w="4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目标进入/离开画面时状态正确，误检可追踪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V2 跟踪滤波</w:t>
            </w:r>
          </w:p>
        </w:tc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卡尔曼或指数滤波；定义丢失超时和重新捕获</w:t>
            </w:r>
          </w:p>
        </w:tc>
        <w:tc>
          <w:tcPr>
            <w:tcW w:type="dxa" w:w="4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目标中心抖动受控，丢失后不产生虚假动作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V3 跟随意图</w:t>
            </w:r>
          </w:p>
        </w:tc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将图像偏差映射为左/右、靠近/远离、停止建议</w:t>
            </w:r>
          </w:p>
        </w:tc>
        <w:tc>
          <w:tcPr>
            <w:tcW w:type="dxa" w:w="4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只显示建议动作，不发 joint_cmd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V4 低风险控制</w:t>
            </w:r>
          </w:p>
        </w:tc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单关节、小幅度、低速、限位和急停</w:t>
            </w:r>
          </w:p>
        </w:tc>
        <w:tc>
          <w:tcPr>
            <w:tcW w:type="dxa" w:w="4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人工在场下完成可重复跟随，错误时立即停止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color w:val="000000"/>
          <w:sz w:val="21"/>
        </w:rPr>
        <w:t>边界：单目摄像头天然缺少可靠深度。第一版应把跟随定义为二维图像空间跟随；若任务要求真实距离、空间抓取或遮挡下稳定跟踪，需要增加深度摄像头、双目或外部定位。</w:t>
      </w:r>
    </w:p>
    <w:p>
      <w:pPr>
        <w:pStyle w:val="Heading1"/>
        <w:spacing w:after="120" w:line="252" w:lineRule="auto"/>
      </w:pPr>
      <w:r>
        <w:rPr>
          <w:rFonts w:ascii="Noto Sans CJK SC" w:hAnsi="Noto Sans CJK SC" w:eastAsia="Noto Sans CJK SC"/>
          <w:b/>
          <w:color w:val="000000"/>
          <w:sz w:val="30"/>
        </w:rPr>
        <w:t>六 单触觉项目方案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color w:val="000000"/>
          <w:sz w:val="21"/>
        </w:rPr>
        <w:t>目标：使用右手七个触觉区域实现接触、持续压力、压力增强、释放和过载保护等交互，不依赖摄像头。当前 USB 可用的是约 10 Hz 的降采样数据，适合交互状态机，不适合高频精确力控。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c>
          <w:tcPr>
            <w:tcW w:type="dxa" w:w="1656"/>
            <w:vAlign w:val="center"/>
            <w:shd w:fill="44546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752"/>
            <w:vAlign w:val="center"/>
            <w:shd w:fill="44546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工作内容</w:t>
            </w:r>
          </w:p>
        </w:tc>
        <w:tc>
          <w:tcPr>
            <w:tcW w:type="dxa" w:w="4176"/>
            <w:vAlign w:val="center"/>
            <w:shd w:fill="44546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输出与验收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T0 区域盘点</w:t>
            </w:r>
          </w:p>
        </w:tc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逐个轻压拇指、五指、掌心、手背，记录每区域 16/25 点响应</w:t>
            </w:r>
          </w:p>
        </w:tc>
        <w:tc>
          <w:tcPr>
            <w:tcW w:type="dxa" w:w="4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形成区域映射和基线记录；确认各区域非零响应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T1 零点与阈值</w:t>
            </w:r>
          </w:p>
        </w:tc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空载采样；计算均值、峰值、噪声；设置接触/释放双阈值</w:t>
            </w:r>
          </w:p>
        </w:tc>
        <w:tc>
          <w:tcPr>
            <w:tcW w:type="dxa" w:w="4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压力变化不抖动；释放后能回到空载状态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T2 特征提取</w:t>
            </w:r>
          </w:p>
        </w:tc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区域最大值、总和、非零点数、变化速度、持续时间</w:t>
            </w:r>
          </w:p>
        </w:tc>
        <w:tc>
          <w:tcPr>
            <w:tcW w:type="dxa" w:w="4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输出统一 TactileState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T3 交互状态机</w:t>
            </w:r>
          </w:p>
        </w:tc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无接触、接触开始、持续、增强、过载、释放</w:t>
            </w:r>
          </w:p>
        </w:tc>
        <w:tc>
          <w:tcPr>
            <w:tcW w:type="dxa" w:w="4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事件可记录、可回放、可重复触发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T4 与控制联动</w:t>
            </w:r>
          </w:p>
        </w:tc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接触暂停跟随、减速、停止或确认抓取</w:t>
            </w:r>
          </w:p>
        </w:tc>
        <w:tc>
          <w:tcPr>
            <w:tcW w:type="dxa" w:w="4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触觉事件优先级高于视觉跟随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color w:val="000000"/>
          <w:sz w:val="21"/>
        </w:rPr>
        <w:t>建议的触觉状态机：NO_CONTACT -&gt; CONTACT_START -&gt; CONTACT_HOLD -&gt; PRESSURE_HIGH -&gt; OVERLOAD；压力下降后进入 RELEASE，再回到 NO_CONTACT。每次状态切换都记录时间戳、区域和触觉特征。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color w:val="000000"/>
          <w:sz w:val="21"/>
        </w:rPr>
        <w:t>标定注意：SDK 数值单位目前只能按原始/降采样等级使用，不能直接标称克或牛顿。若要得到力值，需要已知载荷、多点标定和温漂复测；若要使用原始高分辨率阵列，需要补充 CANFD 硬件。</w:t>
      </w:r>
    </w:p>
    <w:p>
      <w:pPr>
        <w:pStyle w:val="Heading1"/>
        <w:spacing w:after="120" w:line="252" w:lineRule="auto"/>
      </w:pPr>
      <w:r>
        <w:rPr>
          <w:rFonts w:ascii="Noto Sans CJK SC" w:hAnsi="Noto Sans CJK SC" w:eastAsia="Noto Sans CJK SC"/>
          <w:b/>
          <w:color w:val="000000"/>
          <w:sz w:val="30"/>
        </w:rPr>
        <w:t>七 视觉触觉混合项目方案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color w:val="000000"/>
          <w:sz w:val="21"/>
        </w:rPr>
        <w:t>目标：摄像头负责目标位置和运动趋势，右手触觉负责接触确认、安全减速和释放判断，构成视觉跟随与触觉交互的单手闭环。推荐先做监控闭环，再逐步开放动作闭环。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c>
          <w:tcPr>
            <w:tcW w:type="dxa" w:w="1512"/>
            <w:vAlign w:val="center"/>
            <w:shd w:fill="44546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456"/>
            <w:vAlign w:val="center"/>
            <w:shd w:fill="44546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5616"/>
            <w:vAlign w:val="center"/>
            <w:shd w:fill="44546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建议实现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感知层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摄像头与七区域触觉采集</w:t>
            </w:r>
          </w:p>
        </w:tc>
        <w:tc>
          <w:tcPr>
            <w:tcW w:type="dxa" w:w="56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独立线程、统一单调时钟和墙上时间戳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融合层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对齐视觉目标与触觉事件</w:t>
            </w:r>
          </w:p>
        </w:tc>
        <w:tc>
          <w:tcPr>
            <w:tcW w:type="dxa" w:w="56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允许视觉帧和触觉帧异步到达，使用最近时间戳匹配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决策层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跟随、接触、暂停、释放、异常</w:t>
            </w:r>
          </w:p>
        </w:tc>
        <w:tc>
          <w:tcPr>
            <w:tcW w:type="dxa" w:w="56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有限状态机，触觉安全事件优先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控制层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生成右手动作建议或低风险命令</w:t>
            </w:r>
          </w:p>
        </w:tc>
        <w:tc>
          <w:tcPr>
            <w:tcW w:type="dxa" w:w="56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先建议后执行；执行时限制幅度、速度和频率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记录层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复盘和故障定位</w:t>
            </w:r>
          </w:p>
        </w:tc>
        <w:tc>
          <w:tcPr>
            <w:tcW w:type="dxa" w:w="56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视频、状态、触觉、命令和错误统一记录</w:t>
            </w:r>
          </w:p>
        </w:tc>
      </w:tr>
    </w:tbl>
    <w:p>
      <w:pPr>
        <w:spacing w:after="20"/>
      </w:pP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视觉锁定目标且无触觉：允许继续跟随。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视觉锁定目标且检测到接触：减速或暂停，等待决策。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触觉压力持续升高或超过阈值：立即停止增力，必要时回退。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视觉目标丢失但触觉仍持续：保持安全姿态，不继续追踪运动。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触觉释放且目标重新可见：允许恢复跟随，但需要滞回和重新确认。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color w:val="000000"/>
          <w:sz w:val="21"/>
        </w:rPr>
        <w:t>混合项目的关键验收不是单个传感器有数据，而是时间对齐、状态切换和安全优先级可重复。第一版可先用录制数据离线验证状态机，再做在线控制。</w:t>
      </w:r>
    </w:p>
    <w:p>
      <w:pPr>
        <w:pStyle w:val="Heading1"/>
        <w:spacing w:after="120" w:line="252" w:lineRule="auto"/>
      </w:pPr>
      <w:r>
        <w:rPr>
          <w:rFonts w:ascii="Noto Sans CJK SC" w:hAnsi="Noto Sans CJK SC" w:eastAsia="Noto Sans CJK SC"/>
          <w:b/>
          <w:color w:val="000000"/>
          <w:sz w:val="30"/>
        </w:rPr>
        <w:t>八 推荐实施顺序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c>
          <w:tcPr>
            <w:tcW w:type="dxa" w:w="936"/>
            <w:vAlign w:val="center"/>
            <w:shd w:fill="44546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3528"/>
            <w:vAlign w:val="center"/>
            <w:shd w:fill="44546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里程碑</w:t>
            </w:r>
          </w:p>
        </w:tc>
        <w:tc>
          <w:tcPr>
            <w:tcW w:type="dxa" w:w="6120"/>
            <w:vAlign w:val="center"/>
            <w:shd w:fill="44546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完成标志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右手 USB 桥接与记录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单进程稳定读取；状态和触觉统一时间戳；可回放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单视觉监控版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实时画面、目标框、轨迹、丢失报警，不驱动手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单触觉标定版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七区域逐区验证；阈值、滞回和触觉事件稳定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视觉触觉离线融合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录制数据上验证接触、暂停、释放和异常逻辑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右手低风险动作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单关节、小幅度、低速，人工急停可用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视觉触觉在线闭环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目标跟随、接触减速/停止、释放恢复可重复</w:t>
            </w:r>
          </w:p>
        </w:tc>
      </w:tr>
    </w:tbl>
    <w:p>
      <w:pPr>
        <w:spacing w:after="20"/>
      </w:pPr>
    </w:p>
    <w:p>
      <w:pPr>
        <w:pStyle w:val="Heading1"/>
        <w:spacing w:after="120" w:line="252" w:lineRule="auto"/>
      </w:pPr>
      <w:r>
        <w:rPr>
          <w:rFonts w:ascii="Noto Sans CJK SC" w:hAnsi="Noto Sans CJK SC" w:eastAsia="Noto Sans CJK SC"/>
          <w:b/>
          <w:color w:val="000000"/>
          <w:sz w:val="30"/>
        </w:rPr>
        <w:t>九 风险与配置要求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c>
          <w:tcPr>
            <w:tcW w:type="dxa" w:w="2520"/>
            <w:vAlign w:val="center"/>
            <w:shd w:fill="44546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风险/限制</w:t>
            </w:r>
          </w:p>
        </w:tc>
        <w:tc>
          <w:tcPr>
            <w:tcW w:type="dxa" w:w="3528"/>
            <w:vAlign w:val="center"/>
            <w:shd w:fill="44546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4536"/>
            <w:vAlign w:val="center"/>
            <w:shd w:fill="44546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应对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USB 原始触觉不支持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不能做高频精确力控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第一版只做降采样接触交互；后续补 CANFD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触觉数值未标定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不能直接输出物理力值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做零点、阈值、滞回和已知载荷标定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单目无可靠深度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三维跟随和距离控制受限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先做二维；需要时增加深度/双目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尚未做电机动作测试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控制参数和安全边界未知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人工在场，低速小幅度，急停和限位先行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ROS2 节点配置约束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by-id 路径中的连字符会导致节点名非法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节点 smoke test 使用 /dev/ttyACM0，Python 桥接使用 by-id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串口独占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并行程序会互相抢占请求/响应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统一由桥接层管理，禁止多个访问进程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color w:val="000000"/>
          <w:sz w:val="21"/>
        </w:rPr>
        <w:t>运行前置条件：确认右手供电稳定、手指周围空旷、USB by-id 路径有效、没有 Toolbox 或其他程序占用串口；所有动作测试均应保留立即断电手段。</w:t>
      </w:r>
    </w:p>
    <w:p>
      <w:pPr>
        <w:pStyle w:val="Heading1"/>
        <w:spacing w:after="120" w:line="252" w:lineRule="auto"/>
      </w:pPr>
      <w:r>
        <w:rPr>
          <w:rFonts w:ascii="Noto Sans CJK SC" w:hAnsi="Noto Sans CJK SC" w:eastAsia="Noto Sans CJK SC"/>
          <w:b/>
          <w:color w:val="000000"/>
          <w:sz w:val="30"/>
        </w:rPr>
        <w:t>十 现有记录与项目文件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右手位置长测：records/right_positions_50hz_5min.jsonl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右手全量长测：records/right_full_10hz_5min.jsonl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右手拇指施压：records/right_thumb_pressure_10hz_30s.jsonl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右手拇指释放：records/right_thumb_release_10hz_10s.jsonl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右手评估：reports/right_usb_assessment.md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当前 ROS2 配置：config/omnihand_2025_usb_readonly.yaml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只读监测程序：scripts/usb_readonly_monitor.py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color w:val="000000"/>
          <w:sz w:val="21"/>
        </w:rPr>
        <w:t>下一步建议直接进入里程碑 1：实现右手 USB 桥接节点和统一记录格式，然后分别完成单视觉监控版与全区域触觉标定版。完成这两个独立基线后，再做视觉触觉融合，能够清楚定位问题来自摄像头、触觉还是控制逻辑。</w:t>
      </w:r>
    </w:p>
    <w:sectPr w:rsidR="00FC693F" w:rsidRPr="0006063C" w:rsidSect="00034616">
      <w:footerReference w:type="default" r:id="rId9"/>
      <w:pgSz w:w="12240" w:h="15840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666666"/>
        <w:sz w:val="17"/>
      </w:rPr>
      <w:t>O10 灵巧手二次开发  |  阶段工作文档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