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34"/>
        <w:ind w:right="1190"/>
      </w:pPr>
      <w:r>
        <w:rPr/>
        <w:t>2017 年 4 月高等教育自学考试全国统一命题考试</w:t>
      </w:r>
      <w:r>
        <w:rPr>
          <w:w w:val="99"/>
        </w:rPr>
        <w:t> </w:t>
      </w:r>
    </w:p>
    <w:p>
      <w:pPr>
        <w:spacing w:before="215"/>
        <w:ind w:left="1230" w:right="1151" w:firstLine="0"/>
        <w:jc w:val="center"/>
        <w:rPr>
          <w:b/>
          <w:sz w:val="36"/>
        </w:rPr>
      </w:pPr>
      <w:r>
        <w:rPr>
          <w:b/>
          <w:sz w:val="36"/>
        </w:rPr>
        <w:t>软件工程试卷</w:t>
      </w:r>
      <w:r>
        <w:rPr>
          <w:b/>
          <w:w w:val="99"/>
          <w:sz w:val="36"/>
        </w:rPr>
        <w:t> </w:t>
      </w:r>
    </w:p>
    <w:p>
      <w:pPr>
        <w:pStyle w:val="Heading2"/>
        <w:spacing w:before="214"/>
        <w:ind w:right="1188"/>
      </w:pPr>
      <w:r>
        <w:rPr/>
        <w:t>(课程代码 02333) </w:t>
      </w:r>
    </w:p>
    <w:p>
      <w:pPr>
        <w:pStyle w:val="BodyText"/>
        <w:spacing w:before="8"/>
        <w:rPr>
          <w:b/>
          <w:sz w:val="20"/>
        </w:rPr>
      </w:pPr>
    </w:p>
    <w:p>
      <w:pPr>
        <w:spacing w:before="1"/>
        <w:ind w:left="40" w:right="0" w:firstLine="0"/>
        <w:jc w:val="center"/>
        <w:rPr>
          <w:b/>
          <w:sz w:val="28"/>
        </w:rPr>
      </w:pPr>
      <w:r>
        <w:rPr>
          <w:b/>
          <w:w w:val="99"/>
          <w:sz w:val="28"/>
        </w:rPr>
        <w:t> </w:t>
      </w:r>
    </w:p>
    <w:p>
      <w:pPr>
        <w:pStyle w:val="Heading3"/>
        <w:spacing w:line="242" w:lineRule="auto" w:before="134"/>
        <w:ind w:right="3099"/>
      </w:pPr>
      <w:r>
        <w:rPr>
          <w:spacing w:val="-13"/>
        </w:rPr>
        <w:t>本试卷共 </w:t>
      </w:r>
      <w:r>
        <w:rPr/>
        <w:t>5</w:t>
      </w:r>
      <w:r>
        <w:rPr>
          <w:spacing w:val="-21"/>
        </w:rPr>
        <w:t> 页。满分 </w:t>
      </w:r>
      <w:r>
        <w:rPr/>
        <w:t>l00</w:t>
      </w:r>
      <w:r>
        <w:rPr>
          <w:spacing w:val="-17"/>
        </w:rPr>
        <w:t> 分，考试时间 </w:t>
      </w:r>
      <w:r>
        <w:rPr/>
        <w:t>l50</w:t>
      </w:r>
      <w:r>
        <w:rPr>
          <w:spacing w:val="-16"/>
        </w:rPr>
        <w:t> 分钟。考生答题注意事项：</w:t>
      </w:r>
      <w:r>
        <w:rPr>
          <w:spacing w:val="-16"/>
          <w:w w:val="99"/>
        </w:rPr>
        <w:t> </w:t>
      </w:r>
    </w:p>
    <w:p>
      <w:pPr>
        <w:spacing w:line="244" w:lineRule="auto" w:before="3"/>
        <w:ind w:left="120" w:right="220" w:firstLine="0"/>
        <w:jc w:val="left"/>
        <w:rPr>
          <w:b/>
          <w:sz w:val="24"/>
        </w:rPr>
      </w:pPr>
      <w:r>
        <w:rPr>
          <w:b/>
          <w:w w:val="95"/>
          <w:sz w:val="24"/>
        </w:rPr>
        <w:t>1．本卷所有试题必须在答题卡上作答。答在试卷上无效，试卷空白处和背面均  </w:t>
      </w:r>
      <w:r>
        <w:rPr>
          <w:b/>
          <w:sz w:val="24"/>
        </w:rPr>
        <w:t>可作草稿纸。</w:t>
      </w:r>
      <w:r>
        <w:rPr>
          <w:b/>
          <w:w w:val="99"/>
          <w:sz w:val="24"/>
        </w:rPr>
        <w:t> </w:t>
      </w:r>
    </w:p>
    <w:p>
      <w:pPr>
        <w:spacing w:line="242" w:lineRule="auto" w:before="0"/>
        <w:ind w:left="120" w:right="175" w:firstLine="0"/>
        <w:jc w:val="left"/>
        <w:rPr>
          <w:b/>
          <w:sz w:val="24"/>
        </w:rPr>
      </w:pPr>
      <w:r>
        <w:rPr>
          <w:b/>
          <w:sz w:val="24"/>
        </w:rPr>
        <w:t>2．第一部分为选择题。必须对应试卷上的题号使用 2B 铅笔将“答题卡”的相应代码涂黑。</w:t>
      </w:r>
      <w:r>
        <w:rPr>
          <w:b/>
          <w:w w:val="99"/>
          <w:sz w:val="24"/>
        </w:rPr>
        <w:t> </w:t>
      </w:r>
    </w:p>
    <w:p>
      <w:pPr>
        <w:spacing w:line="242" w:lineRule="auto" w:before="0"/>
        <w:ind w:left="120" w:right="176" w:firstLine="0"/>
        <w:jc w:val="left"/>
        <w:rPr>
          <w:b/>
          <w:sz w:val="24"/>
        </w:rPr>
      </w:pPr>
      <w:r>
        <w:rPr>
          <w:b/>
          <w:sz w:val="24"/>
        </w:rPr>
        <w:t>3．第二部分为非选择题。必须注明大、小题号，使用 0．5 毫米黑色字迹签字笔作答。</w:t>
      </w:r>
      <w:r>
        <w:rPr>
          <w:b/>
          <w:w w:val="99"/>
          <w:sz w:val="24"/>
        </w:rPr>
        <w:t> </w:t>
      </w:r>
    </w:p>
    <w:p>
      <w:pPr>
        <w:spacing w:before="3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4．合理安排答题空间，超出答题区域无效。</w:t>
      </w:r>
      <w:r>
        <w:rPr>
          <w:b/>
          <w:w w:val="99"/>
          <w:sz w:val="24"/>
        </w:rPr>
        <w:t> </w:t>
      </w:r>
    </w:p>
    <w:p>
      <w:pPr>
        <w:spacing w:before="135"/>
        <w:ind w:left="2516" w:right="0" w:firstLine="0"/>
        <w:jc w:val="left"/>
        <w:rPr>
          <w:b/>
          <w:sz w:val="28"/>
        </w:rPr>
      </w:pPr>
      <w:r>
        <w:rPr>
          <w:b/>
          <w:sz w:val="28"/>
        </w:rPr>
        <w:t>第一部分选择题 (共 30 分) </w:t>
      </w:r>
    </w:p>
    <w:p>
      <w:pPr>
        <w:spacing w:before="135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一、单项选择题(本大题共 l5 小题，每小题 2 分，共 30 分) </w:t>
      </w:r>
    </w:p>
    <w:p>
      <w:pPr>
        <w:spacing w:line="252" w:lineRule="auto" w:before="4"/>
        <w:ind w:left="120" w:right="120" w:firstLine="0"/>
        <w:jc w:val="left"/>
        <w:rPr>
          <w:sz w:val="21"/>
        </w:rPr>
      </w:pPr>
      <w:r>
        <w:rPr>
          <w:b/>
          <w:w w:val="99"/>
          <w:sz w:val="24"/>
        </w:rPr>
        <w:t> </w:t>
      </w:r>
      <w:r>
        <w:rPr>
          <w:b/>
          <w:spacing w:val="1"/>
          <w:w w:val="99"/>
          <w:sz w:val="24"/>
        </w:rPr>
        <w:t> </w:t>
      </w:r>
      <w:r>
        <w:rPr>
          <w:b/>
          <w:w w:val="99"/>
          <w:sz w:val="24"/>
        </w:rPr>
        <w:t>  </w:t>
      </w:r>
      <w:r>
        <w:rPr>
          <w:b/>
          <w:sz w:val="24"/>
        </w:rPr>
        <w:t>在每小题列出的四个备选项中只有一个是符合题目要求的，请将其选出并将“答题卡”的相应代码涂黑。错涂、多涂或未涂均不得分。              </w:t>
      </w:r>
      <w:r>
        <w:rPr>
          <w:sz w:val="21"/>
        </w:rPr>
        <w:t>1．</w:t>
      </w:r>
      <w:r>
        <w:rPr>
          <w:spacing w:val="-3"/>
          <w:sz w:val="21"/>
        </w:rPr>
        <w:t>可以把软件开发的本质概括为：不同抽象层术语之间，以及不同抽象层处理逻辑之间的</w:t>
      </w:r>
      <w:r>
        <w:rPr>
          <w:sz w:val="21"/>
        </w:rPr>
        <w:t> </w:t>
      </w:r>
    </w:p>
    <w:p>
      <w:pPr>
        <w:pStyle w:val="BodyText"/>
        <w:spacing w:before="29"/>
        <w:ind w:left="120"/>
      </w:pPr>
      <w:r>
        <w:rPr>
          <w:w w:val="100"/>
        </w:rPr>
        <w:t>    </w:t>
      </w:r>
      <w:r>
        <w:rPr/>
        <w:t>A．模型 B．调用 C．开发 D．映射 </w:t>
      </w:r>
    </w:p>
    <w:p>
      <w:pPr>
        <w:pStyle w:val="BodyText"/>
        <w:spacing w:before="43"/>
        <w:ind w:left="120"/>
      </w:pPr>
      <w:r>
        <w:rPr/>
        <w:t>2．需求分析产生的正式文档是 </w:t>
      </w:r>
    </w:p>
    <w:p>
      <w:pPr>
        <w:pStyle w:val="BodyText"/>
        <w:spacing w:before="43"/>
        <w:ind w:left="120"/>
      </w:pPr>
      <w:r>
        <w:rPr>
          <w:w w:val="100"/>
        </w:rPr>
        <w:t>    </w:t>
      </w:r>
      <w:r>
        <w:rPr/>
        <w:t>A．项目开发计划 B．需求规约 </w:t>
      </w:r>
    </w:p>
    <w:p>
      <w:pPr>
        <w:pStyle w:val="BodyText"/>
        <w:spacing w:before="43"/>
        <w:ind w:left="120"/>
      </w:pPr>
      <w:r>
        <w:rPr>
          <w:w w:val="100"/>
        </w:rPr>
        <w:t>    </w:t>
      </w:r>
      <w:r>
        <w:rPr/>
        <w:t>C．软件设计规约 D．可行性分析报告 </w:t>
      </w:r>
    </w:p>
    <w:p>
      <w:pPr>
        <w:pStyle w:val="BodyText"/>
        <w:spacing w:before="43"/>
        <w:ind w:left="120"/>
      </w:pPr>
      <w:r>
        <w:rPr/>
        <w:t>3．一般适用于规模较小的、复杂程度不大高的小型软件项目，或在获取 SRS(草案)时使用 </w:t>
      </w:r>
    </w:p>
    <w:p>
      <w:pPr>
        <w:pStyle w:val="BodyText"/>
        <w:spacing w:before="43"/>
        <w:ind w:left="120"/>
      </w:pPr>
      <w:r>
        <w:rPr>
          <w:w w:val="100"/>
        </w:rPr>
        <w:t>    </w:t>
      </w:r>
      <w:r>
        <w:rPr/>
        <w:t>的需求规约表达风格是 </w:t>
      </w:r>
    </w:p>
    <w:p>
      <w:pPr>
        <w:pStyle w:val="BodyText"/>
        <w:spacing w:before="43"/>
        <w:ind w:left="120"/>
      </w:pPr>
      <w:r>
        <w:rPr>
          <w:w w:val="100"/>
        </w:rPr>
        <w:t>    </w:t>
      </w:r>
      <w:r>
        <w:rPr/>
        <w:t>A．形式化的 B．非形式化的 C．结构化的 D．非结构化的 </w:t>
      </w:r>
    </w:p>
    <w:p>
      <w:pPr>
        <w:pStyle w:val="BodyText"/>
        <w:spacing w:before="43"/>
        <w:ind w:left="120"/>
      </w:pPr>
      <w:r>
        <w:rPr/>
        <w:t>4．在结构化分析方法中，表示“数据的静态结构”的术语是 </w:t>
      </w:r>
    </w:p>
    <w:p>
      <w:pPr>
        <w:pStyle w:val="BodyText"/>
        <w:spacing w:before="42"/>
        <w:ind w:left="120"/>
      </w:pPr>
      <w:r>
        <w:rPr>
          <w:w w:val="100"/>
        </w:rPr>
        <w:t>    </w:t>
      </w:r>
      <w:r>
        <w:rPr/>
        <w:t>A．数据存储 B．文件 C．数据潭 D．数据流 </w:t>
      </w:r>
    </w:p>
    <w:p>
      <w:pPr>
        <w:pStyle w:val="BodyText"/>
        <w:spacing w:before="43"/>
        <w:ind w:left="120"/>
      </w:pPr>
      <w:r>
        <w:rPr/>
        <w:t>5．一个模块向其下属模块传递了一个开关量信息，则该模块与下属模块的关系是 </w:t>
      </w:r>
    </w:p>
    <w:p>
      <w:pPr>
        <w:pStyle w:val="BodyText"/>
        <w:spacing w:before="44"/>
        <w:ind w:left="120"/>
      </w:pPr>
      <w:r>
        <w:rPr>
          <w:w w:val="100"/>
        </w:rPr>
        <w:t>    </w:t>
      </w:r>
      <w:r>
        <w:rPr/>
        <w:t>A．数据耦合 B．标记耦合 C．控制耦合 D．公共耦合 </w:t>
      </w:r>
    </w:p>
    <w:p>
      <w:pPr>
        <w:pStyle w:val="BodyText"/>
        <w:spacing w:before="43"/>
        <w:ind w:left="120"/>
      </w:pPr>
      <w:r>
        <w:rPr/>
        <w:t>6．对模块的宽度影响最大的因素是模块的 </w:t>
      </w:r>
    </w:p>
    <w:p>
      <w:pPr>
        <w:pStyle w:val="BodyText"/>
        <w:spacing w:before="43"/>
        <w:ind w:left="120"/>
      </w:pPr>
      <w:r>
        <w:rPr>
          <w:w w:val="100"/>
        </w:rPr>
        <w:t>    </w:t>
      </w:r>
      <w:r>
        <w:rPr/>
        <w:t>A．控制域 B．作用域 C．扇出 D．扇人 </w:t>
      </w:r>
    </w:p>
    <w:p>
      <w:pPr>
        <w:pStyle w:val="BodyText"/>
        <w:spacing w:before="43"/>
        <w:ind w:left="120"/>
      </w:pPr>
      <w:r>
        <w:rPr/>
        <w:t>7．下列术语，可用于摘象客观世界中事物的是 </w:t>
      </w:r>
    </w:p>
    <w:p>
      <w:pPr>
        <w:pStyle w:val="BodyText"/>
        <w:spacing w:before="43"/>
        <w:ind w:left="120"/>
      </w:pPr>
      <w:r>
        <w:rPr>
          <w:w w:val="100"/>
        </w:rPr>
        <w:t>    </w:t>
      </w:r>
      <w:r>
        <w:rPr/>
        <w:t>A．类 B．关联 C．细化 D．泛化 </w:t>
      </w:r>
    </w:p>
    <w:p>
      <w:pPr>
        <w:pStyle w:val="BodyText"/>
        <w:spacing w:before="43"/>
        <w:ind w:left="120"/>
      </w:pPr>
      <w:r>
        <w:rPr/>
        <w:t>8．大学由若干专业系构成，则大学与专业系的关系是 </w:t>
      </w:r>
    </w:p>
    <w:p>
      <w:pPr>
        <w:pStyle w:val="BodyText"/>
        <w:spacing w:before="43"/>
        <w:ind w:left="120"/>
      </w:pPr>
      <w:r>
        <w:rPr>
          <w:w w:val="100"/>
        </w:rPr>
        <w:t>    </w:t>
      </w:r>
      <w:r>
        <w:rPr/>
        <w:t>A．聚合 B．组合 C．细化 D．泛化 </w:t>
      </w:r>
    </w:p>
    <w:p>
      <w:pPr>
        <w:pStyle w:val="BodyText"/>
        <w:spacing w:before="43"/>
        <w:ind w:left="120"/>
      </w:pPr>
      <w:r>
        <w:rPr/>
        <w:t>9．下列选项，属于 RUP 突出特点的是 </w:t>
      </w:r>
    </w:p>
    <w:p>
      <w:pPr>
        <w:pStyle w:val="BodyText"/>
        <w:spacing w:before="42"/>
        <w:ind w:left="120"/>
      </w:pPr>
      <w:r>
        <w:rPr>
          <w:w w:val="100"/>
        </w:rPr>
        <w:t>  </w:t>
      </w:r>
      <w:r>
        <w:rPr/>
        <w:t>A．迭代、增量式开发    B．迭代、螺旋式开发 </w:t>
      </w:r>
    </w:p>
    <w:p>
      <w:pPr>
        <w:pStyle w:val="BodyText"/>
        <w:spacing w:before="43"/>
        <w:ind w:left="120"/>
      </w:pPr>
      <w:r>
        <w:rPr>
          <w:w w:val="100"/>
        </w:rPr>
        <w:t>  </w:t>
      </w:r>
      <w:r>
        <w:rPr/>
        <w:t>C．迭代、瀑布式开发    D．迭代、喷泉式开发 </w:t>
      </w:r>
    </w:p>
    <w:p>
      <w:pPr>
        <w:pStyle w:val="BodyText"/>
        <w:spacing w:before="43"/>
        <w:ind w:left="120"/>
      </w:pPr>
      <w:r>
        <w:rPr/>
        <w:t>10．下列软件测试技术中，依据程序逻辑结构的是 </w:t>
      </w:r>
    </w:p>
    <w:p>
      <w:pPr>
        <w:spacing w:after="0"/>
        <w:sectPr>
          <w:footerReference w:type="default" r:id="rId5"/>
          <w:type w:val="continuous"/>
          <w:pgSz w:w="11910" w:h="16840"/>
          <w:pgMar w:footer="1004" w:top="1520" w:bottom="1200" w:left="1680" w:right="1580"/>
          <w:pgNumType w:start="1"/>
        </w:sectPr>
      </w:pPr>
    </w:p>
    <w:p>
      <w:pPr>
        <w:pStyle w:val="BodyText"/>
        <w:spacing w:before="44"/>
        <w:ind w:left="120"/>
      </w:pPr>
      <w:r>
        <w:rPr>
          <w:w w:val="100"/>
        </w:rPr>
        <w:t>  </w:t>
      </w:r>
      <w:r>
        <w:rPr/>
        <w:t>A．状态测试技术 B．功能测试技术 C．黑盒测试技术 D．白盒测试技术 </w:t>
      </w:r>
    </w:p>
    <w:p>
      <w:pPr>
        <w:pStyle w:val="BodyText"/>
        <w:spacing w:line="278" w:lineRule="auto" w:before="43"/>
        <w:ind w:left="120" w:right="214"/>
      </w:pPr>
      <w:r>
        <w:rPr/>
        <w:t>11．假设大学生身高的输入范围为 l50—200，则根据黑盒测试中的等价类划分技术，下列划分正确的是 </w:t>
      </w:r>
    </w:p>
    <w:p>
      <w:pPr>
        <w:pStyle w:val="BodyText"/>
        <w:spacing w:line="269" w:lineRule="exact"/>
        <w:ind w:left="120"/>
      </w:pPr>
      <w:r>
        <w:rPr>
          <w:w w:val="100"/>
        </w:rPr>
        <w:t>  </w:t>
      </w:r>
      <w:r>
        <w:rPr/>
        <w:t>A．可划分为 2 个有效等价类，2 个无效等价类 </w:t>
      </w:r>
    </w:p>
    <w:p>
      <w:pPr>
        <w:pStyle w:val="BodyText"/>
        <w:spacing w:before="43"/>
        <w:ind w:left="120"/>
      </w:pPr>
      <w:r>
        <w:rPr>
          <w:w w:val="100"/>
        </w:rPr>
        <w:t>  </w:t>
      </w:r>
      <w:r>
        <w:rPr/>
        <w:t>B．可划分为 1 个有效等价类，2 个无效等价类 </w:t>
      </w:r>
    </w:p>
    <w:p>
      <w:pPr>
        <w:pStyle w:val="BodyText"/>
        <w:spacing w:before="43"/>
        <w:ind w:left="120"/>
      </w:pPr>
      <w:r>
        <w:rPr>
          <w:w w:val="100"/>
        </w:rPr>
        <w:t>  </w:t>
      </w:r>
      <w:r>
        <w:rPr/>
        <w:t>C．可划分为 2 个有效等价类，1 个无效等价类 </w:t>
      </w:r>
    </w:p>
    <w:p>
      <w:pPr>
        <w:pStyle w:val="BodyText"/>
        <w:spacing w:before="43"/>
        <w:ind w:left="120"/>
      </w:pPr>
      <w:r>
        <w:rPr>
          <w:w w:val="100"/>
        </w:rPr>
        <w:t>  </w:t>
      </w:r>
      <w:r>
        <w:rPr/>
        <w:t>D．可划分为 1 个有效等价类，1 个无效等价类      </w:t>
      </w:r>
    </w:p>
    <w:p>
      <w:pPr>
        <w:pStyle w:val="BodyText"/>
        <w:spacing w:before="43"/>
        <w:ind w:left="120"/>
      </w:pPr>
      <w:r>
        <w:rPr/>
        <w:t>12．单元测试期间，通常考虑模块的 </w:t>
      </w:r>
    </w:p>
    <w:p>
      <w:pPr>
        <w:pStyle w:val="BodyText"/>
        <w:spacing w:before="43"/>
        <w:ind w:left="120"/>
      </w:pPr>
      <w:r>
        <w:rPr>
          <w:w w:val="100"/>
        </w:rPr>
        <w:t>  </w:t>
      </w:r>
      <w:r>
        <w:rPr/>
        <w:t>A．重要的执行路径 B．次要的执行路径 </w:t>
      </w:r>
    </w:p>
    <w:p>
      <w:pPr>
        <w:pStyle w:val="BodyText"/>
        <w:spacing w:before="43"/>
        <w:ind w:left="120"/>
      </w:pPr>
      <w:r>
        <w:rPr>
          <w:w w:val="100"/>
        </w:rPr>
        <w:t>  </w:t>
      </w:r>
      <w:r>
        <w:rPr/>
        <w:t>C．全部的执行路径 D．有判定语句的执行路径 </w:t>
      </w:r>
    </w:p>
    <w:p>
      <w:pPr>
        <w:pStyle w:val="BodyText"/>
        <w:spacing w:before="43"/>
        <w:ind w:left="120"/>
      </w:pPr>
      <w:r>
        <w:rPr/>
        <w:t>13．软件基本过程指那些与软件生产直接相关的活动集，可分为供应过程、开发过程、运行 </w:t>
      </w:r>
    </w:p>
    <w:p>
      <w:pPr>
        <w:pStyle w:val="BodyText"/>
        <w:spacing w:before="44"/>
        <w:ind w:left="120"/>
      </w:pPr>
      <w:r>
        <w:rPr>
          <w:w w:val="100"/>
        </w:rPr>
        <w:t>  </w:t>
      </w:r>
      <w:r>
        <w:rPr/>
        <w:t>过程、维护过程和 </w:t>
      </w:r>
    </w:p>
    <w:p>
      <w:pPr>
        <w:pStyle w:val="BodyText"/>
        <w:spacing w:before="42"/>
        <w:ind w:left="120"/>
      </w:pPr>
      <w:r>
        <w:rPr>
          <w:w w:val="100"/>
        </w:rPr>
        <w:t>  </w:t>
      </w:r>
      <w:r>
        <w:rPr/>
        <w:t>A．公关过程 B．需求过程 C．设计过程 D．获取过程 </w:t>
      </w:r>
    </w:p>
    <w:p>
      <w:pPr>
        <w:pStyle w:val="BodyText"/>
        <w:spacing w:before="43"/>
        <w:ind w:left="120"/>
      </w:pPr>
      <w:r>
        <w:rPr/>
        <w:t>14．在常见的软件开发模型中，适用于项目的开发风险很大或客户不能确定系统需求的模 </w:t>
      </w:r>
    </w:p>
    <w:p>
      <w:pPr>
        <w:pStyle w:val="BodyText"/>
        <w:spacing w:before="43"/>
        <w:ind w:left="120"/>
      </w:pPr>
      <w:r>
        <w:rPr>
          <w:w w:val="100"/>
        </w:rPr>
        <w:t>  </w:t>
      </w:r>
      <w:r>
        <w:rPr/>
        <w:t>型是 </w:t>
      </w:r>
    </w:p>
    <w:p>
      <w:pPr>
        <w:pStyle w:val="BodyText"/>
        <w:spacing w:before="43"/>
        <w:ind w:left="120"/>
      </w:pPr>
      <w:r>
        <w:rPr>
          <w:w w:val="100"/>
        </w:rPr>
        <w:t>  </w:t>
      </w:r>
      <w:r>
        <w:rPr/>
        <w:t>A．螺旋模型 B．喷泉模型 C．增量模型 D．瀑布模型 </w:t>
      </w:r>
    </w:p>
    <w:p>
      <w:pPr>
        <w:pStyle w:val="BodyText"/>
        <w:spacing w:before="43"/>
        <w:ind w:left="120"/>
      </w:pPr>
      <w:r>
        <w:rPr/>
        <w:t>15．CMMI 能力等级中的 3 级是 </w:t>
      </w:r>
    </w:p>
    <w:p>
      <w:pPr>
        <w:pStyle w:val="BodyText"/>
        <w:spacing w:before="43"/>
        <w:ind w:left="120"/>
      </w:pPr>
      <w:r>
        <w:rPr>
          <w:w w:val="100"/>
        </w:rPr>
        <w:t>  </w:t>
      </w:r>
      <w:r>
        <w:rPr/>
        <w:t>A．已执行级 B．已管理级 C．已定义级 D．已定量管理级 </w:t>
      </w:r>
    </w:p>
    <w:p>
      <w:pPr>
        <w:pStyle w:val="Heading1"/>
        <w:ind w:left="1230" w:right="1178"/>
      </w:pPr>
      <w:r>
        <w:rPr/>
        <w:t>第二部分 非选择题 (共 70 分) </w:t>
      </w:r>
    </w:p>
    <w:p>
      <w:pPr>
        <w:spacing w:before="240"/>
        <w:ind w:left="50" w:right="0" w:firstLine="0"/>
        <w:jc w:val="center"/>
        <w:rPr>
          <w:b/>
          <w:sz w:val="30"/>
        </w:rPr>
      </w:pPr>
      <w:r>
        <w:rPr>
          <w:b/>
          <w:w w:val="99"/>
          <w:sz w:val="30"/>
        </w:rPr>
        <w:t> </w:t>
      </w:r>
    </w:p>
    <w:p>
      <w:pPr>
        <w:pStyle w:val="Heading3"/>
        <w:spacing w:before="122"/>
      </w:pPr>
      <w:r>
        <w:rPr/>
        <w:t>二、填空题(本大题共 20 空，每空 l 分，共 20 分) </w:t>
      </w:r>
    </w:p>
    <w:p>
      <w:pPr>
        <w:pStyle w:val="BodyText"/>
        <w:tabs>
          <w:tab w:pos="1382" w:val="left" w:leader="none"/>
        </w:tabs>
        <w:spacing w:line="278" w:lineRule="auto" w:before="25"/>
        <w:ind w:left="120" w:right="211"/>
      </w:pPr>
      <w:r>
        <w:rPr>
          <w:spacing w:val="-9"/>
        </w:rPr>
        <w:t>16．</w:t>
      </w:r>
      <w:r>
        <w:rPr>
          <w:spacing w:val="-3"/>
        </w:rPr>
        <w:t>软</w:t>
      </w:r>
      <w:r>
        <w:rPr/>
        <w:t>件</w:t>
      </w:r>
      <w:r>
        <w:rPr>
          <w:spacing w:val="-3"/>
        </w:rPr>
        <w:t>生</w:t>
      </w:r>
      <w:r>
        <w:rPr/>
        <w:t>产</w:t>
      </w:r>
      <w:r>
        <w:rPr>
          <w:spacing w:val="-3"/>
        </w:rPr>
        <w:t>率</w:t>
      </w:r>
      <w:r>
        <w:rPr>
          <w:spacing w:val="-25"/>
        </w:rPr>
        <w:t>、</w:t>
      </w:r>
      <w:r>
        <w:rPr>
          <w:spacing w:val="-3"/>
        </w:rPr>
        <w:t>软</w:t>
      </w:r>
      <w:r>
        <w:rPr/>
        <w:t>件</w:t>
      </w:r>
      <w:r>
        <w:rPr>
          <w:spacing w:val="-3"/>
        </w:rPr>
        <w:t>质</w:t>
      </w:r>
      <w:r>
        <w:rPr/>
        <w:t>量满</w:t>
      </w:r>
      <w:r>
        <w:rPr>
          <w:spacing w:val="-3"/>
        </w:rPr>
        <w:t>足</w:t>
      </w:r>
      <w:r>
        <w:rPr/>
        <w:t>不</w:t>
      </w:r>
      <w:r>
        <w:rPr>
          <w:spacing w:val="-3"/>
        </w:rPr>
        <w:t>了</w:t>
      </w:r>
      <w:r>
        <w:rPr/>
        <w:t>社</w:t>
      </w:r>
      <w:r>
        <w:rPr>
          <w:spacing w:val="-3"/>
        </w:rPr>
        <w:t>会</w:t>
      </w:r>
      <w:r>
        <w:rPr/>
        <w:t>发</w:t>
      </w:r>
      <w:r>
        <w:rPr>
          <w:spacing w:val="-3"/>
        </w:rPr>
        <w:t>展</w:t>
      </w:r>
      <w:r>
        <w:rPr/>
        <w:t>的</w:t>
      </w:r>
      <w:r>
        <w:rPr>
          <w:spacing w:val="-3"/>
        </w:rPr>
        <w:t>需</w:t>
      </w:r>
      <w:r>
        <w:rPr/>
        <w:t>求</w:t>
      </w:r>
      <w:r>
        <w:rPr>
          <w:spacing w:val="-25"/>
        </w:rPr>
        <w:t>，</w:t>
      </w:r>
      <w:r>
        <w:rPr>
          <w:spacing w:val="-3"/>
        </w:rPr>
        <w:t>并</w:t>
      </w:r>
      <w:r>
        <w:rPr/>
        <w:t>成</w:t>
      </w:r>
      <w:r>
        <w:rPr>
          <w:spacing w:val="-3"/>
        </w:rPr>
        <w:t>为</w:t>
      </w:r>
      <w:r>
        <w:rPr/>
        <w:t>其</w:t>
      </w:r>
      <w:r>
        <w:rPr>
          <w:spacing w:val="-3"/>
        </w:rPr>
        <w:t>发</w:t>
      </w:r>
      <w:r>
        <w:rPr/>
        <w:t>展</w:t>
      </w:r>
      <w:r>
        <w:rPr>
          <w:spacing w:val="-3"/>
        </w:rPr>
        <w:t>的</w:t>
      </w:r>
      <w:r>
        <w:rPr/>
        <w:t>制</w:t>
      </w:r>
      <w:r>
        <w:rPr>
          <w:spacing w:val="-3"/>
        </w:rPr>
        <w:t>约</w:t>
      </w:r>
      <w:r>
        <w:rPr/>
        <w:t>因素</w:t>
      </w:r>
      <w:r>
        <w:rPr>
          <w:spacing w:val="-27"/>
        </w:rPr>
        <w:t>，</w:t>
      </w:r>
      <w:r>
        <w:rPr/>
        <w:t>这</w:t>
      </w:r>
      <w:r>
        <w:rPr>
          <w:spacing w:val="-3"/>
        </w:rPr>
        <w:t>一</w:t>
      </w:r>
      <w:r>
        <w:rPr/>
        <w:t>现象被称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>
          <w:spacing w:val="-3"/>
        </w:rPr>
        <w:t>。</w:t>
      </w:r>
      <w:r>
        <w:rPr/>
        <w:t> </w:t>
      </w:r>
    </w:p>
    <w:p>
      <w:pPr>
        <w:pStyle w:val="BodyText"/>
        <w:tabs>
          <w:tab w:pos="6976" w:val="left" w:leader="none"/>
        </w:tabs>
        <w:spacing w:line="278" w:lineRule="auto"/>
        <w:ind w:left="120" w:right="211"/>
      </w:pPr>
      <w:r>
        <w:rPr>
          <w:spacing w:val="-6"/>
        </w:rPr>
        <w:t>17．</w:t>
      </w:r>
      <w:r>
        <w:rPr>
          <w:spacing w:val="-3"/>
        </w:rPr>
        <w:t>对</w:t>
      </w:r>
      <w:r>
        <w:rPr/>
        <w:t>于单</w:t>
      </w:r>
      <w:r>
        <w:rPr>
          <w:spacing w:val="-3"/>
        </w:rPr>
        <w:t>一</w:t>
      </w:r>
      <w:r>
        <w:rPr/>
        <w:t>一</w:t>
      </w:r>
      <w:r>
        <w:rPr>
          <w:spacing w:val="-3"/>
        </w:rPr>
        <w:t>个</w:t>
      </w:r>
      <w:r>
        <w:rPr/>
        <w:t>需求</w:t>
      </w:r>
      <w:r>
        <w:rPr>
          <w:spacing w:val="-20"/>
        </w:rPr>
        <w:t>，</w:t>
      </w:r>
      <w:r>
        <w:rPr/>
        <w:t>必须</w:t>
      </w:r>
      <w:r>
        <w:rPr>
          <w:spacing w:val="-3"/>
        </w:rPr>
        <w:t>具</w:t>
      </w:r>
      <w:r>
        <w:rPr/>
        <w:t>有</w:t>
      </w:r>
      <w:r>
        <w:rPr>
          <w:spacing w:val="-3"/>
        </w:rPr>
        <w:t>的</w:t>
      </w:r>
      <w:r>
        <w:rPr/>
        <w:t>基</w:t>
      </w:r>
      <w:r>
        <w:rPr>
          <w:spacing w:val="-3"/>
        </w:rPr>
        <w:t>本</w:t>
      </w:r>
      <w:r>
        <w:rPr/>
        <w:t>性质</w:t>
      </w:r>
      <w:r>
        <w:rPr>
          <w:spacing w:val="-20"/>
        </w:rPr>
        <w:t>：</w:t>
      </w:r>
      <w:r>
        <w:rPr>
          <w:spacing w:val="-3"/>
        </w:rPr>
        <w:t>必</w:t>
      </w:r>
      <w:r>
        <w:rPr/>
        <w:t>要的</w:t>
      </w:r>
      <w:r>
        <w:rPr>
          <w:spacing w:val="-17"/>
        </w:rPr>
        <w:t>、</w:t>
      </w:r>
      <w:r>
        <w:rPr>
          <w:spacing w:val="-3"/>
        </w:rPr>
        <w:t>无</w:t>
      </w:r>
      <w:r>
        <w:rPr/>
        <w:t>歧</w:t>
      </w:r>
      <w:r>
        <w:rPr>
          <w:spacing w:val="-3"/>
        </w:rPr>
        <w:t>义</w:t>
      </w:r>
      <w:r>
        <w:rPr/>
        <w:t>的</w:t>
      </w:r>
      <w:r>
        <w:rPr>
          <w:spacing w:val="-17"/>
        </w:rPr>
        <w:t>、</w:t>
      </w:r>
      <w:r>
        <w:rPr>
          <w:spacing w:val="-17"/>
          <w:u w:val="single"/>
        </w:rPr>
        <w:t> </w:t>
        <w:tab/>
      </w:r>
      <w:r>
        <w:rPr>
          <w:spacing w:val="-17"/>
        </w:rPr>
        <w:t>、</w:t>
      </w:r>
      <w:r>
        <w:rPr/>
        <w:t>可跟</w:t>
      </w:r>
      <w:r>
        <w:rPr>
          <w:spacing w:val="-3"/>
        </w:rPr>
        <w:t>踪</w:t>
      </w:r>
      <w:r>
        <w:rPr/>
        <w:t>的</w:t>
      </w:r>
      <w:r>
        <w:rPr>
          <w:spacing w:val="-3"/>
        </w:rPr>
        <w:t>以</w:t>
      </w:r>
      <w:r>
        <w:rPr/>
        <w:t>及可测</w:t>
      </w:r>
      <w:r>
        <w:rPr>
          <w:spacing w:val="-3"/>
        </w:rPr>
        <w:t>量</w:t>
      </w:r>
      <w:r>
        <w:rPr/>
        <w:t>的</w:t>
      </w:r>
      <w:r>
        <w:rPr>
          <w:spacing w:val="-3"/>
        </w:rPr>
        <w:t>。</w:t>
      </w:r>
      <w:r>
        <w:rPr/>
        <w:t> </w:t>
      </w:r>
    </w:p>
    <w:p>
      <w:pPr>
        <w:pStyle w:val="BodyText"/>
        <w:tabs>
          <w:tab w:pos="6634" w:val="left" w:leader="none"/>
        </w:tabs>
        <w:spacing w:line="269" w:lineRule="exact"/>
        <w:ind w:left="120"/>
      </w:pPr>
      <w:r>
        <w:rPr/>
        <w:t>18．</w:t>
      </w:r>
      <w:r>
        <w:rPr>
          <w:spacing w:val="-3"/>
        </w:rPr>
        <w:t>需</w:t>
      </w:r>
      <w:r>
        <w:rPr/>
        <w:t>求</w:t>
      </w:r>
      <w:r>
        <w:rPr>
          <w:spacing w:val="-3"/>
        </w:rPr>
        <w:t>规</w:t>
      </w:r>
      <w:r>
        <w:rPr/>
        <w:t>约</w:t>
      </w:r>
      <w:r>
        <w:rPr>
          <w:spacing w:val="-3"/>
        </w:rPr>
        <w:t>的</w:t>
      </w:r>
      <w:r>
        <w:rPr/>
        <w:t>基</w:t>
      </w:r>
      <w:r>
        <w:rPr>
          <w:spacing w:val="-3"/>
        </w:rPr>
        <w:t>本</w:t>
      </w:r>
      <w:r>
        <w:rPr/>
        <w:t>性</w:t>
      </w:r>
      <w:r>
        <w:rPr>
          <w:spacing w:val="-3"/>
        </w:rPr>
        <w:t>质</w:t>
      </w:r>
      <w:r>
        <w:rPr/>
        <w:t>包括</w:t>
      </w:r>
      <w:r>
        <w:rPr>
          <w:spacing w:val="-3"/>
        </w:rPr>
        <w:t>重</w:t>
      </w:r>
      <w:r>
        <w:rPr/>
        <w:t>要</w:t>
      </w:r>
      <w:r>
        <w:rPr>
          <w:spacing w:val="-3"/>
        </w:rPr>
        <w:t>性</w:t>
      </w:r>
      <w:r>
        <w:rPr/>
        <w:t>和</w:t>
      </w:r>
      <w:r>
        <w:rPr>
          <w:spacing w:val="-3"/>
        </w:rPr>
        <w:t>稳</w:t>
      </w:r>
      <w:r>
        <w:rPr/>
        <w:t>定</w:t>
      </w:r>
      <w:r>
        <w:rPr>
          <w:spacing w:val="-3"/>
        </w:rPr>
        <w:t>性</w:t>
      </w:r>
      <w:r>
        <w:rPr/>
        <w:t>程</w:t>
      </w:r>
      <w:r>
        <w:rPr>
          <w:spacing w:val="-3"/>
        </w:rPr>
        <w:t>度</w:t>
      </w:r>
      <w:r>
        <w:rPr/>
        <w:t>、可</w:t>
      </w:r>
      <w:r>
        <w:rPr>
          <w:spacing w:val="-3"/>
        </w:rPr>
        <w:t>修</w:t>
      </w:r>
      <w:r>
        <w:rPr/>
        <w:t>改</w:t>
      </w:r>
      <w:r>
        <w:rPr>
          <w:spacing w:val="-3"/>
        </w:rPr>
        <w:t>的</w:t>
      </w:r>
      <w:r>
        <w:rPr/>
        <w:t>、</w:t>
      </w:r>
      <w:r>
        <w:rPr>
          <w:u w:val="single"/>
        </w:rPr>
        <w:t> </w:t>
        <w:tab/>
      </w:r>
      <w:r>
        <w:rPr/>
        <w:t>和</w:t>
      </w:r>
      <w:r>
        <w:rPr>
          <w:spacing w:val="-3"/>
        </w:rPr>
        <w:t>一</w:t>
      </w:r>
      <w:r>
        <w:rPr/>
        <w:t>致的。 </w:t>
      </w:r>
    </w:p>
    <w:p>
      <w:pPr>
        <w:pStyle w:val="BodyText"/>
        <w:tabs>
          <w:tab w:pos="6426" w:val="left" w:leader="none"/>
        </w:tabs>
        <w:spacing w:before="43"/>
        <w:ind w:left="120"/>
      </w:pPr>
      <w:r>
        <w:rPr/>
        <w:t>19．</w:t>
      </w:r>
      <w:r>
        <w:rPr>
          <w:spacing w:val="-3"/>
        </w:rPr>
        <w:t>在</w:t>
      </w:r>
      <w:r>
        <w:rPr/>
        <w:t>结</w:t>
      </w:r>
      <w:r>
        <w:rPr>
          <w:spacing w:val="-3"/>
        </w:rPr>
        <w:t>构</w:t>
      </w:r>
      <w:r>
        <w:rPr/>
        <w:t>化</w:t>
      </w:r>
      <w:r>
        <w:rPr>
          <w:spacing w:val="-3"/>
        </w:rPr>
        <w:t>分</w:t>
      </w:r>
      <w:r>
        <w:rPr/>
        <w:t>析</w:t>
      </w:r>
      <w:r>
        <w:rPr>
          <w:spacing w:val="-3"/>
        </w:rPr>
        <w:t>方</w:t>
      </w:r>
      <w:r>
        <w:rPr/>
        <w:t>法</w:t>
      </w:r>
      <w:r>
        <w:rPr>
          <w:spacing w:val="-3"/>
        </w:rPr>
        <w:t>中</w:t>
      </w:r>
      <w:r>
        <w:rPr/>
        <w:t>，可</w:t>
      </w:r>
      <w:r>
        <w:rPr>
          <w:spacing w:val="-3"/>
        </w:rPr>
        <w:t>采</w:t>
      </w:r>
      <w:r>
        <w:rPr/>
        <w:t>用</w:t>
      </w:r>
      <w:r>
        <w:rPr>
          <w:spacing w:val="-3"/>
        </w:rPr>
        <w:t>结</w:t>
      </w:r>
      <w:r>
        <w:rPr/>
        <w:t>构</w:t>
      </w:r>
      <w:r>
        <w:rPr>
          <w:spacing w:val="-3"/>
        </w:rPr>
        <w:t>化</w:t>
      </w:r>
      <w:r>
        <w:rPr/>
        <w:t>自</w:t>
      </w:r>
      <w:r>
        <w:rPr>
          <w:spacing w:val="-3"/>
        </w:rPr>
        <w:t>然</w:t>
      </w:r>
      <w:r>
        <w:rPr/>
        <w:t>语</w:t>
      </w:r>
      <w:r>
        <w:rPr>
          <w:spacing w:val="-3"/>
        </w:rPr>
        <w:t>言</w:t>
      </w:r>
      <w:r>
        <w:rPr/>
        <w:t>、判</w:t>
      </w:r>
      <w:r>
        <w:rPr>
          <w:spacing w:val="-3"/>
        </w:rPr>
        <w:t>定</w:t>
      </w:r>
      <w:r>
        <w:rPr/>
        <w:t>表</w:t>
      </w:r>
      <w:r>
        <w:rPr>
          <w:spacing w:val="-3"/>
        </w:rPr>
        <w:t>和</w:t>
      </w:r>
      <w:r>
        <w:rPr>
          <w:spacing w:val="-3"/>
          <w:u w:val="single"/>
        </w:rPr>
        <w:t> </w:t>
        <w:tab/>
      </w:r>
      <w:r>
        <w:rPr>
          <w:spacing w:val="-3"/>
        </w:rPr>
        <w:t>描</w:t>
      </w:r>
      <w:r>
        <w:rPr/>
        <w:t>述</w:t>
      </w:r>
      <w:r>
        <w:rPr>
          <w:spacing w:val="-3"/>
        </w:rPr>
        <w:t>加</w:t>
      </w:r>
      <w:r>
        <w:rPr/>
        <w:t>工。 </w:t>
      </w:r>
    </w:p>
    <w:p>
      <w:pPr>
        <w:pStyle w:val="BodyText"/>
        <w:tabs>
          <w:tab w:pos="7475" w:val="left" w:leader="none"/>
        </w:tabs>
        <w:spacing w:before="43"/>
        <w:ind w:left="120"/>
      </w:pPr>
      <w:r>
        <w:rPr/>
        <w:t>20．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一</w:t>
      </w:r>
      <w:r>
        <w:rPr/>
        <w:t>个</w:t>
      </w:r>
      <w:r>
        <w:rPr>
          <w:spacing w:val="-3"/>
        </w:rPr>
        <w:t>模</w:t>
      </w:r>
      <w:r>
        <w:rPr/>
        <w:t>块</w:t>
      </w:r>
      <w:r>
        <w:rPr>
          <w:spacing w:val="-3"/>
        </w:rPr>
        <w:t>的</w:t>
      </w:r>
      <w:r>
        <w:rPr/>
        <w:t>各</w:t>
      </w:r>
      <w:r>
        <w:rPr>
          <w:spacing w:val="-3"/>
        </w:rPr>
        <w:t>成</w:t>
      </w:r>
      <w:r>
        <w:rPr/>
        <w:t>分之</w:t>
      </w:r>
      <w:r>
        <w:rPr>
          <w:spacing w:val="-3"/>
        </w:rPr>
        <w:t>间</w:t>
      </w:r>
      <w:r>
        <w:rPr/>
        <w:t>基</w:t>
      </w:r>
      <w:r>
        <w:rPr>
          <w:spacing w:val="-3"/>
        </w:rPr>
        <w:t>本</w:t>
      </w:r>
      <w:r>
        <w:rPr/>
        <w:t>不</w:t>
      </w:r>
      <w:r>
        <w:rPr>
          <w:spacing w:val="-3"/>
        </w:rPr>
        <w:t>存</w:t>
      </w:r>
      <w:r>
        <w:rPr/>
        <w:t>在</w:t>
      </w:r>
      <w:r>
        <w:rPr>
          <w:spacing w:val="-3"/>
        </w:rPr>
        <w:t>任</w:t>
      </w:r>
      <w:r>
        <w:rPr/>
        <w:t>何</w:t>
      </w:r>
      <w:r>
        <w:rPr>
          <w:spacing w:val="-3"/>
        </w:rPr>
        <w:t>关</w:t>
      </w:r>
      <w:r>
        <w:rPr/>
        <w:t>系，</w:t>
      </w:r>
      <w:r>
        <w:rPr>
          <w:spacing w:val="-3"/>
        </w:rPr>
        <w:t>则</w:t>
      </w:r>
      <w:r>
        <w:rPr/>
        <w:t>该</w:t>
      </w:r>
      <w:r>
        <w:rPr>
          <w:spacing w:val="-3"/>
        </w:rPr>
        <w:t>模</w:t>
      </w:r>
      <w:r>
        <w:rPr/>
        <w:t>块</w:t>
      </w:r>
      <w:r>
        <w:rPr>
          <w:spacing w:val="-3"/>
        </w:rPr>
        <w:t>的</w:t>
      </w:r>
      <w:r>
        <w:rPr/>
        <w:t>内</w:t>
      </w:r>
      <w:r>
        <w:rPr>
          <w:spacing w:val="-3"/>
        </w:rPr>
        <w:t>聚</w:t>
      </w:r>
      <w:r>
        <w:rPr/>
        <w:t>是</w:t>
      </w:r>
      <w:r>
        <w:rPr>
          <w:u w:val="single"/>
        </w:rPr>
        <w:t> </w:t>
        <w:tab/>
      </w:r>
      <w:r>
        <w:rPr>
          <w:spacing w:val="-3"/>
        </w:rPr>
        <w:t>。</w:t>
      </w:r>
      <w:r>
        <w:rPr/>
        <w:t> </w:t>
      </w:r>
    </w:p>
    <w:p>
      <w:pPr>
        <w:pStyle w:val="BodyText"/>
        <w:tabs>
          <w:tab w:pos="3903" w:val="left" w:leader="none"/>
        </w:tabs>
        <w:spacing w:line="278" w:lineRule="auto" w:before="43"/>
        <w:ind w:left="120" w:right="211"/>
      </w:pPr>
      <w:r>
        <w:rPr>
          <w:spacing w:val="-17"/>
        </w:rPr>
        <w:t>21．</w:t>
      </w:r>
      <w:r>
        <w:rPr>
          <w:spacing w:val="-3"/>
        </w:rPr>
        <w:t>用</w:t>
      </w:r>
      <w:r>
        <w:rPr/>
        <w:t>于</w:t>
      </w:r>
      <w:r>
        <w:rPr>
          <w:spacing w:val="-3"/>
        </w:rPr>
        <w:t>定</w:t>
      </w:r>
      <w:r>
        <w:rPr/>
        <w:t>义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流</w:t>
      </w:r>
      <w:r>
        <w:rPr/>
        <w:t>图</w:t>
      </w:r>
      <w:r>
        <w:rPr>
          <w:spacing w:val="-3"/>
        </w:rPr>
        <w:t>包</w:t>
      </w:r>
      <w:r>
        <w:rPr/>
        <w:t>含的</w:t>
      </w:r>
      <w:r>
        <w:rPr>
          <w:spacing w:val="-3"/>
        </w:rPr>
        <w:t>所</w:t>
      </w:r>
      <w:r>
        <w:rPr/>
        <w:t>有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流</w:t>
      </w:r>
      <w:r>
        <w:rPr/>
        <w:t>和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存</w:t>
      </w:r>
      <w:r>
        <w:rPr/>
        <w:t>储的</w:t>
      </w:r>
      <w:r>
        <w:rPr>
          <w:spacing w:val="-3"/>
        </w:rPr>
        <w:t>数</w:t>
      </w:r>
      <w:r>
        <w:rPr/>
        <w:t>据</w:t>
      </w:r>
      <w:r>
        <w:rPr>
          <w:spacing w:val="-3"/>
        </w:rPr>
        <w:t>结</w:t>
      </w:r>
      <w:r>
        <w:rPr/>
        <w:t>构</w:t>
      </w:r>
      <w:r>
        <w:rPr>
          <w:spacing w:val="-51"/>
        </w:rPr>
        <w:t>，</w:t>
      </w:r>
      <w:r>
        <w:rPr/>
        <w:t>直</w:t>
      </w:r>
      <w:r>
        <w:rPr>
          <w:spacing w:val="-3"/>
        </w:rPr>
        <w:t>到</w:t>
      </w:r>
      <w:r>
        <w:rPr/>
        <w:t>给</w:t>
      </w:r>
      <w:r>
        <w:rPr>
          <w:spacing w:val="-3"/>
        </w:rPr>
        <w:t>出</w:t>
      </w:r>
      <w:r>
        <w:rPr/>
        <w:t>构成</w:t>
      </w:r>
      <w:r>
        <w:rPr>
          <w:spacing w:val="-3"/>
        </w:rPr>
        <w:t>以</w:t>
      </w:r>
      <w:r>
        <w:rPr/>
        <w:t>上</w:t>
      </w:r>
      <w:r>
        <w:rPr>
          <w:spacing w:val="-3"/>
        </w:rPr>
        <w:t>数</w:t>
      </w:r>
      <w:r>
        <w:rPr/>
        <w:t>据的各数</w:t>
      </w:r>
      <w:r>
        <w:rPr>
          <w:spacing w:val="-3"/>
        </w:rPr>
        <w:t>据</w:t>
      </w:r>
      <w:r>
        <w:rPr/>
        <w:t>项</w:t>
      </w:r>
      <w:r>
        <w:rPr>
          <w:spacing w:val="-3"/>
        </w:rPr>
        <w:t>的</w:t>
      </w:r>
      <w:r>
        <w:rPr/>
        <w:t>基</w:t>
      </w:r>
      <w:r>
        <w:rPr>
          <w:spacing w:val="-3"/>
        </w:rPr>
        <w:t>本</w:t>
      </w:r>
      <w:r>
        <w:rPr/>
        <w:t>数</w:t>
      </w:r>
      <w:r>
        <w:rPr>
          <w:spacing w:val="-3"/>
        </w:rPr>
        <w:t>据</w:t>
      </w:r>
      <w:r>
        <w:rPr/>
        <w:t>类</w:t>
      </w:r>
      <w:r>
        <w:rPr>
          <w:spacing w:val="-3"/>
        </w:rPr>
        <w:t>型</w:t>
      </w:r>
      <w:r>
        <w:rPr/>
        <w:t>的工</w:t>
      </w:r>
      <w:r>
        <w:rPr>
          <w:spacing w:val="-3"/>
        </w:rPr>
        <w:t>具</w:t>
      </w:r>
      <w:r>
        <w:rPr/>
        <w:t>是</w:t>
      </w:r>
      <w:r>
        <w:rPr>
          <w:u w:val="single"/>
        </w:rPr>
        <w:t> </w:t>
        <w:tab/>
      </w:r>
      <w:r>
        <w:rPr>
          <w:spacing w:val="-3"/>
        </w:rPr>
        <w:t>。</w:t>
      </w:r>
      <w:r>
        <w:rPr/>
        <w:t> </w:t>
      </w:r>
    </w:p>
    <w:p>
      <w:pPr>
        <w:pStyle w:val="BodyText"/>
        <w:tabs>
          <w:tab w:pos="5163" w:val="left" w:leader="none"/>
        </w:tabs>
        <w:ind w:left="120"/>
      </w:pPr>
      <w:r>
        <w:rPr/>
        <w:pict>
          <v:line style="position:absolute;mso-position-horizontal-relative:page;mso-position-vertical-relative:paragraph;z-index:0" from="310.75pt,11.82264pt" to="342.197682pt,11.82264pt" stroked="true" strokeweight=".24816pt" strokecolor="#000000">
            <v:stroke dashstyle="solid"/>
            <w10:wrap type="none"/>
          </v:line>
        </w:pict>
      </w:r>
      <w:r>
        <w:rPr/>
        <w:t>22．</w:t>
      </w:r>
      <w:r>
        <w:rPr>
          <w:spacing w:val="-3"/>
        </w:rPr>
        <w:t>典</w:t>
      </w:r>
      <w:r>
        <w:rPr/>
        <w:t>型</w:t>
      </w:r>
      <w:r>
        <w:rPr>
          <w:spacing w:val="-3"/>
        </w:rPr>
        <w:t>的</w:t>
      </w:r>
      <w:r>
        <w:rPr/>
        <w:t>详</w:t>
      </w:r>
      <w:r>
        <w:rPr>
          <w:spacing w:val="-3"/>
        </w:rPr>
        <w:t>细</w:t>
      </w:r>
      <w:r>
        <w:rPr/>
        <w:t>设</w:t>
      </w:r>
      <w:r>
        <w:rPr>
          <w:spacing w:val="-3"/>
        </w:rPr>
        <w:t>计</w:t>
      </w:r>
      <w:r>
        <w:rPr/>
        <w:t>工</w:t>
      </w:r>
      <w:r>
        <w:rPr>
          <w:spacing w:val="-3"/>
        </w:rPr>
        <w:t>具</w:t>
      </w:r>
      <w:r>
        <w:rPr/>
        <w:t>有程</w:t>
      </w:r>
      <w:r>
        <w:rPr>
          <w:spacing w:val="-3"/>
        </w:rPr>
        <w:t>序</w:t>
      </w:r>
      <w:r>
        <w:rPr/>
        <w:t>流</w:t>
      </w:r>
      <w:r>
        <w:rPr>
          <w:spacing w:val="-3"/>
        </w:rPr>
        <w:t>程</w:t>
      </w:r>
      <w:r>
        <w:rPr/>
        <w:t>图</w:t>
      </w:r>
      <w:r>
        <w:rPr>
          <w:spacing w:val="-3"/>
        </w:rPr>
        <w:t>、</w:t>
      </w:r>
      <w:r>
        <w:rPr/>
        <w:t>盒</w:t>
      </w:r>
      <w:r>
        <w:rPr>
          <w:spacing w:val="-3"/>
        </w:rPr>
        <w:t>图</w:t>
      </w:r>
      <w:r>
        <w:rPr/>
        <w:t>、</w:t>
        <w:tab/>
      </w:r>
      <w:r>
        <w:rPr>
          <w:spacing w:val="-3"/>
        </w:rPr>
        <w:t>和</w:t>
      </w:r>
      <w:r>
        <w:rPr/>
        <w:t>类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设</w:t>
      </w:r>
      <w:r>
        <w:rPr/>
        <w:t>计</w:t>
      </w:r>
      <w:r>
        <w:rPr>
          <w:spacing w:val="-3"/>
        </w:rPr>
        <w:t>语</w:t>
      </w:r>
      <w:r>
        <w:rPr/>
        <w:t>言</w:t>
      </w:r>
      <w:r>
        <w:rPr>
          <w:spacing w:val="-3"/>
        </w:rPr>
        <w:t>。</w:t>
      </w:r>
      <w:r>
        <w:rPr/>
        <w:t> </w:t>
      </w:r>
    </w:p>
    <w:p>
      <w:pPr>
        <w:pStyle w:val="BodyText"/>
        <w:tabs>
          <w:tab w:pos="5794" w:val="left" w:leader="none"/>
        </w:tabs>
        <w:spacing w:before="43"/>
        <w:ind w:left="120"/>
      </w:pPr>
      <w:r>
        <w:rPr/>
        <w:pict>
          <v:line style="position:absolute;mso-position-horizontal-relative:page;mso-position-vertical-relative:paragraph;z-index:1048" from="342.309998pt,13.97264pt" to="373.873839pt,13.97264pt" stroked="true" strokeweight=".24816pt" strokecolor="#000000">
            <v:stroke dashstyle="solid"/>
            <w10:wrap type="none"/>
          </v:line>
        </w:pict>
      </w:r>
      <w:r>
        <w:rPr/>
        <w:t>23．在</w:t>
      </w:r>
      <w:r>
        <w:rPr>
          <w:spacing w:val="-49"/>
        </w:rPr>
        <w:t> </w:t>
      </w:r>
      <w:r>
        <w:rPr/>
        <w:t>UML</w:t>
      </w:r>
      <w:r>
        <w:rPr>
          <w:spacing w:val="-51"/>
        </w:rPr>
        <w:t> </w:t>
      </w:r>
      <w:r>
        <w:rPr/>
        <w:t>中</w:t>
      </w:r>
      <w:r>
        <w:rPr>
          <w:spacing w:val="-3"/>
        </w:rPr>
        <w:t>，</w:t>
      </w:r>
      <w:r>
        <w:rPr/>
        <w:t>用</w:t>
      </w:r>
      <w:r>
        <w:rPr>
          <w:spacing w:val="-3"/>
        </w:rPr>
        <w:t>于</w:t>
      </w:r>
      <w:r>
        <w:rPr/>
        <w:t>描</w:t>
      </w:r>
      <w:r>
        <w:rPr>
          <w:spacing w:val="-3"/>
        </w:rPr>
        <w:t>述</w:t>
      </w:r>
      <w:r>
        <w:rPr/>
        <w:t>关联</w:t>
      </w:r>
      <w:r>
        <w:rPr>
          <w:spacing w:val="-3"/>
        </w:rPr>
        <w:t>的</w:t>
      </w:r>
      <w:r>
        <w:rPr/>
        <w:t>一</w:t>
      </w:r>
      <w:r>
        <w:rPr>
          <w:spacing w:val="-3"/>
        </w:rPr>
        <w:t>定</w:t>
      </w:r>
      <w:r>
        <w:rPr/>
        <w:t>“</w:t>
      </w:r>
      <w:r>
        <w:rPr>
          <w:spacing w:val="-3"/>
        </w:rPr>
        <w:t>内</w:t>
      </w:r>
      <w:r>
        <w:rPr/>
        <w:t>涵”的</w:t>
      </w:r>
      <w:r>
        <w:rPr>
          <w:spacing w:val="-3"/>
        </w:rPr>
        <w:t>术</w:t>
      </w:r>
      <w:r>
        <w:rPr/>
        <w:t>语是</w:t>
        <w:tab/>
      </w:r>
      <w:r>
        <w:rPr>
          <w:spacing w:val="-3"/>
        </w:rPr>
        <w:t>。</w:t>
      </w:r>
      <w:r>
        <w:rPr/>
        <w:t> </w:t>
      </w:r>
    </w:p>
    <w:p>
      <w:pPr>
        <w:pStyle w:val="BodyText"/>
        <w:tabs>
          <w:tab w:pos="7180" w:val="left" w:leader="none"/>
        </w:tabs>
        <w:spacing w:line="278" w:lineRule="auto" w:before="43"/>
        <w:ind w:left="120" w:right="213"/>
        <w:jc w:val="both"/>
      </w:pPr>
      <w:r>
        <w:rPr>
          <w:spacing w:val="-3"/>
        </w:rPr>
        <w:t>24．RUP</w:t>
      </w:r>
      <w:r>
        <w:rPr>
          <w:spacing w:val="-48"/>
        </w:rPr>
        <w:t> </w:t>
      </w:r>
      <w:r>
        <w:rPr/>
        <w:t>利用</w:t>
      </w:r>
      <w:r>
        <w:rPr>
          <w:spacing w:val="-48"/>
        </w:rPr>
        <w:t> </w:t>
      </w:r>
      <w:r>
        <w:rPr/>
        <w:t>UML</w:t>
      </w:r>
      <w:r>
        <w:rPr>
          <w:spacing w:val="-48"/>
        </w:rPr>
        <w:t> </w:t>
      </w:r>
      <w:r>
        <w:rPr/>
        <w:t>提</w:t>
      </w:r>
      <w:r>
        <w:rPr>
          <w:spacing w:val="-3"/>
        </w:rPr>
        <w:t>供的</w:t>
      </w:r>
      <w:r>
        <w:rPr/>
        <w:t>术语</w:t>
      </w:r>
      <w:r>
        <w:rPr>
          <w:spacing w:val="-3"/>
        </w:rPr>
        <w:t>和</w:t>
      </w:r>
      <w:r>
        <w:rPr/>
        <w:t>工</w:t>
      </w:r>
      <w:r>
        <w:rPr>
          <w:spacing w:val="-3"/>
        </w:rPr>
        <w:t>具</w:t>
      </w:r>
      <w:r>
        <w:rPr/>
        <w:t>定</w:t>
      </w:r>
      <w:r>
        <w:rPr>
          <w:spacing w:val="-3"/>
        </w:rPr>
        <w:t>义</w:t>
      </w:r>
      <w:r>
        <w:rPr/>
        <w:t>了</w:t>
      </w:r>
      <w:r>
        <w:rPr>
          <w:spacing w:val="-3"/>
        </w:rPr>
        <w:t>需</w:t>
      </w:r>
      <w:r>
        <w:rPr/>
        <w:t>求</w:t>
      </w:r>
      <w:r>
        <w:rPr>
          <w:spacing w:val="-3"/>
        </w:rPr>
        <w:t>获</w:t>
      </w:r>
      <w:r>
        <w:rPr/>
        <w:t>取</w:t>
      </w:r>
      <w:r>
        <w:rPr>
          <w:spacing w:val="-3"/>
        </w:rPr>
        <w:t>层</w:t>
      </w:r>
      <w:r>
        <w:rPr>
          <w:spacing w:val="-10"/>
        </w:rPr>
        <w:t>、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分</w:t>
      </w:r>
      <w:r>
        <w:rPr/>
        <w:t>析</w:t>
      </w:r>
      <w:r>
        <w:rPr>
          <w:spacing w:val="-3"/>
        </w:rPr>
        <w:t>层</w:t>
      </w:r>
      <w:r>
        <w:rPr>
          <w:spacing w:val="-10"/>
        </w:rPr>
        <w:t>、</w:t>
      </w:r>
      <w:r>
        <w:rPr>
          <w:spacing w:val="-10"/>
          <w:u w:val="single"/>
        </w:rPr>
        <w:t> </w:t>
        <w:tab/>
      </w:r>
      <w:r>
        <w:rPr/>
        <w:t>和</w:t>
      </w:r>
      <w:r>
        <w:rPr>
          <w:spacing w:val="-3"/>
        </w:rPr>
        <w:t>实</w:t>
      </w:r>
      <w:r>
        <w:rPr/>
        <w:t>现</w:t>
      </w:r>
      <w:r>
        <w:rPr>
          <w:spacing w:val="-3"/>
        </w:rPr>
        <w:t>层</w:t>
      </w:r>
      <w:r>
        <w:rPr>
          <w:spacing w:val="-13"/>
        </w:rPr>
        <w:t>，</w:t>
      </w:r>
      <w:r>
        <w:rPr/>
        <w:t>并给出</w:t>
      </w:r>
      <w:r>
        <w:rPr>
          <w:spacing w:val="-3"/>
        </w:rPr>
        <w:t>了</w:t>
      </w:r>
      <w:r>
        <w:rPr/>
        <w:t>实</w:t>
      </w:r>
      <w:r>
        <w:rPr>
          <w:spacing w:val="-3"/>
        </w:rPr>
        <w:t>现</w:t>
      </w:r>
      <w:r>
        <w:rPr/>
        <w:t>各</w:t>
      </w:r>
      <w:r>
        <w:rPr>
          <w:spacing w:val="-3"/>
        </w:rPr>
        <w:t>层</w:t>
      </w:r>
      <w:r>
        <w:rPr/>
        <w:t>模</w:t>
      </w:r>
      <w:r>
        <w:rPr>
          <w:spacing w:val="-3"/>
        </w:rPr>
        <w:t>型</w:t>
      </w:r>
      <w:r>
        <w:rPr/>
        <w:t>之</w:t>
      </w:r>
      <w:r>
        <w:rPr>
          <w:spacing w:val="-3"/>
        </w:rPr>
        <w:t>间</w:t>
      </w:r>
      <w:r>
        <w:rPr/>
        <w:t>映射</w:t>
      </w:r>
      <w:r>
        <w:rPr>
          <w:spacing w:val="-3"/>
        </w:rPr>
        <w:t>的</w:t>
      </w:r>
      <w:r>
        <w:rPr/>
        <w:t>基</w:t>
      </w:r>
      <w:r>
        <w:rPr>
          <w:spacing w:val="-3"/>
        </w:rPr>
        <w:t>本</w:t>
      </w:r>
      <w:r>
        <w:rPr/>
        <w:t>活</w:t>
      </w:r>
      <w:r>
        <w:rPr>
          <w:spacing w:val="-3"/>
        </w:rPr>
        <w:t>动</w:t>
      </w:r>
      <w:r>
        <w:rPr/>
        <w:t>以</w:t>
      </w:r>
      <w:r>
        <w:rPr>
          <w:spacing w:val="-3"/>
        </w:rPr>
        <w:t>及</w:t>
      </w:r>
      <w:r>
        <w:rPr/>
        <w:t>相</w:t>
      </w:r>
      <w:r>
        <w:rPr>
          <w:spacing w:val="-3"/>
        </w:rPr>
        <w:t>关</w:t>
      </w:r>
      <w:r>
        <w:rPr/>
        <w:t>的指</w:t>
      </w:r>
      <w:r>
        <w:rPr>
          <w:spacing w:val="-3"/>
        </w:rPr>
        <w:t>导。</w:t>
      </w:r>
      <w:r>
        <w:rPr/>
        <w:t> </w:t>
      </w:r>
    </w:p>
    <w:p>
      <w:pPr>
        <w:pStyle w:val="BodyText"/>
        <w:tabs>
          <w:tab w:pos="6846" w:val="left" w:leader="none"/>
        </w:tabs>
        <w:spacing w:line="269" w:lineRule="exact"/>
        <w:ind w:left="120"/>
      </w:pPr>
      <w:r>
        <w:rPr/>
        <w:t>25．</w:t>
      </w:r>
      <w:r>
        <w:rPr>
          <w:spacing w:val="-3"/>
        </w:rPr>
        <w:t>软</w:t>
      </w:r>
      <w:r>
        <w:rPr/>
        <w:t>件</w:t>
      </w:r>
      <w:r>
        <w:rPr>
          <w:spacing w:val="-3"/>
        </w:rPr>
        <w:t>测</w:t>
      </w:r>
      <w:r>
        <w:rPr/>
        <w:t>试</w:t>
      </w:r>
      <w:r>
        <w:rPr>
          <w:spacing w:val="-3"/>
        </w:rPr>
        <w:t>是</w:t>
      </w:r>
      <w:r>
        <w:rPr/>
        <w:t>一</w:t>
      </w:r>
      <w:r>
        <w:rPr>
          <w:spacing w:val="-3"/>
        </w:rPr>
        <w:t>个</w:t>
      </w:r>
      <w:r>
        <w:rPr/>
        <w:t>有</w:t>
      </w:r>
      <w:r>
        <w:rPr>
          <w:spacing w:val="-3"/>
        </w:rPr>
        <w:t>程</w:t>
      </w:r>
      <w:r>
        <w:rPr/>
        <w:t>序的</w:t>
      </w:r>
      <w:r>
        <w:rPr>
          <w:spacing w:val="-3"/>
        </w:rPr>
        <w:t>过</w:t>
      </w:r>
      <w:r>
        <w:rPr/>
        <w:t>程</w:t>
      </w:r>
      <w:r>
        <w:rPr>
          <w:spacing w:val="-3"/>
        </w:rPr>
        <w:t>，</w:t>
      </w:r>
      <w:r>
        <w:rPr/>
        <w:t>包</w:t>
      </w:r>
      <w:r>
        <w:rPr>
          <w:spacing w:val="-3"/>
        </w:rPr>
        <w:t>括</w:t>
      </w:r>
      <w:r>
        <w:rPr/>
        <w:t>测</w:t>
      </w:r>
      <w:r>
        <w:rPr>
          <w:spacing w:val="-3"/>
        </w:rPr>
        <w:t>试</w:t>
      </w:r>
      <w:r>
        <w:rPr/>
        <w:t>设</w:t>
      </w:r>
      <w:r>
        <w:rPr>
          <w:spacing w:val="-3"/>
        </w:rPr>
        <w:t>计</w:t>
      </w:r>
      <w:r>
        <w:rPr/>
        <w:t>、测</w:t>
      </w:r>
      <w:r>
        <w:rPr>
          <w:spacing w:val="-3"/>
        </w:rPr>
        <w:t>试</w:t>
      </w:r>
      <w:r>
        <w:rPr/>
        <w:t>执</w:t>
      </w:r>
      <w:r>
        <w:rPr>
          <w:spacing w:val="-3"/>
        </w:rPr>
        <w:t>行</w:t>
      </w:r>
      <w:r>
        <w:rPr/>
        <w:t>以</w:t>
      </w:r>
      <w:r>
        <w:rPr>
          <w:spacing w:val="-3"/>
        </w:rPr>
        <w:t>及</w:t>
      </w:r>
      <w:r>
        <w:rPr>
          <w:spacing w:val="-3"/>
          <w:u w:val="single"/>
        </w:rPr>
        <w:t> </w:t>
        <w:tab/>
      </w:r>
      <w:r>
        <w:rPr>
          <w:spacing w:val="-3"/>
        </w:rPr>
        <w:t>等</w:t>
      </w:r>
      <w:r>
        <w:rPr/>
        <w:t>。 </w:t>
      </w:r>
    </w:p>
    <w:p>
      <w:pPr>
        <w:pStyle w:val="BodyText"/>
        <w:tabs>
          <w:tab w:pos="2852" w:val="left" w:leader="none"/>
          <w:tab w:pos="4950" w:val="left" w:leader="none"/>
        </w:tabs>
        <w:spacing w:line="278" w:lineRule="auto" w:before="43"/>
        <w:ind w:left="120" w:right="211"/>
        <w:jc w:val="both"/>
      </w:pPr>
      <w:r>
        <w:rPr>
          <w:spacing w:val="-9"/>
        </w:rPr>
        <w:t>26．</w:t>
      </w:r>
      <w:r>
        <w:rPr>
          <w:spacing w:val="-3"/>
        </w:rPr>
        <w:t>由</w:t>
      </w:r>
      <w:r>
        <w:rPr/>
        <w:t>于</w:t>
      </w:r>
      <w:r>
        <w:rPr>
          <w:spacing w:val="-3"/>
        </w:rPr>
        <w:t>软</w:t>
      </w:r>
      <w:r>
        <w:rPr/>
        <w:t>件</w:t>
      </w:r>
      <w:r>
        <w:rPr>
          <w:spacing w:val="-3"/>
        </w:rPr>
        <w:t>错</w:t>
      </w:r>
      <w:r>
        <w:rPr/>
        <w:t>误</w:t>
      </w:r>
      <w:r>
        <w:rPr>
          <w:spacing w:val="-3"/>
        </w:rPr>
        <w:t>的</w:t>
      </w:r>
      <w:r>
        <w:rPr/>
        <w:t>复</w:t>
      </w:r>
      <w:r>
        <w:rPr>
          <w:spacing w:val="-3"/>
        </w:rPr>
        <w:t>杂</w:t>
      </w:r>
      <w:r>
        <w:rPr/>
        <w:t>性</w:t>
      </w:r>
      <w:r>
        <w:rPr>
          <w:spacing w:val="-25"/>
        </w:rPr>
        <w:t>，</w:t>
      </w:r>
      <w:r>
        <w:rPr>
          <w:spacing w:val="-3"/>
        </w:rPr>
        <w:t>在</w:t>
      </w:r>
      <w:r>
        <w:rPr/>
        <w:t>软</w:t>
      </w:r>
      <w:r>
        <w:rPr>
          <w:spacing w:val="-3"/>
        </w:rPr>
        <w:t>件</w:t>
      </w:r>
      <w:r>
        <w:rPr/>
        <w:t>工</w:t>
      </w:r>
      <w:r>
        <w:rPr>
          <w:spacing w:val="-3"/>
        </w:rPr>
        <w:t>程</w:t>
      </w:r>
      <w:r>
        <w:rPr/>
        <w:t>测</w:t>
      </w:r>
      <w:r>
        <w:rPr>
          <w:spacing w:val="-3"/>
        </w:rPr>
        <w:t>试</w:t>
      </w:r>
      <w:r>
        <w:rPr/>
        <w:t>中</w:t>
      </w:r>
      <w:r>
        <w:rPr>
          <w:spacing w:val="-27"/>
        </w:rPr>
        <w:t>，</w:t>
      </w:r>
      <w:r>
        <w:rPr/>
        <w:t>应综</w:t>
      </w:r>
      <w:r>
        <w:rPr>
          <w:spacing w:val="-3"/>
        </w:rPr>
        <w:t>合</w:t>
      </w:r>
      <w:r>
        <w:rPr/>
        <w:t>运</w:t>
      </w:r>
      <w:r>
        <w:rPr>
          <w:spacing w:val="-3"/>
        </w:rPr>
        <w:t>用</w:t>
      </w:r>
      <w:r>
        <w:rPr/>
        <w:t>测</w:t>
      </w:r>
      <w:r>
        <w:rPr>
          <w:spacing w:val="-3"/>
        </w:rPr>
        <w:t>试</w:t>
      </w:r>
      <w:r>
        <w:rPr/>
        <w:t>技</w:t>
      </w:r>
      <w:r>
        <w:rPr>
          <w:spacing w:val="-3"/>
        </w:rPr>
        <w:t>术</w:t>
      </w:r>
      <w:r>
        <w:rPr>
          <w:spacing w:val="-25"/>
        </w:rPr>
        <w:t>，</w:t>
      </w:r>
      <w:r>
        <w:rPr>
          <w:spacing w:val="-3"/>
        </w:rPr>
        <w:t>并</w:t>
      </w:r>
      <w:r>
        <w:rPr/>
        <w:t>且应</w:t>
      </w:r>
      <w:r>
        <w:rPr>
          <w:spacing w:val="-3"/>
        </w:rPr>
        <w:t>实</w:t>
      </w:r>
      <w:r>
        <w:rPr/>
        <w:t>施</w:t>
      </w:r>
      <w:r>
        <w:rPr>
          <w:spacing w:val="-3"/>
        </w:rPr>
        <w:t>合</w:t>
      </w:r>
      <w:r>
        <w:rPr/>
        <w:t>理的测试</w:t>
      </w:r>
      <w:r>
        <w:rPr>
          <w:spacing w:val="-3"/>
        </w:rPr>
        <w:t>序</w:t>
      </w:r>
      <w:r>
        <w:rPr/>
        <w:t>列</w:t>
      </w:r>
      <w:r>
        <w:rPr>
          <w:spacing w:val="-3"/>
        </w:rPr>
        <w:t>：</w:t>
      </w:r>
      <w:r>
        <w:rPr/>
        <w:t>单</w:t>
      </w:r>
      <w:r>
        <w:rPr>
          <w:spacing w:val="-3"/>
        </w:rPr>
        <w:t>元</w:t>
      </w:r>
      <w:r>
        <w:rPr/>
        <w:t>测</w:t>
      </w:r>
      <w:r>
        <w:rPr>
          <w:spacing w:val="-3"/>
        </w:rPr>
        <w:t>试</w:t>
      </w:r>
      <w:r>
        <w:rPr/>
        <w:t>、</w:t>
      </w:r>
      <w:r>
        <w:rPr>
          <w:u w:val="single"/>
        </w:rPr>
        <w:t> </w:t>
        <w:tab/>
      </w:r>
      <w:r>
        <w:rPr>
          <w:spacing w:val="-3"/>
        </w:rPr>
        <w:t>、</w:t>
      </w:r>
      <w:r>
        <w:rPr/>
        <w:t>有</w:t>
      </w:r>
      <w:r>
        <w:rPr>
          <w:spacing w:val="-3"/>
        </w:rPr>
        <w:t>效</w:t>
      </w:r>
      <w:r>
        <w:rPr/>
        <w:t>性</w:t>
      </w:r>
      <w:r>
        <w:rPr>
          <w:spacing w:val="-3"/>
        </w:rPr>
        <w:t>测</w:t>
      </w:r>
      <w:r>
        <w:rPr/>
        <w:t>试和</w:t>
      </w:r>
      <w:r>
        <w:rPr>
          <w:u w:val="single"/>
        </w:rPr>
        <w:t> </w:t>
        <w:tab/>
      </w:r>
      <w:r>
        <w:rPr/>
        <w:t>。 </w:t>
      </w:r>
    </w:p>
    <w:p>
      <w:pPr>
        <w:pStyle w:val="BodyText"/>
        <w:tabs>
          <w:tab w:pos="1802" w:val="left" w:leader="none"/>
        </w:tabs>
        <w:spacing w:line="278" w:lineRule="auto"/>
        <w:ind w:left="120" w:right="211"/>
        <w:jc w:val="both"/>
      </w:pPr>
      <w:r>
        <w:rPr>
          <w:w w:val="100"/>
        </w:rPr>
        <w:t>2</w:t>
      </w:r>
      <w:r>
        <w:rPr>
          <w:spacing w:val="-1"/>
          <w:w w:val="100"/>
        </w:rPr>
        <w:t>7</w:t>
      </w:r>
      <w:r>
        <w:rPr>
          <w:spacing w:val="-94"/>
          <w:w w:val="100"/>
        </w:rPr>
        <w:t>．</w:t>
      </w:r>
      <w:r>
        <w:rPr>
          <w:spacing w:val="-3"/>
          <w:w w:val="100"/>
        </w:rPr>
        <w:t>(</w:t>
      </w:r>
      <w:r>
        <w:rPr>
          <w:w w:val="100"/>
        </w:rPr>
        <w:t>(IS</w:t>
      </w:r>
      <w:r>
        <w:rPr>
          <w:spacing w:val="-3"/>
          <w:w w:val="100"/>
        </w:rPr>
        <w:t>0</w:t>
      </w:r>
      <w:r>
        <w:rPr>
          <w:w w:val="100"/>
        </w:rPr>
        <w:t>／I</w:t>
      </w:r>
      <w:r>
        <w:rPr>
          <w:spacing w:val="-3"/>
          <w:w w:val="100"/>
        </w:rPr>
        <w:t>E</w:t>
      </w:r>
      <w:r>
        <w:rPr>
          <w:w w:val="100"/>
        </w:rPr>
        <w:t>C</w:t>
      </w:r>
      <w:r>
        <w:rPr>
          <w:spacing w:val="-53"/>
        </w:rPr>
        <w:t> </w:t>
      </w:r>
      <w:r>
        <w:rPr>
          <w:spacing w:val="-3"/>
          <w:w w:val="100"/>
        </w:rPr>
        <w:t>软</w:t>
      </w:r>
      <w:r>
        <w:rPr>
          <w:w w:val="100"/>
        </w:rPr>
        <w:t>件</w:t>
      </w:r>
      <w:r>
        <w:rPr>
          <w:spacing w:val="-3"/>
          <w:w w:val="100"/>
        </w:rPr>
        <w:t>生存</w:t>
      </w:r>
      <w:r>
        <w:rPr>
          <w:w w:val="100"/>
        </w:rPr>
        <w:t>周期</w:t>
      </w:r>
      <w:r>
        <w:rPr>
          <w:spacing w:val="-3"/>
          <w:w w:val="100"/>
        </w:rPr>
        <w:t>过</w:t>
      </w:r>
      <w:r>
        <w:rPr>
          <w:w w:val="100"/>
        </w:rPr>
        <w:t>程</w:t>
      </w:r>
      <w:r>
        <w:rPr>
          <w:spacing w:val="-52"/>
        </w:rPr>
        <w:t> </w:t>
      </w:r>
      <w:r>
        <w:rPr>
          <w:spacing w:val="-3"/>
          <w:w w:val="100"/>
        </w:rPr>
        <w:t>l</w:t>
      </w:r>
      <w:r>
        <w:rPr>
          <w:w w:val="100"/>
        </w:rPr>
        <w:t>220</w:t>
      </w:r>
      <w:r>
        <w:rPr>
          <w:spacing w:val="-3"/>
          <w:w w:val="100"/>
        </w:rPr>
        <w:t>7</w:t>
      </w:r>
      <w:r>
        <w:rPr>
          <w:w w:val="100"/>
        </w:rPr>
        <w:t>—1</w:t>
      </w:r>
      <w:r>
        <w:rPr>
          <w:spacing w:val="-3"/>
          <w:w w:val="100"/>
        </w:rPr>
        <w:t>9</w:t>
      </w:r>
      <w:r>
        <w:rPr>
          <w:w w:val="100"/>
        </w:rPr>
        <w:t>95)</w:t>
      </w:r>
      <w:r>
        <w:rPr>
          <w:spacing w:val="-3"/>
          <w:w w:val="100"/>
        </w:rPr>
        <w:t>)</w:t>
      </w:r>
      <w:r>
        <w:rPr>
          <w:w w:val="100"/>
        </w:rPr>
        <w:t>标准</w:t>
      </w:r>
      <w:r>
        <w:rPr>
          <w:spacing w:val="-3"/>
          <w:w w:val="100"/>
        </w:rPr>
        <w:t>按</w:t>
      </w:r>
      <w:r>
        <w:rPr>
          <w:w w:val="100"/>
        </w:rPr>
        <w:t>过</w:t>
      </w:r>
      <w:r>
        <w:rPr>
          <w:spacing w:val="-3"/>
          <w:w w:val="100"/>
        </w:rPr>
        <w:t>程</w:t>
      </w:r>
      <w:r>
        <w:rPr>
          <w:w w:val="100"/>
        </w:rPr>
        <w:t>主</w:t>
      </w:r>
      <w:r>
        <w:rPr>
          <w:spacing w:val="-3"/>
          <w:w w:val="100"/>
        </w:rPr>
        <w:t>体</w:t>
      </w:r>
      <w:r>
        <w:rPr>
          <w:w w:val="100"/>
        </w:rPr>
        <w:t>把</w:t>
      </w:r>
      <w:r>
        <w:rPr>
          <w:spacing w:val="-3"/>
          <w:w w:val="100"/>
        </w:rPr>
        <w:t>软</w:t>
      </w:r>
      <w:r>
        <w:rPr>
          <w:w w:val="100"/>
        </w:rPr>
        <w:t>件</w:t>
      </w:r>
      <w:r>
        <w:rPr>
          <w:spacing w:val="-3"/>
          <w:w w:val="100"/>
        </w:rPr>
        <w:t>生</w:t>
      </w:r>
      <w:r>
        <w:rPr>
          <w:w w:val="100"/>
        </w:rPr>
        <w:t>存周</w:t>
      </w:r>
      <w:r>
        <w:rPr>
          <w:spacing w:val="-3"/>
          <w:w w:val="100"/>
        </w:rPr>
        <w:t>期</w:t>
      </w:r>
      <w:r>
        <w:rPr>
          <w:w w:val="100"/>
        </w:rPr>
        <w:t>过</w:t>
      </w:r>
      <w:r>
        <w:rPr>
          <w:spacing w:val="-3"/>
          <w:w w:val="100"/>
        </w:rPr>
        <w:t>程</w:t>
      </w:r>
      <w:r>
        <w:rPr>
          <w:w w:val="100"/>
        </w:rPr>
        <w:t>分为</w:t>
      </w:r>
      <w:r>
        <w:rPr/>
        <w:t>基本</w:t>
      </w:r>
      <w:r>
        <w:rPr>
          <w:spacing w:val="-3"/>
        </w:rPr>
        <w:t>过</w:t>
      </w:r>
      <w:r>
        <w:rPr/>
        <w:t>程</w:t>
      </w:r>
      <w:r>
        <w:rPr>
          <w:spacing w:val="-3"/>
        </w:rPr>
        <w:t>、</w:t>
      </w:r>
      <w:r>
        <w:rPr>
          <w:spacing w:val="-3"/>
          <w:u w:val="single"/>
        </w:rPr>
        <w:t> </w:t>
        <w:tab/>
      </w:r>
      <w:r>
        <w:rPr>
          <w:spacing w:val="-3"/>
        </w:rPr>
        <w:t>和</w:t>
      </w:r>
      <w:r>
        <w:rPr/>
        <w:t>组</w:t>
      </w:r>
      <w:r>
        <w:rPr>
          <w:spacing w:val="-3"/>
        </w:rPr>
        <w:t>织</w:t>
      </w:r>
      <w:r>
        <w:rPr/>
        <w:t>过程。 </w:t>
      </w:r>
    </w:p>
    <w:p>
      <w:pPr>
        <w:pStyle w:val="BodyText"/>
        <w:tabs>
          <w:tab w:pos="2998" w:val="left" w:leader="none"/>
          <w:tab w:pos="8034" w:val="left" w:leader="none"/>
        </w:tabs>
        <w:spacing w:line="278" w:lineRule="auto"/>
        <w:ind w:left="120" w:right="213"/>
        <w:jc w:val="both"/>
      </w:pPr>
      <w:r>
        <w:rPr>
          <w:spacing w:val="-12"/>
        </w:rPr>
        <w:t>28．</w:t>
      </w:r>
      <w:r>
        <w:rPr/>
        <w:t>对</w:t>
      </w:r>
      <w:r>
        <w:rPr>
          <w:spacing w:val="-3"/>
        </w:rPr>
        <w:t>于</w:t>
      </w:r>
      <w:r>
        <w:rPr/>
        <w:t>一</w:t>
      </w:r>
      <w:r>
        <w:rPr>
          <w:spacing w:val="-3"/>
        </w:rPr>
        <w:t>个</w:t>
      </w:r>
      <w:r>
        <w:rPr/>
        <w:t>项目</w:t>
      </w:r>
      <w:r>
        <w:rPr>
          <w:spacing w:val="-3"/>
        </w:rPr>
        <w:t>而言</w:t>
      </w:r>
      <w:r>
        <w:rPr>
          <w:spacing w:val="-31"/>
        </w:rPr>
        <w:t>，</w:t>
      </w:r>
      <w:r>
        <w:rPr>
          <w:spacing w:val="-31"/>
          <w:u w:val="single"/>
        </w:rPr>
        <w:t> </w:t>
        <w:tab/>
      </w:r>
      <w:r>
        <w:rPr/>
        <w:t>是</w:t>
      </w:r>
      <w:r>
        <w:rPr>
          <w:spacing w:val="-3"/>
        </w:rPr>
        <w:t>项</w:t>
      </w:r>
      <w:r>
        <w:rPr/>
        <w:t>目</w:t>
      </w:r>
      <w:r>
        <w:rPr>
          <w:spacing w:val="-3"/>
        </w:rPr>
        <w:t>管</w:t>
      </w:r>
      <w:r>
        <w:rPr/>
        <w:t>理</w:t>
      </w:r>
      <w:r>
        <w:rPr>
          <w:spacing w:val="-3"/>
        </w:rPr>
        <w:t>计</w:t>
      </w:r>
      <w:r>
        <w:rPr/>
        <w:t>划</w:t>
      </w:r>
      <w:r>
        <w:rPr>
          <w:spacing w:val="-3"/>
        </w:rPr>
        <w:t>的主</w:t>
      </w:r>
      <w:r>
        <w:rPr/>
        <w:t>体</w:t>
      </w:r>
      <w:r>
        <w:rPr>
          <w:spacing w:val="-34"/>
        </w:rPr>
        <w:t>，</w:t>
      </w:r>
      <w:r>
        <w:rPr/>
        <w:t>一</w:t>
      </w:r>
      <w:r>
        <w:rPr>
          <w:spacing w:val="-3"/>
        </w:rPr>
        <w:t>般</w:t>
      </w:r>
      <w:r>
        <w:rPr/>
        <w:t>还</w:t>
      </w:r>
      <w:r>
        <w:rPr>
          <w:spacing w:val="-3"/>
        </w:rPr>
        <w:t>可</w:t>
      </w:r>
      <w:r>
        <w:rPr/>
        <w:t>能存</w:t>
      </w:r>
      <w:r>
        <w:rPr>
          <w:spacing w:val="-3"/>
        </w:rPr>
        <w:t>在</w:t>
      </w:r>
      <w:r>
        <w:rPr/>
        <w:t>一</w:t>
      </w:r>
      <w:r>
        <w:rPr>
          <w:spacing w:val="-3"/>
        </w:rPr>
        <w:t>些</w:t>
      </w:r>
      <w:r>
        <w:rPr/>
        <w:t>对支</w:t>
      </w:r>
      <w:r>
        <w:rPr>
          <w:spacing w:val="-3"/>
        </w:rPr>
        <w:t>持</w:t>
      </w:r>
      <w:r>
        <w:rPr/>
        <w:t>生</w:t>
      </w:r>
      <w:r>
        <w:rPr>
          <w:spacing w:val="-3"/>
        </w:rPr>
        <w:t>存</w:t>
      </w:r>
      <w:r>
        <w:rPr/>
        <w:t>周期过</w:t>
      </w:r>
      <w:r>
        <w:rPr>
          <w:spacing w:val="-3"/>
        </w:rPr>
        <w:t>程</w:t>
      </w:r>
      <w:r>
        <w:rPr/>
        <w:t>具</w:t>
      </w:r>
      <w:r>
        <w:rPr>
          <w:spacing w:val="-3"/>
        </w:rPr>
        <w:t>有</w:t>
      </w:r>
      <w:r>
        <w:rPr/>
        <w:t>重</w:t>
      </w:r>
      <w:r>
        <w:rPr>
          <w:spacing w:val="-3"/>
        </w:rPr>
        <w:t>要</w:t>
      </w:r>
      <w:r>
        <w:rPr/>
        <w:t>作</w:t>
      </w:r>
      <w:r>
        <w:rPr>
          <w:spacing w:val="-3"/>
        </w:rPr>
        <w:t>用</w:t>
      </w:r>
      <w:r>
        <w:rPr/>
        <w:t>的</w:t>
      </w:r>
      <w:r>
        <w:rPr>
          <w:spacing w:val="-3"/>
        </w:rPr>
        <w:t>其</w:t>
      </w:r>
      <w:r>
        <w:rPr/>
        <w:t>他计</w:t>
      </w:r>
      <w:r>
        <w:rPr>
          <w:spacing w:val="-3"/>
        </w:rPr>
        <w:t>划</w:t>
      </w:r>
      <w:r>
        <w:rPr>
          <w:spacing w:val="-25"/>
        </w:rPr>
        <w:t>，</w:t>
      </w:r>
      <w:r>
        <w:rPr>
          <w:spacing w:val="-3"/>
        </w:rPr>
        <w:t>包</w:t>
      </w:r>
      <w:r>
        <w:rPr/>
        <w:t>括</w:t>
      </w:r>
      <w:r>
        <w:rPr>
          <w:spacing w:val="-3"/>
        </w:rPr>
        <w:t>软</w:t>
      </w:r>
      <w:r>
        <w:rPr/>
        <w:t>件</w:t>
      </w:r>
      <w:r>
        <w:rPr>
          <w:spacing w:val="-3"/>
        </w:rPr>
        <w:t>工</w:t>
      </w:r>
      <w:r>
        <w:rPr/>
        <w:t>程</w:t>
      </w:r>
      <w:r>
        <w:rPr>
          <w:spacing w:val="-3"/>
        </w:rPr>
        <w:t>管</w:t>
      </w:r>
      <w:r>
        <w:rPr/>
        <w:t>理计</w:t>
      </w:r>
      <w:r>
        <w:rPr>
          <w:spacing w:val="-3"/>
        </w:rPr>
        <w:t>划</w:t>
      </w:r>
      <w:r>
        <w:rPr>
          <w:spacing w:val="-25"/>
        </w:rPr>
        <w:t>、</w:t>
      </w:r>
      <w:r>
        <w:rPr>
          <w:spacing w:val="-3"/>
        </w:rPr>
        <w:t>软</w:t>
      </w:r>
      <w:r>
        <w:rPr/>
        <w:t>件</w:t>
      </w:r>
      <w:r>
        <w:rPr>
          <w:spacing w:val="-3"/>
        </w:rPr>
        <w:t>配</w:t>
      </w:r>
      <w:r>
        <w:rPr/>
        <w:t>置</w:t>
      </w:r>
      <w:r>
        <w:rPr>
          <w:spacing w:val="-3"/>
        </w:rPr>
        <w:t>管</w:t>
      </w:r>
      <w:r>
        <w:rPr/>
        <w:t>理</w:t>
      </w:r>
      <w:r>
        <w:rPr>
          <w:spacing w:val="-3"/>
        </w:rPr>
        <w:t>计</w:t>
      </w:r>
      <w:r>
        <w:rPr/>
        <w:t>划</w:t>
      </w:r>
      <w:r>
        <w:rPr>
          <w:spacing w:val="-24"/>
        </w:rPr>
        <w:t>、</w:t>
      </w:r>
      <w:r>
        <w:rPr>
          <w:spacing w:val="-24"/>
          <w:u w:val="single"/>
        </w:rPr>
        <w:t> </w:t>
        <w:tab/>
      </w:r>
      <w:r>
        <w:rPr>
          <w:spacing w:val="-24"/>
        </w:rPr>
        <w:t>、软</w:t>
      </w:r>
      <w:r>
        <w:rPr/>
        <w:t>件验</w:t>
      </w:r>
      <w:r>
        <w:rPr>
          <w:spacing w:val="-3"/>
        </w:rPr>
        <w:t>证</w:t>
      </w:r>
      <w:r>
        <w:rPr/>
        <w:t>和</w:t>
      </w:r>
      <w:r>
        <w:rPr>
          <w:spacing w:val="-3"/>
        </w:rPr>
        <w:t>确</w:t>
      </w:r>
      <w:r>
        <w:rPr/>
        <w:t>认</w:t>
      </w:r>
      <w:r>
        <w:rPr>
          <w:spacing w:val="-3"/>
        </w:rPr>
        <w:t>计</w:t>
      </w:r>
      <w:r>
        <w:rPr/>
        <w:t>划</w:t>
      </w:r>
      <w:r>
        <w:rPr>
          <w:spacing w:val="-3"/>
        </w:rPr>
        <w:t>和</w:t>
      </w:r>
      <w:r>
        <w:rPr/>
        <w:t>软</w:t>
      </w:r>
      <w:r>
        <w:rPr>
          <w:spacing w:val="-3"/>
        </w:rPr>
        <w:t>件</w:t>
      </w:r>
      <w:r>
        <w:rPr/>
        <w:t>度量</w:t>
      </w:r>
      <w:r>
        <w:rPr>
          <w:spacing w:val="-3"/>
        </w:rPr>
        <w:t>计</w:t>
      </w:r>
      <w:r>
        <w:rPr/>
        <w:t>划</w:t>
      </w:r>
      <w:r>
        <w:rPr>
          <w:spacing w:val="-3"/>
        </w:rPr>
        <w:t>等。</w:t>
      </w:r>
      <w:r>
        <w:rPr/>
        <w:t> </w:t>
      </w:r>
    </w:p>
    <w:p>
      <w:pPr>
        <w:spacing w:after="0" w:line="278" w:lineRule="auto"/>
        <w:jc w:val="both"/>
        <w:sectPr>
          <w:pgSz w:w="11910" w:h="16840"/>
          <w:pgMar w:header="0" w:footer="1004" w:top="1400" w:bottom="1200" w:left="1680" w:right="1580"/>
        </w:sectPr>
      </w:pPr>
    </w:p>
    <w:p>
      <w:pPr>
        <w:pStyle w:val="BodyText"/>
        <w:spacing w:before="44"/>
        <w:ind w:left="120"/>
      </w:pPr>
      <w:r>
        <w:rPr>
          <w:spacing w:val="-17"/>
        </w:rPr>
        <w:t>29</w:t>
      </w:r>
      <w:r>
        <w:rPr>
          <w:spacing w:val="-11"/>
        </w:rPr>
        <w:t>．针对开发的 </w:t>
      </w:r>
      <w:r>
        <w:rPr/>
        <w:t>CMMI</w:t>
      </w:r>
      <w:r>
        <w:rPr>
          <w:spacing w:val="-12"/>
        </w:rPr>
        <w:t> 是一个有关产品和服务的过程改善的成熟度模型，集成了 </w:t>
      </w:r>
      <w:r>
        <w:rPr/>
        <w:t>3</w:t>
      </w:r>
      <w:r>
        <w:rPr>
          <w:spacing w:val="-10"/>
        </w:rPr>
        <w:t> 个源模型：</w:t>
      </w:r>
    </w:p>
    <w:p>
      <w:pPr>
        <w:pStyle w:val="BodyText"/>
        <w:tabs>
          <w:tab w:pos="751" w:val="left" w:leader="none"/>
          <w:tab w:pos="3060" w:val="left" w:leader="none"/>
        </w:tabs>
        <w:spacing w:before="43"/>
        <w:ind w:left="120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、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工</w:t>
      </w:r>
      <w:r>
        <w:rPr/>
        <w:t>程</w:t>
      </w:r>
      <w:r>
        <w:rPr>
          <w:spacing w:val="-52"/>
        </w:rPr>
        <w:t> </w:t>
      </w:r>
      <w:r>
        <w:rPr/>
        <w:t>CMM</w:t>
      </w:r>
      <w:r>
        <w:rPr>
          <w:spacing w:val="-51"/>
        </w:rPr>
        <w:t> </w:t>
      </w:r>
      <w:r>
        <w:rPr>
          <w:spacing w:val="-3"/>
        </w:rPr>
        <w:t>和</w:t>
      </w:r>
      <w:r>
        <w:rPr>
          <w:spacing w:val="-3"/>
          <w:u w:val="single"/>
        </w:rPr>
        <w:t> </w:t>
        <w:tab/>
      </w:r>
      <w:r>
        <w:rPr>
          <w:spacing w:val="-3"/>
        </w:rPr>
        <w:t>。</w:t>
      </w:r>
      <w:r>
        <w:rPr/>
        <w:t> </w:t>
      </w:r>
    </w:p>
    <w:p>
      <w:pPr>
        <w:pStyle w:val="BodyText"/>
        <w:tabs>
          <w:tab w:pos="6056" w:val="left" w:leader="none"/>
        </w:tabs>
        <w:spacing w:before="43"/>
        <w:ind w:left="120"/>
      </w:pPr>
      <w:r>
        <w:rPr/>
        <w:t>30．CMMI</w:t>
      </w:r>
      <w:r>
        <w:rPr>
          <w:spacing w:val="-49"/>
        </w:rPr>
        <w:t> </w:t>
      </w:r>
      <w:r>
        <w:rPr/>
        <w:t>中</w:t>
      </w:r>
      <w:r>
        <w:rPr>
          <w:spacing w:val="-3"/>
        </w:rPr>
        <w:t>，</w:t>
      </w:r>
      <w:r>
        <w:rPr/>
        <w:t>遵</w:t>
      </w:r>
      <w:r>
        <w:rPr>
          <w:spacing w:val="-3"/>
        </w:rPr>
        <w:t>循</w:t>
      </w:r>
      <w:r>
        <w:rPr/>
        <w:t>一</w:t>
      </w:r>
      <w:r>
        <w:rPr>
          <w:spacing w:val="-3"/>
        </w:rPr>
        <w:t>个过</w:t>
      </w:r>
      <w:r>
        <w:rPr/>
        <w:t>程可</w:t>
      </w:r>
      <w:r>
        <w:rPr>
          <w:spacing w:val="-3"/>
        </w:rPr>
        <w:t>达</w:t>
      </w:r>
      <w:r>
        <w:rPr/>
        <w:t>到</w:t>
      </w:r>
      <w:r>
        <w:rPr>
          <w:spacing w:val="-3"/>
        </w:rPr>
        <w:t>的</w:t>
      </w:r>
      <w:r>
        <w:rPr/>
        <w:t>预</w:t>
      </w:r>
      <w:r>
        <w:rPr>
          <w:spacing w:val="-3"/>
        </w:rPr>
        <w:t>期</w:t>
      </w:r>
      <w:r>
        <w:rPr/>
        <w:t>结</w:t>
      </w:r>
      <w:r>
        <w:rPr>
          <w:spacing w:val="-3"/>
        </w:rPr>
        <w:t>果</w:t>
      </w:r>
      <w:r>
        <w:rPr/>
        <w:t>的</w:t>
      </w:r>
      <w:r>
        <w:rPr>
          <w:spacing w:val="-3"/>
        </w:rPr>
        <w:t>程</w:t>
      </w:r>
      <w:r>
        <w:rPr/>
        <w:t>度是</w:t>
      </w:r>
      <w:r>
        <w:rPr>
          <w:spacing w:val="-3"/>
        </w:rPr>
        <w:t>指</w:t>
      </w:r>
      <w:r>
        <w:rPr>
          <w:spacing w:val="-3"/>
          <w:u w:val="single"/>
        </w:rPr>
        <w:t> </w:t>
        <w:tab/>
      </w:r>
      <w:r>
        <w:rPr>
          <w:spacing w:val="-3"/>
        </w:rPr>
        <w:t>。</w:t>
      </w:r>
      <w:r>
        <w:rPr/>
        <w:t> </w:t>
      </w:r>
    </w:p>
    <w:p>
      <w:pPr>
        <w:pStyle w:val="BodyText"/>
        <w:tabs>
          <w:tab w:pos="1591" w:val="left" w:leader="none"/>
          <w:tab w:pos="2432" w:val="left" w:leader="none"/>
        </w:tabs>
        <w:spacing w:line="278" w:lineRule="auto" w:before="43"/>
        <w:ind w:left="120" w:right="213"/>
      </w:pPr>
      <w:r>
        <w:rPr/>
        <w:t>31．CMMI</w:t>
      </w:r>
      <w:r>
        <w:rPr>
          <w:spacing w:val="-21"/>
        </w:rPr>
        <w:t> </w:t>
      </w:r>
      <w:r>
        <w:rPr/>
        <w:t>模</w:t>
      </w:r>
      <w:r>
        <w:rPr>
          <w:spacing w:val="-3"/>
        </w:rPr>
        <w:t>型</w:t>
      </w:r>
      <w:r>
        <w:rPr/>
        <w:t>基</w:t>
      </w:r>
      <w:r>
        <w:rPr>
          <w:spacing w:val="-3"/>
        </w:rPr>
        <w:t>于</w:t>
      </w:r>
      <w:r>
        <w:rPr/>
        <w:t>过</w:t>
      </w:r>
      <w:r>
        <w:rPr>
          <w:spacing w:val="-3"/>
        </w:rPr>
        <w:t>程途</w:t>
      </w:r>
      <w:r>
        <w:rPr/>
        <w:t>径思</w:t>
      </w:r>
      <w:r>
        <w:rPr>
          <w:spacing w:val="-3"/>
        </w:rPr>
        <w:t>想</w:t>
      </w:r>
      <w:r>
        <w:rPr/>
        <w:t>，</w:t>
      </w:r>
      <w:r>
        <w:rPr>
          <w:spacing w:val="-3"/>
        </w:rPr>
        <w:t>通</w:t>
      </w:r>
      <w:r>
        <w:rPr/>
        <w:t>过</w:t>
      </w:r>
      <w:r>
        <w:rPr>
          <w:spacing w:val="-3"/>
        </w:rPr>
        <w:t>过</w:t>
      </w:r>
      <w:r>
        <w:rPr/>
        <w:t>程</w:t>
      </w:r>
      <w:r>
        <w:rPr>
          <w:spacing w:val="-3"/>
        </w:rPr>
        <w:t>把</w:t>
      </w:r>
      <w:r>
        <w:rPr/>
        <w:t>软</w:t>
      </w:r>
      <w:r>
        <w:rPr>
          <w:spacing w:val="-3"/>
        </w:rPr>
        <w:t>件</w:t>
      </w:r>
      <w:r>
        <w:rPr/>
        <w:t>质</w:t>
      </w:r>
      <w:r>
        <w:rPr>
          <w:spacing w:val="-3"/>
        </w:rPr>
        <w:t>量</w:t>
      </w:r>
      <w:r>
        <w:rPr/>
        <w:t>的</w:t>
      </w:r>
      <w:r>
        <w:rPr>
          <w:spacing w:val="-19"/>
        </w:rPr>
        <w:t> </w:t>
      </w:r>
      <w:r>
        <w:rPr/>
        <w:t>3</w:t>
      </w:r>
      <w:r>
        <w:rPr>
          <w:spacing w:val="-21"/>
        </w:rPr>
        <w:t> </w:t>
      </w:r>
      <w:r>
        <w:rPr/>
        <w:t>个</w:t>
      </w:r>
      <w:r>
        <w:rPr>
          <w:spacing w:val="-3"/>
        </w:rPr>
        <w:t>支</w:t>
      </w:r>
      <w:r>
        <w:rPr/>
        <w:t>撑</w:t>
      </w:r>
      <w:r>
        <w:rPr>
          <w:spacing w:val="-3"/>
        </w:rPr>
        <w:t>点</w:t>
      </w:r>
      <w:r>
        <w:rPr/>
        <w:t>：</w:t>
      </w:r>
      <w:r>
        <w:rPr>
          <w:spacing w:val="-3"/>
        </w:rPr>
        <w:t>受训</w:t>
      </w:r>
      <w:r>
        <w:rPr/>
        <w:t>的人</w:t>
      </w:r>
      <w:r>
        <w:rPr>
          <w:spacing w:val="-3"/>
        </w:rPr>
        <w:t>员</w:t>
      </w:r>
      <w:r>
        <w:rPr/>
        <w:t>、</w:t>
      </w:r>
      <w:r>
        <w:rPr>
          <w:spacing w:val="-3"/>
        </w:rPr>
        <w:t>规</w:t>
      </w:r>
      <w:r>
        <w:rPr/>
        <w:t>程和方</w:t>
      </w:r>
      <w:r>
        <w:rPr>
          <w:spacing w:val="-3"/>
        </w:rPr>
        <w:t>法</w:t>
      </w:r>
      <w:r>
        <w:rPr/>
        <w:t>、</w:t>
      </w:r>
      <w:r>
        <w:rPr>
          <w:u w:val="single"/>
        </w:rPr>
        <w:t> </w:t>
        <w:tab/>
      </w:r>
      <w:r>
        <w:rPr/>
        <w:t>和</w:t>
      </w:r>
      <w:r>
        <w:rPr>
          <w:u w:val="single"/>
        </w:rPr>
        <w:t> </w:t>
        <w:tab/>
      </w:r>
      <w:r>
        <w:rPr/>
        <w:t>进行</w:t>
      </w:r>
      <w:r>
        <w:rPr>
          <w:spacing w:val="-3"/>
        </w:rPr>
        <w:t>集</w:t>
      </w:r>
      <w:r>
        <w:rPr/>
        <w:t>成</w:t>
      </w:r>
      <w:r>
        <w:rPr>
          <w:spacing w:val="-3"/>
        </w:rPr>
        <w:t>，</w:t>
      </w:r>
      <w:r>
        <w:rPr/>
        <w:t>以</w:t>
      </w:r>
      <w:r>
        <w:rPr>
          <w:spacing w:val="-3"/>
        </w:rPr>
        <w:t>开</w:t>
      </w:r>
      <w:r>
        <w:rPr/>
        <w:t>发</w:t>
      </w:r>
      <w:r>
        <w:rPr>
          <w:spacing w:val="-3"/>
        </w:rPr>
        <w:t>所</w:t>
      </w:r>
      <w:r>
        <w:rPr/>
        <w:t>期</w:t>
      </w:r>
      <w:r>
        <w:rPr>
          <w:spacing w:val="-3"/>
        </w:rPr>
        <w:t>望</w:t>
      </w:r>
      <w:r>
        <w:rPr/>
        <w:t>的系</w:t>
      </w:r>
      <w:r>
        <w:rPr>
          <w:spacing w:val="-3"/>
        </w:rPr>
        <w:t>统</w:t>
      </w:r>
      <w:r>
        <w:rPr/>
        <w:t>／</w:t>
      </w:r>
      <w:r>
        <w:rPr>
          <w:spacing w:val="-3"/>
        </w:rPr>
        <w:t>产</w:t>
      </w:r>
      <w:r>
        <w:rPr/>
        <w:t>品</w:t>
      </w:r>
      <w:r>
        <w:rPr>
          <w:spacing w:val="-3"/>
        </w:rPr>
        <w:t>。</w:t>
      </w:r>
      <w:r>
        <w:rPr/>
        <w:t> </w:t>
      </w:r>
    </w:p>
    <w:p>
      <w:pPr>
        <w:pStyle w:val="Heading3"/>
        <w:spacing w:line="287" w:lineRule="exact"/>
      </w:pPr>
      <w:r>
        <w:rPr/>
        <w:t>三、简答题 (本大题共 6 小题，每小题 5 分。共 30 分) </w:t>
      </w:r>
    </w:p>
    <w:p>
      <w:pPr>
        <w:pStyle w:val="BodyText"/>
        <w:spacing w:before="25"/>
        <w:ind w:left="120"/>
      </w:pPr>
      <w:r>
        <w:rPr/>
        <w:t>32．简述计算机软件的概念以及提出软件工程概念的目的。 </w:t>
      </w:r>
    </w:p>
    <w:p>
      <w:pPr>
        <w:pStyle w:val="BodyText"/>
        <w:spacing w:before="43"/>
        <w:ind w:left="120"/>
      </w:pPr>
      <w:r>
        <w:rPr/>
        <w:t>33．简述初始发现需求的常用技术。 </w:t>
      </w:r>
    </w:p>
    <w:p>
      <w:pPr>
        <w:pStyle w:val="BodyText"/>
        <w:spacing w:before="43"/>
        <w:ind w:left="120"/>
      </w:pPr>
      <w:r>
        <w:rPr/>
        <w:t>34．简述变换设计的基本步骤。 </w:t>
      </w:r>
    </w:p>
    <w:p>
      <w:pPr>
        <w:pStyle w:val="BodyText"/>
        <w:spacing w:before="43"/>
        <w:ind w:left="120"/>
      </w:pPr>
      <w:r>
        <w:rPr/>
        <w:t>35．简述信息隐藏的概念及其意义。 </w:t>
      </w:r>
    </w:p>
    <w:p>
      <w:pPr>
        <w:pStyle w:val="BodyText"/>
        <w:spacing w:before="43"/>
        <w:ind w:left="120"/>
      </w:pPr>
      <w:r>
        <w:rPr/>
        <w:t>36．简述 RUP 中分析模型的表达及其创建所进行的主要活动。 </w:t>
      </w:r>
    </w:p>
    <w:p>
      <w:pPr>
        <w:pStyle w:val="BodyText"/>
        <w:spacing w:before="44"/>
        <w:ind w:left="120"/>
      </w:pPr>
      <w:r>
        <w:rPr/>
        <w:t>37．什么是验证和确认?简述它们的区别。 </w:t>
      </w:r>
    </w:p>
    <w:p>
      <w:pPr>
        <w:pStyle w:val="Heading3"/>
        <w:spacing w:before="22"/>
      </w:pPr>
      <w:r>
        <w:rPr/>
        <w:t>四、综合应用题 (本大题共 2 小题，每小题 l0 分，共 20 分) </w:t>
      </w:r>
    </w:p>
    <w:p>
      <w:pPr>
        <w:pStyle w:val="BodyText"/>
        <w:spacing w:line="278" w:lineRule="auto" w:before="25"/>
        <w:ind w:left="120" w:right="211"/>
        <w:jc w:val="both"/>
      </w:pPr>
      <w:r>
        <w:rPr/>
        <w:t>38．某网站发帖子系统有如下功能：(1)记录发帖内容：访客在表单中输入文字，系统进行检查，无误后将内容存入文件；(2)显示发帖内容：读出文件，按一定格式显示在屏幕上请画出该系统的数据流图，并指出其包含的元素。 </w:t>
      </w:r>
    </w:p>
    <w:p>
      <w:pPr>
        <w:pStyle w:val="BodyText"/>
        <w:spacing w:line="269" w:lineRule="exact"/>
        <w:ind w:left="120"/>
      </w:pPr>
      <w:r>
        <w:rPr>
          <w:spacing w:val="-17"/>
        </w:rPr>
        <w:t>39</w:t>
      </w:r>
      <w:r>
        <w:rPr>
          <w:spacing w:val="-9"/>
        </w:rPr>
        <w:t>．请用白盒测试法对题 </w:t>
      </w:r>
      <w:r>
        <w:rPr/>
        <w:t>39</w:t>
      </w:r>
      <w:r>
        <w:rPr>
          <w:spacing w:val="-13"/>
        </w:rPr>
        <w:t> 图所对应的程序流程图进行测试。要求从题 </w:t>
      </w:r>
      <w:r>
        <w:rPr/>
        <w:t>39</w:t>
      </w:r>
      <w:r>
        <w:rPr>
          <w:spacing w:val="-8"/>
        </w:rPr>
        <w:t> 表的候选答案中</w:t>
      </w:r>
    </w:p>
    <w:p>
      <w:pPr>
        <w:pStyle w:val="BodyText"/>
        <w:spacing w:line="278" w:lineRule="auto" w:before="43"/>
        <w:ind w:left="120" w:right="210"/>
      </w:pPr>
      <w:r>
        <w:rPr>
          <w:spacing w:val="-11"/>
        </w:rPr>
        <w:t>分别找出满足语句覆盖、分支覆盖、条件覆盖、条件组合和路径覆盖 </w:t>
      </w:r>
      <w:r>
        <w:rPr/>
        <w:t>5</w:t>
      </w:r>
      <w:r>
        <w:rPr>
          <w:spacing w:val="-7"/>
        </w:rPr>
        <w:t> 种覆盖标准的最少测</w:t>
      </w:r>
      <w:r>
        <w:rPr>
          <w:spacing w:val="-6"/>
        </w:rPr>
        <w:t>试用例。</w:t>
      </w:r>
      <w:r>
        <w:rPr/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72"/>
        <w:ind w:right="115"/>
        <w:jc w:val="right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2424569</wp:posOffset>
            </wp:positionH>
            <wp:positionV relativeFrom="paragraph">
              <wp:posOffset>-4335773</wp:posOffset>
            </wp:positionV>
            <wp:extent cx="2343352" cy="4463966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352" cy="4463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 </w:t>
      </w:r>
    </w:p>
    <w:p>
      <w:pPr>
        <w:spacing w:after="0"/>
        <w:jc w:val="right"/>
        <w:sectPr>
          <w:pgSz w:w="11910" w:h="16840"/>
          <w:pgMar w:header="0" w:footer="1004" w:top="1400" w:bottom="1200" w:left="1680" w:right="158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023"/>
        <w:rPr>
          <w:sz w:val="20"/>
        </w:rPr>
      </w:pPr>
      <w:r>
        <w:rPr>
          <w:sz w:val="20"/>
        </w:rPr>
        <w:drawing>
          <wp:inline distT="0" distB="0" distL="0" distR="0">
            <wp:extent cx="4011481" cy="418052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481" cy="41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72"/>
        <w:ind w:right="132"/>
        <w:jc w:val="right"/>
      </w:pPr>
      <w:r>
        <w:rPr>
          <w:w w:val="100"/>
        </w:rPr>
        <w:t> </w:t>
      </w:r>
    </w:p>
    <w:p>
      <w:pPr>
        <w:spacing w:after="0"/>
        <w:jc w:val="right"/>
        <w:sectPr>
          <w:pgSz w:w="11910" w:h="16840"/>
          <w:pgMar w:header="0" w:footer="1004" w:top="1580" w:bottom="120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72"/>
        <w:ind w:right="405"/>
        <w:jc w:val="right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1143000</wp:posOffset>
            </wp:positionH>
            <wp:positionV relativeFrom="paragraph">
              <wp:posOffset>-6917817</wp:posOffset>
            </wp:positionV>
            <wp:extent cx="5086985" cy="7095490"/>
            <wp:effectExtent l="0" t="0" r="0" b="0"/>
            <wp:wrapNone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 </w:t>
      </w:r>
    </w:p>
    <w:p>
      <w:pPr>
        <w:spacing w:after="0"/>
        <w:jc w:val="right"/>
        <w:sectPr>
          <w:pgSz w:w="11910" w:h="16840"/>
          <w:pgMar w:header="0" w:footer="1004" w:top="1460" w:bottom="120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before="71"/>
        <w:ind w:right="736"/>
        <w:jc w:val="right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1143000</wp:posOffset>
            </wp:positionH>
            <wp:positionV relativeFrom="paragraph">
              <wp:posOffset>-7013320</wp:posOffset>
            </wp:positionV>
            <wp:extent cx="4876800" cy="7190740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 </w:t>
      </w:r>
    </w:p>
    <w:sectPr>
      <w:pgSz w:w="11910" w:h="16840"/>
      <w:pgMar w:header="0" w:footer="1004" w:top="1540" w:bottom="120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5.929993pt;margin-top:780.699951pt;width:128.1pt;height:12pt;mso-position-horizontal-relative:page;mso-position-vertical-relative:page;z-index:-714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软件工程试卷第 </w:t>
                </w:r>
                <w:r>
                  <w:rPr/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> </w:t>
                </w:r>
                <w:r>
                  <w:rPr>
                    <w:sz w:val="18"/>
                  </w:rPr>
                  <w:t>页 共 </w:t>
                </w:r>
                <w:r>
                  <w:rPr>
                    <w:rFonts w:ascii="Times New Roman" w:eastAsia="Times New Roman"/>
                    <w:sz w:val="18"/>
                  </w:rPr>
                  <w:t>6 </w:t>
                </w:r>
                <w:r>
                  <w:rPr>
                    <w:sz w:val="18"/>
                  </w:rPr>
                  <w:t>页</w:t>
                </w:r>
                <w:r>
                  <w:rPr>
                    <w:b/>
                    <w:w w:val="99"/>
                    <w:sz w:val="18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40"/>
      <w:ind w:left="50"/>
      <w:jc w:val="center"/>
      <w:outlineLvl w:val="1"/>
    </w:pPr>
    <w:rPr>
      <w:rFonts w:ascii="SimSun" w:hAnsi="SimSun" w:eastAsia="SimSun" w:cs="SimSun"/>
      <w:b/>
      <w:bCs/>
      <w:sz w:val="30"/>
      <w:szCs w:val="30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1"/>
      <w:ind w:left="1230"/>
      <w:jc w:val="center"/>
      <w:outlineLvl w:val="2"/>
    </w:pPr>
    <w:rPr>
      <w:rFonts w:ascii="SimSun" w:hAnsi="SimSun" w:eastAsia="SimSun" w:cs="SimSun"/>
      <w:b/>
      <w:bCs/>
      <w:sz w:val="28"/>
      <w:szCs w:val="28"/>
      <w:lang w:val="zh-cn" w:eastAsia="zh-cn" w:bidi="zh-cn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SimSun" w:hAnsi="SimSun" w:eastAsia="SimSun" w:cs="SimSun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subject>计算机及应用加qq群199326467</dc:subject>
  <dc:title>计算机及应用加qq群199326467</dc:title>
  <dcterms:created xsi:type="dcterms:W3CDTF">2017-10-21T15:03:50Z</dcterms:created>
  <dcterms:modified xsi:type="dcterms:W3CDTF">2017-10-21T15:03:50Z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2017-10-21T00:00:00Z</vt:filetime>
  </property>
</Properties>
</file>