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EADE4" w14:textId="77777777" w:rsidR="00066B8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BF1B881" w14:textId="77777777" w:rsidR="00066B84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33FFAF1" w14:textId="77777777" w:rsidR="00066B84" w:rsidRDefault="00066B84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66B84" w14:paraId="2C38CD48" w14:textId="77777777">
        <w:trPr>
          <w:tblHeader/>
          <w:jc w:val="center"/>
        </w:trPr>
        <w:tc>
          <w:tcPr>
            <w:tcW w:w="4508" w:type="dxa"/>
          </w:tcPr>
          <w:p w14:paraId="188AAD5F" w14:textId="77777777" w:rsidR="00066B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B29C35F" w14:textId="01DFAD94" w:rsidR="00066B84" w:rsidRDefault="00EB04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June 2026</w:t>
            </w:r>
          </w:p>
        </w:tc>
      </w:tr>
      <w:tr w:rsidR="00066B84" w14:paraId="02501794" w14:textId="77777777">
        <w:trPr>
          <w:tblHeader/>
          <w:jc w:val="center"/>
        </w:trPr>
        <w:tc>
          <w:tcPr>
            <w:tcW w:w="4508" w:type="dxa"/>
          </w:tcPr>
          <w:p w14:paraId="1A281EB9" w14:textId="77777777" w:rsidR="00066B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02F5156" w14:textId="77777777" w:rsidR="00066B84" w:rsidRDefault="00066B84">
            <w:pPr>
              <w:rPr>
                <w:rFonts w:ascii="Arial" w:eastAsia="Arial" w:hAnsi="Arial" w:cs="Arial"/>
              </w:rPr>
            </w:pPr>
          </w:p>
        </w:tc>
      </w:tr>
      <w:tr w:rsidR="00066B84" w14:paraId="7F4C2AED" w14:textId="77777777">
        <w:trPr>
          <w:tblHeader/>
          <w:jc w:val="center"/>
        </w:trPr>
        <w:tc>
          <w:tcPr>
            <w:tcW w:w="4508" w:type="dxa"/>
          </w:tcPr>
          <w:p w14:paraId="55A5393E" w14:textId="77777777" w:rsidR="00066B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E91ED5F" w14:textId="06714321" w:rsidR="00066B84" w:rsidRDefault="007B238A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>: E-Commerce Application</w:t>
            </w:r>
          </w:p>
        </w:tc>
      </w:tr>
      <w:tr w:rsidR="00066B84" w14:paraId="5442DC44" w14:textId="77777777">
        <w:trPr>
          <w:jc w:val="center"/>
        </w:trPr>
        <w:tc>
          <w:tcPr>
            <w:tcW w:w="4508" w:type="dxa"/>
          </w:tcPr>
          <w:p w14:paraId="2817C900" w14:textId="77777777" w:rsidR="00066B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386C511" w14:textId="77777777" w:rsidR="00066B8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408F44C" w14:textId="77777777" w:rsidR="00066B84" w:rsidRDefault="00066B84">
      <w:pPr>
        <w:rPr>
          <w:rFonts w:ascii="Arial" w:eastAsia="Arial" w:hAnsi="Arial" w:cs="Arial"/>
          <w:b/>
          <w:bCs/>
        </w:rPr>
      </w:pPr>
    </w:p>
    <w:p w14:paraId="0690C80D" w14:textId="6AB6A4F9" w:rsidR="00066B8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  <w:r w:rsidR="007B238A" w:rsidRPr="007B238A">
        <w:rPr>
          <w:noProof/>
        </w:rPr>
        <w:t xml:space="preserve"> </w:t>
      </w:r>
      <w:r w:rsidR="007B238A">
        <w:rPr>
          <w:noProof/>
        </w:rPr>
        <w:drawing>
          <wp:inline distT="0" distB="0" distL="0" distR="0" wp14:anchorId="5E556F05" wp14:editId="0E90F93F">
            <wp:extent cx="8070850" cy="4159250"/>
            <wp:effectExtent l="0" t="0" r="6350" b="0"/>
            <wp:docPr id="585165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4090" cy="420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9A3E" w14:textId="712B9E78" w:rsidR="00066B84" w:rsidRDefault="00066B8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A050AD4" w14:textId="5E9CC4C9" w:rsidR="00066B8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2396"/>
        <w:gridCol w:w="6902"/>
        <w:gridCol w:w="4326"/>
      </w:tblGrid>
      <w:tr w:rsidR="00EB0498" w:rsidRPr="00EB0498" w14:paraId="279633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249EF50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EB0498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096E918E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1D29E9E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81C0FC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B0498" w:rsidRPr="00EB0498" w14:paraId="585DCA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8378A5D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5C3F345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9585D9C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Web interface used by customers and admins to interact with the application.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E0BDE5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React.js, HTML, CSS, JavaScript</w:t>
            </w:r>
          </w:p>
        </w:tc>
      </w:tr>
      <w:tr w:rsidR="00EB0498" w:rsidRPr="00EB0498" w14:paraId="79F632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12ADC1D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44B0055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C586E6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Handles user registration, login, authentication, and user session management.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7906817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Node.js, Express.js</w:t>
            </w:r>
          </w:p>
        </w:tc>
      </w:tr>
      <w:tr w:rsidR="00EB0498" w:rsidRPr="00EB0498" w14:paraId="00F97B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4EF602D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E49A65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A7F4B86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Handles product listing, product details, product creation, update, and deletion.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0810714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Node.js, Express.js</w:t>
            </w:r>
          </w:p>
        </w:tc>
      </w:tr>
      <w:tr w:rsidR="00EB0498" w:rsidRPr="00EB0498" w14:paraId="3F9577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DFD4963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8F54F2D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Application Logic-3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5EB7299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Handles store management, cart management, and order processing.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4983E2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Node.js, Express.js</w:t>
            </w:r>
          </w:p>
        </w:tc>
      </w:tr>
      <w:tr w:rsidR="00EB0498" w:rsidRPr="00EB0498" w14:paraId="682178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42947F4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EBA3F13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A1270CD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Stores user, product, store, cart, and order data.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07E4B74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MongoDB / NoSQL</w:t>
            </w:r>
          </w:p>
        </w:tc>
      </w:tr>
      <w:tr w:rsidR="00EB0498" w:rsidRPr="00EB0498" w14:paraId="097C14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72A245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6C13FE6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Cloud 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EBD4507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Cloud database service for storing application data if deployed online.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E0DFBA7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MongoDB Atlas</w:t>
            </w:r>
          </w:p>
        </w:tc>
      </w:tr>
      <w:tr w:rsidR="00EB0498" w:rsidRPr="00EB0498" w14:paraId="1801E3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83AB695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F7B7C11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F53A7D0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Stores product images and static frontend assets.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759B859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Local filesystem / Cloud storage, future scope</w:t>
            </w:r>
          </w:p>
        </w:tc>
      </w:tr>
      <w:tr w:rsidR="00EB0498" w:rsidRPr="00EB0498" w14:paraId="730382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B7CF12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33C5B1B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External API-1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D7FF0E6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Payment gateway for online payment processing, if implemented in future.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0499C72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EB0498">
              <w:rPr>
                <w:rFonts w:ascii="Arial" w:eastAsia="Arial" w:hAnsi="Arial" w:cs="Arial"/>
                <w:b/>
                <w:bCs/>
              </w:rPr>
              <w:t>Razorpay</w:t>
            </w:r>
            <w:proofErr w:type="spellEnd"/>
            <w:r w:rsidRPr="00EB0498">
              <w:rPr>
                <w:rFonts w:ascii="Arial" w:eastAsia="Arial" w:hAnsi="Arial" w:cs="Arial"/>
                <w:b/>
                <w:bCs/>
              </w:rPr>
              <w:t xml:space="preserve"> / Stripe / PayPal</w:t>
            </w:r>
          </w:p>
        </w:tc>
      </w:tr>
      <w:tr w:rsidR="00EB0498" w:rsidRPr="00EB0498" w14:paraId="487753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8B908B4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D8FC3EC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External API-2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F5C091B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Email or notification service for order confirmation, if implemented in future.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8D61883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Email API / SMTP, future scope</w:t>
            </w:r>
          </w:p>
        </w:tc>
      </w:tr>
      <w:tr w:rsidR="00EB0498" w:rsidRPr="00EB0498" w14:paraId="12046D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4C27DAC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45BEFC6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Machine Learning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60A52EC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No machine learning model is used in the current version. Can be added later for product recommendation.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51C1954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Not applicable / Future scope</w:t>
            </w:r>
          </w:p>
        </w:tc>
      </w:tr>
      <w:tr w:rsidR="00EB0498" w:rsidRPr="00EB0498" w14:paraId="7AE790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4ED96FA2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069C6BC1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39DE6CAF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Application can run locally during development and can be deployed on cloud for production.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24FC3770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 xml:space="preserve">Localhost, Render/Railway for backend, </w:t>
            </w:r>
            <w:proofErr w:type="spellStart"/>
            <w:r w:rsidRPr="00EB0498">
              <w:rPr>
                <w:rFonts w:ascii="Arial" w:eastAsia="Arial" w:hAnsi="Arial" w:cs="Arial"/>
                <w:b/>
                <w:bCs/>
              </w:rPr>
              <w:t>Vercel</w:t>
            </w:r>
            <w:proofErr w:type="spellEnd"/>
            <w:r w:rsidRPr="00EB0498">
              <w:rPr>
                <w:rFonts w:ascii="Arial" w:eastAsia="Arial" w:hAnsi="Arial" w:cs="Arial"/>
                <w:b/>
                <w:bCs/>
              </w:rPr>
              <w:t>/Netlify for frontend</w:t>
            </w:r>
          </w:p>
        </w:tc>
      </w:tr>
    </w:tbl>
    <w:p w14:paraId="3BDB0405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1851E6E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9F69AD3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E9E7BF8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80B7802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08E9038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DDEBD8A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85437F2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AC39F56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AD67BBD" w14:textId="77777777" w:rsidR="00EB0498" w:rsidRDefault="00EB04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E7D1B16" w14:textId="77777777" w:rsidR="00066B84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7"/>
        <w:gridCol w:w="2518"/>
        <w:gridCol w:w="7682"/>
        <w:gridCol w:w="3424"/>
      </w:tblGrid>
      <w:tr w:rsidR="00EB0498" w:rsidRPr="00EB0498" w14:paraId="36321D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B99AF71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EB0498"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1EC584B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30411B5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E282C24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EB0498" w:rsidRPr="00EB0498" w14:paraId="6E11D88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B9BAE21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E73EB92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0213A19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The application uses open-source frameworks and libraries for frontend and backend development.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5BEA6CD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React.js, Node.js, Express.js, MongoDB, Mongoose</w:t>
            </w:r>
          </w:p>
        </w:tc>
      </w:tr>
      <w:tr w:rsidR="00EB0498" w:rsidRPr="00EB0498" w14:paraId="4810D1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DAC3C2F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38DB736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EBA47D1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User authentication and protected routes are used to secure user/admin access. Passwords should be stored securely using hashing.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B61F56B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 xml:space="preserve">JWT, </w:t>
            </w:r>
            <w:proofErr w:type="spellStart"/>
            <w:r w:rsidRPr="00EB0498">
              <w:rPr>
                <w:rFonts w:ascii="Arial" w:eastAsia="Arial" w:hAnsi="Arial" w:cs="Arial"/>
                <w:b/>
                <w:bCs/>
              </w:rPr>
              <w:t>bcrypt</w:t>
            </w:r>
            <w:proofErr w:type="spellEnd"/>
            <w:r w:rsidRPr="00EB0498">
              <w:rPr>
                <w:rFonts w:ascii="Arial" w:eastAsia="Arial" w:hAnsi="Arial" w:cs="Arial"/>
                <w:b/>
                <w:bCs/>
              </w:rPr>
              <w:t>, CORS, environment variables, form validation</w:t>
            </w:r>
          </w:p>
        </w:tc>
      </w:tr>
      <w:tr w:rsidR="00EB0498" w:rsidRPr="00EB0498" w14:paraId="1D44BE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8368EBB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00E89C7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8C87C12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The system follows a 3-tier architecture: frontend, backend, and database. Each layer can be scaled separately.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E4CA43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React frontend, Express REST API, MongoDB</w:t>
            </w:r>
          </w:p>
        </w:tc>
      </w:tr>
      <w:tr w:rsidR="00EB0498" w:rsidRPr="00EB0498" w14:paraId="20FD0C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14F08A0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00AE76D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D5CF978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The application can be deployed on cloud platforms so users can access it online. Backend and database services can be hosted separately for better availability.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2DB4544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EB0498">
              <w:rPr>
                <w:rFonts w:ascii="Arial" w:eastAsia="Arial" w:hAnsi="Arial" w:cs="Arial"/>
                <w:b/>
                <w:bCs/>
              </w:rPr>
              <w:t>Vercel</w:t>
            </w:r>
            <w:proofErr w:type="spellEnd"/>
            <w:r w:rsidRPr="00EB0498">
              <w:rPr>
                <w:rFonts w:ascii="Arial" w:eastAsia="Arial" w:hAnsi="Arial" w:cs="Arial"/>
                <w:b/>
                <w:bCs/>
              </w:rPr>
              <w:t>/Netlify, Render/Railway, MongoDB Atlas</w:t>
            </w:r>
          </w:p>
        </w:tc>
      </w:tr>
      <w:tr w:rsidR="00EB0498" w:rsidRPr="00EB0498" w14:paraId="3B7E436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26D78F09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369711E1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5C95B4C3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REST APIs, reusable frontend components, database indexing, and optimized queries improve performance. Static files can be served through CDN in production.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76447660" w14:textId="77777777" w:rsidR="00EB0498" w:rsidRPr="00EB0498" w:rsidRDefault="00EB0498" w:rsidP="00EB049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EB0498">
              <w:rPr>
                <w:rFonts w:ascii="Arial" w:eastAsia="Arial" w:hAnsi="Arial" w:cs="Arial"/>
                <w:b/>
                <w:bCs/>
              </w:rPr>
              <w:t>React optimization, Express APIs, MongoDB indexes, CDN</w:t>
            </w:r>
          </w:p>
        </w:tc>
      </w:tr>
    </w:tbl>
    <w:p w14:paraId="25F8952D" w14:textId="77777777" w:rsidR="00066B84" w:rsidRDefault="00066B84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C7FB823" w14:textId="77777777" w:rsidR="00066B84" w:rsidRDefault="00066B84">
      <w:pPr>
        <w:rPr>
          <w:rFonts w:ascii="Arial" w:eastAsia="Arial" w:hAnsi="Arial" w:cs="Arial"/>
          <w:b/>
          <w:bCs/>
        </w:rPr>
      </w:pPr>
    </w:p>
    <w:p w14:paraId="2B3A2A72" w14:textId="77777777" w:rsidR="00066B84" w:rsidRDefault="00066B84">
      <w:pPr>
        <w:rPr>
          <w:rFonts w:ascii="Arial" w:eastAsia="Arial" w:hAnsi="Arial" w:cs="Arial"/>
          <w:b/>
          <w:bCs/>
        </w:rPr>
      </w:pPr>
    </w:p>
    <w:p w14:paraId="717B1274" w14:textId="77777777" w:rsidR="00066B84" w:rsidRDefault="00066B84">
      <w:pPr>
        <w:rPr>
          <w:rFonts w:ascii="Arial" w:eastAsia="Arial" w:hAnsi="Arial" w:cs="Arial"/>
          <w:b/>
          <w:bCs/>
        </w:rPr>
      </w:pPr>
    </w:p>
    <w:sectPr w:rsidR="00066B8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99730CE-79B9-41F7-9C7E-10476947BBAB}"/>
    <w:embedBold r:id="rId2" w:fontKey="{4AD1E0A0-A648-4CB7-BD6D-BEDA2C15811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9BFBC45-AB8C-402F-AA73-750BE2A1EF6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08115A-5BA8-4473-A820-A82C74C461C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D2808"/>
    <w:multiLevelType w:val="multilevel"/>
    <w:tmpl w:val="05AE673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488690C"/>
    <w:multiLevelType w:val="multilevel"/>
    <w:tmpl w:val="0ABC11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08344639">
    <w:abstractNumId w:val="1"/>
  </w:num>
  <w:num w:numId="2" w16cid:durableId="1809592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B84"/>
    <w:rsid w:val="00066B84"/>
    <w:rsid w:val="007B238A"/>
    <w:rsid w:val="00EB0498"/>
    <w:rsid w:val="00FF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AC6C1"/>
  <w15:docId w15:val="{83FFBDC8-8EB9-4D6C-84D1-1E8FB80E6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ch</cp:lastModifiedBy>
  <cp:revision>2</cp:revision>
  <dcterms:created xsi:type="dcterms:W3CDTF">2026-06-11T18:21:00Z</dcterms:created>
  <dcterms:modified xsi:type="dcterms:W3CDTF">2026-06-11T18:34:00Z</dcterms:modified>
</cp:coreProperties>
</file>