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60" w:rsidRDefault="00BE79D4" w:rsidP="0064796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</w:t>
      </w:r>
    </w:p>
    <w:p w:rsidR="00986EAC" w:rsidRDefault="00DE0885" w:rsidP="00025709">
      <w:pPr>
        <w:bidi/>
        <w:rPr>
          <w:i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237B62">
        <w:rPr>
          <w:rFonts w:hint="cs"/>
          <w:b/>
          <w:bCs/>
          <w:u w:val="single"/>
          <w:rtl/>
        </w:rPr>
        <w:t>2</w:t>
      </w:r>
      <w:r>
        <w:rPr>
          <w:rFonts w:hint="cs"/>
          <w:b/>
          <w:bCs/>
          <w:u w:val="single"/>
          <w:rtl/>
        </w:rPr>
        <w:t>:</w:t>
      </w:r>
      <w:r w:rsidR="00986EAC">
        <w:rPr>
          <w:rFonts w:hint="cs"/>
          <w:rtl/>
        </w:rPr>
        <w:t xml:space="preserve"> </w:t>
      </w:r>
      <w:r w:rsidR="00647960">
        <w:rPr>
          <w:rFonts w:hint="cs"/>
          <w:rtl/>
        </w:rPr>
        <w:t xml:space="preserve">נתון דקדוק הבא:           </w:t>
      </w:r>
      <m:oMath>
        <m:r>
          <m:rPr>
            <m:sty m:val="p"/>
          </m:rPr>
          <w:rPr>
            <w:rFonts w:ascii="Cambria Math" w:hAnsi="Cambria Math"/>
          </w:rPr>
          <m:t>S→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 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^ 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S+S</m:t>
            </m:r>
          </m:e>
        </m:d>
        <m:r>
          <w:rPr>
            <w:rFonts w:ascii="Cambria Math" w:hAnsi="Cambria Math"/>
          </w:rPr>
          <m:t xml:space="preserve"> S # S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NUM | ID </m:t>
        </m:r>
      </m:oMath>
    </w:p>
    <w:p w:rsidR="00647960" w:rsidRDefault="00647960" w:rsidP="00647960">
      <w:pPr>
        <w:pStyle w:val="aa"/>
        <w:numPr>
          <w:ilvl w:val="0"/>
          <w:numId w:val="8"/>
        </w:numPr>
        <w:bidi/>
        <w:rPr>
          <w:i/>
        </w:rPr>
      </w:pPr>
      <w:r>
        <w:rPr>
          <w:rFonts w:hint="cs"/>
          <w:i/>
          <w:rtl/>
        </w:rPr>
        <w:t>ניצור דקדוק חד משמעי שקול לדקדוק הנתון לפי עדיפויות</w:t>
      </w:r>
      <w:r w:rsidR="002B3D9E">
        <w:rPr>
          <w:rFonts w:hint="cs"/>
          <w:i/>
          <w:rtl/>
        </w:rPr>
        <w:t>:</w:t>
      </w:r>
    </w:p>
    <w:p w:rsidR="002B3D9E" w:rsidRDefault="002B3D9E" w:rsidP="002B3D9E">
      <w:pPr>
        <w:pStyle w:val="aa"/>
        <w:numPr>
          <w:ilvl w:val="0"/>
          <w:numId w:val="9"/>
        </w:numPr>
        <w:bidi/>
        <w:rPr>
          <w:i/>
        </w:rPr>
      </w:pPr>
      <w:r>
        <w:rPr>
          <w:rFonts w:hint="cs"/>
          <w:i/>
          <w:rtl/>
        </w:rPr>
        <w:t>ל- ^ תהיה העדיפות הגבוהה ביותר</w:t>
      </w:r>
    </w:p>
    <w:p w:rsidR="002B3D9E" w:rsidRDefault="002B3D9E" w:rsidP="002B3D9E">
      <w:pPr>
        <w:pStyle w:val="aa"/>
        <w:numPr>
          <w:ilvl w:val="0"/>
          <w:numId w:val="9"/>
        </w:numPr>
        <w:bidi/>
        <w:rPr>
          <w:i/>
        </w:rPr>
      </w:pPr>
      <w:r>
        <w:rPr>
          <w:rFonts w:hint="cs"/>
          <w:i/>
          <w:rtl/>
        </w:rPr>
        <w:t>ל- + תהיה עדיפות בינונית</w:t>
      </w:r>
    </w:p>
    <w:p w:rsidR="002B3D9E" w:rsidRDefault="002B3D9E" w:rsidP="002B3D9E">
      <w:pPr>
        <w:pStyle w:val="aa"/>
        <w:numPr>
          <w:ilvl w:val="0"/>
          <w:numId w:val="9"/>
        </w:numPr>
        <w:bidi/>
        <w:rPr>
          <w:i/>
        </w:rPr>
      </w:pPr>
      <w:r>
        <w:rPr>
          <w:rFonts w:hint="cs"/>
          <w:i/>
          <w:rtl/>
        </w:rPr>
        <w:t>ל- # תהיה העדיפות הנמוכה ביותר</w:t>
      </w:r>
    </w:p>
    <w:p w:rsidR="00DC1EBB" w:rsidRPr="00DC1EBB" w:rsidRDefault="009504CE" w:rsidP="00DC1EBB">
      <w:pPr>
        <w:bidi/>
        <w:rPr>
          <w:i/>
          <w:rtl/>
        </w:rPr>
      </w:pPr>
      <w:r>
        <w:rPr>
          <w:rFonts w:hint="cs"/>
          <w:i/>
          <w:rtl/>
        </w:rPr>
        <w:t>נקבל דקדוק הבא</w:t>
      </w:r>
      <w:r w:rsidR="00E956F6">
        <w:rPr>
          <w:rFonts w:hint="cs"/>
          <w:i/>
          <w:rtl/>
        </w:rPr>
        <w:t xml:space="preserve"> לפי דוגמה 4.1 מהספר </w:t>
      </w:r>
      <w:r w:rsidR="00DC1EBB">
        <w:rPr>
          <w:rFonts w:hint="cs"/>
          <w:i/>
          <w:rtl/>
        </w:rPr>
        <w:t>:</w:t>
      </w:r>
      <w:r w:rsidR="00E956F6">
        <w:rPr>
          <w:rFonts w:hint="cs"/>
          <w:i/>
          <w:rtl/>
        </w:rPr>
        <w:t xml:space="preserve">  </w:t>
      </w:r>
    </w:p>
    <w:p w:rsidR="00DC1EBB" w:rsidRPr="003271BC" w:rsidRDefault="003271BC" w:rsidP="00DC1EBB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S→S # A | A</m:t>
          </m:r>
        </m:oMath>
      </m:oMathPara>
    </w:p>
    <w:p w:rsidR="00DC1EBB" w:rsidRPr="003271BC" w:rsidRDefault="003271BC" w:rsidP="00DC1EBB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A→A+B | B                </m:t>
          </m:r>
        </m:oMath>
      </m:oMathPara>
    </w:p>
    <w:p w:rsidR="00DC1EBB" w:rsidRPr="003271BC" w:rsidRDefault="003271BC" w:rsidP="003271BC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B→C</m:t>
          </m:r>
          <m:r>
            <w:rPr>
              <w:rFonts w:ascii="Cambria Math" w:eastAsiaTheme="minorEastAsia" w:hAnsi="Cambria Math"/>
            </w:rPr>
            <m:t xml:space="preserve"> ^ B | C  </m:t>
          </m:r>
          <m:r>
            <m:rPr>
              <m:lit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C1EBB" w:rsidRPr="003271BC" w:rsidRDefault="003271BC" w:rsidP="00DC1EBB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C→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NUM </m:t>
              </m:r>
            </m:e>
          </m:d>
          <m:r>
            <w:rPr>
              <w:rFonts w:ascii="Cambria Math" w:eastAsiaTheme="minorEastAsia" w:hAnsi="Cambria Math"/>
            </w:rPr>
            <m:t xml:space="preserve"> ID               </m:t>
          </m:r>
        </m:oMath>
      </m:oMathPara>
    </w:p>
    <w:p w:rsidR="009504CE" w:rsidRPr="003271BC" w:rsidRDefault="00DC1EBB" w:rsidP="003271BC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</m:t>
          </m:r>
        </m:oMath>
      </m:oMathPara>
    </w:p>
    <w:p w:rsidR="00E956F6" w:rsidRDefault="003271BC" w:rsidP="003271BC">
      <w:pPr>
        <w:pStyle w:val="aa"/>
        <w:numPr>
          <w:ilvl w:val="0"/>
          <w:numId w:val="8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נצייר עץ גזירה עבור המחרוזת </w:t>
      </w:r>
      <m:oMath>
        <m:r>
          <m:rPr>
            <m:sty m:val="p"/>
          </m:rPr>
          <w:rPr>
            <w:rFonts w:ascii="Cambria Math" w:eastAsiaTheme="minorEastAsia" w:hAnsi="Cambria Math"/>
          </w:rPr>
          <m:t>NUM#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ID+ID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^NUM#NUM</m:t>
        </m:r>
      </m:oMath>
      <w:r>
        <w:rPr>
          <w:rFonts w:eastAsiaTheme="minorEastAsia" w:hint="cs"/>
          <w:i/>
          <w:rtl/>
        </w:rPr>
        <w:t xml:space="preserve"> בעזרת דקדוק של סעיף א:</w:t>
      </w:r>
    </w:p>
    <w:p w:rsidR="00025709" w:rsidRDefault="00025709" w:rsidP="00025709">
      <w:pPr>
        <w:pStyle w:val="aa"/>
        <w:bidi/>
        <w:rPr>
          <w:rFonts w:eastAsiaTheme="minorEastAsia"/>
          <w:i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>
            <wp:extent cx="3631627" cy="3752850"/>
            <wp:effectExtent l="19050" t="0" r="6923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27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8E75F7" w:rsidRDefault="00025709" w:rsidP="00282522">
      <w:pPr>
        <w:pStyle w:val="aa"/>
        <w:bidi/>
        <w:rPr>
          <w:rFonts w:eastAsiaTheme="minorEastAsia"/>
          <w:i/>
          <w:rtl/>
        </w:rPr>
      </w:pPr>
      <w:r>
        <w:rPr>
          <w:rFonts w:hint="cs"/>
          <w:b/>
          <w:bCs/>
          <w:u w:val="single"/>
          <w:rtl/>
        </w:rPr>
        <w:lastRenderedPageBreak/>
        <w:t>שאלה 3:</w:t>
      </w:r>
      <w:r w:rsidR="00282522">
        <w:rPr>
          <w:rFonts w:eastAsiaTheme="minorEastAsia" w:hint="cs"/>
          <w:i/>
          <w:rtl/>
        </w:rPr>
        <w:t xml:space="preserve"> נתון דקדוק הבא: </w:t>
      </w:r>
    </w:p>
    <w:p w:rsidR="00282522" w:rsidRPr="008E75F7" w:rsidRDefault="00282522" w:rsidP="008E75F7">
      <w:pPr>
        <w:pStyle w:val="aa"/>
        <w:bidi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S→c | cA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                                 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 xml:space="preserve">           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                                 </m:t>
        </m:r>
      </m:oMath>
    </w:p>
    <w:p w:rsidR="00025709" w:rsidRDefault="00282522" w:rsidP="00282522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A→Bb | B000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282522" w:rsidRPr="00EE6E76" w:rsidRDefault="00EE6E76" w:rsidP="00282522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B→A4 | b                                                   </m:t>
          </m:r>
        </m:oMath>
      </m:oMathPara>
    </w:p>
    <w:p w:rsidR="00096044" w:rsidRDefault="00096044" w:rsidP="00BE79D4">
      <w:pPr>
        <w:pStyle w:val="aa"/>
        <w:bidi/>
        <w:rPr>
          <w:rFonts w:eastAsiaTheme="minorEastAsia"/>
          <w:i/>
          <w:rtl/>
        </w:rPr>
      </w:pPr>
    </w:p>
    <w:p w:rsidR="008E75F7" w:rsidRDefault="00EE6E76" w:rsidP="00096044">
      <w:pPr>
        <w:pStyle w:val="aa"/>
        <w:bidi/>
        <w:rPr>
          <w:rFonts w:ascii="Cambria Math" w:hAnsi="Cambria Math"/>
          <w:rtl/>
        </w:rPr>
      </w:pPr>
      <w:r>
        <w:rPr>
          <w:rFonts w:eastAsiaTheme="minorEastAsia" w:hint="cs"/>
          <w:i/>
          <w:rtl/>
        </w:rPr>
        <w:t xml:space="preserve">נסדר את המשתנים בסדר הבא (משמאל לימין) </w:t>
      </w:r>
      <w:r>
        <w:rPr>
          <w:rFonts w:eastAsiaTheme="minorEastAsia"/>
          <w:i/>
        </w:rPr>
        <w:t>S,A,B</w:t>
      </w:r>
      <w:r>
        <w:rPr>
          <w:rFonts w:eastAsiaTheme="minorEastAsia" w:hint="cs"/>
          <w:i/>
          <w:rtl/>
        </w:rPr>
        <w:t xml:space="preserve">.הכללים של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נותרים ללא שינוי,גם הכלל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נותר ללא שינוי.את הכללים </w:t>
      </w:r>
      <m:oMath>
        <m:r>
          <w:rPr>
            <w:rFonts w:ascii="Cambria Math" w:hAnsi="Cambria Math"/>
          </w:rPr>
          <m:t>B→A4 | b</m:t>
        </m:r>
      </m:oMath>
      <w:r>
        <w:rPr>
          <w:rFonts w:eastAsiaTheme="minorEastAsia" w:hint="cs"/>
          <w:i/>
          <w:rtl/>
        </w:rPr>
        <w:t xml:space="preserve"> </w:t>
      </w:r>
      <w:r w:rsidR="00A13B62">
        <w:rPr>
          <w:rFonts w:ascii="Cambria Math" w:hAnsi="Cambria Math" w:hint="cs"/>
          <w:rtl/>
        </w:rPr>
        <w:t>נחליף בכללים</w:t>
      </w:r>
      <w:r w:rsidR="00BE79D4">
        <w:rPr>
          <w:rFonts w:ascii="Cambria Math" w:hAnsi="Cambria Math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B→Bb4 | B0004 |b</m:t>
        </m:r>
        <m:r>
          <m:rPr>
            <m:sty m:val="p"/>
          </m:rPr>
          <w:rPr>
            <w:rFonts w:ascii="Cambria Math" w:hAnsi="Cambria Math"/>
            <w:rtl/>
          </w:rPr>
          <m:t xml:space="preserve"> </m:t>
        </m:r>
      </m:oMath>
      <w:r w:rsidR="00BE79D4">
        <w:rPr>
          <w:rFonts w:ascii="Cambria Math" w:hAnsi="Cambria Math" w:hint="cs"/>
          <w:rtl/>
        </w:rPr>
        <w:t xml:space="preserve"> נסלק רקורסיה שמאלית מידית מהכללים של </w:t>
      </w:r>
      <w:r w:rsidR="00BE79D4">
        <w:rPr>
          <w:rFonts w:ascii="Cambria Math" w:hAnsi="Cambria Math" w:hint="cs"/>
        </w:rPr>
        <w:t>B</w:t>
      </w:r>
      <w:r w:rsidR="00BE79D4">
        <w:rPr>
          <w:rFonts w:ascii="Cambria Math" w:hAnsi="Cambria Math" w:hint="cs"/>
          <w:rtl/>
        </w:rPr>
        <w:t xml:space="preserve"> ונקבל:</w:t>
      </w:r>
    </w:p>
    <w:p w:rsidR="00BE79D4" w:rsidRPr="00BE79D4" w:rsidRDefault="00BE79D4" w:rsidP="008E75F7">
      <w:pPr>
        <w:pStyle w:val="aa"/>
        <w:bidi/>
        <w:rPr>
          <w:rFonts w:ascii="Cambria Math" w:eastAsiaTheme="minorEastAsia" w:hAnsi="Cambria Math"/>
          <w:rtl/>
        </w:rPr>
      </w:pPr>
      <w:r>
        <w:rPr>
          <w:rFonts w:ascii="Cambria Math" w:hAnsi="Cambria Math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B→b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                                                                                                           </m:t>
        </m:r>
      </m:oMath>
    </w:p>
    <w:p w:rsidR="00EE6E76" w:rsidRPr="00EE6E76" w:rsidRDefault="00BE79D4" w:rsidP="00BE79D4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→b4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0004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epsilon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  <w:r w:rsidR="00EE6E76">
          <w:rPr>
            <w:rFonts w:ascii="Cambria Math" w:hAnsi="Cambria Math"/>
          </w:rPr>
          <w:br/>
        </w:r>
        <m:oMath>
          <m:r>
            <w:rPr>
              <w:rFonts w:ascii="Cambria Math" w:hAnsi="Cambria Math"/>
            </w:rPr>
            <m:t xml:space="preserve">                      </m:t>
          </m:r>
        </m:oMath>
      </m:oMathPara>
    </w:p>
    <w:p w:rsidR="00282522" w:rsidRDefault="008E75F7" w:rsidP="00282522">
      <w:pPr>
        <w:pStyle w:val="aa"/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הנה הדקדוק שהתקבל אחרי סילוק רקורסיה שמאלית:</w:t>
      </w:r>
    </w:p>
    <w:p w:rsidR="008E75F7" w:rsidRPr="00282522" w:rsidRDefault="008E75F7" w:rsidP="008E75F7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S→c | cA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</m:t>
          </m:r>
        </m:oMath>
      </m:oMathPara>
    </w:p>
    <w:p w:rsidR="008E75F7" w:rsidRPr="008E75F7" w:rsidRDefault="008E75F7" w:rsidP="008E75F7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A→Bb | B000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8E75F7" w:rsidRPr="00BE79D4" w:rsidRDefault="008E75F7" w:rsidP="008E75F7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B→b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</m:t>
          </m:r>
        </m:oMath>
      </m:oMathPara>
    </w:p>
    <w:p w:rsidR="00A44BEE" w:rsidRDefault="008E75F7" w:rsidP="008E75F7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→b4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0004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epsilon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</m:oMathPara>
    </w:p>
    <w:p w:rsidR="00BF286F" w:rsidRDefault="00A44BEE" w:rsidP="00BF286F">
      <w:pPr>
        <w:bidi/>
        <w:rPr>
          <w:rtl/>
        </w:rPr>
      </w:pPr>
      <w:r>
        <w:rPr>
          <w:rFonts w:hint="cs"/>
          <w:rtl/>
        </w:rPr>
        <w:t>צמצום גורמים שמאליים</w:t>
      </w:r>
      <w:r w:rsidR="00BF286F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left factoring</m:t>
            </m:r>
          </m:e>
        </m:d>
        <m:r>
          <m:rPr>
            <m:sty m:val="p"/>
          </m:rPr>
          <w:rPr>
            <w:rFonts w:ascii="Cambria Math" w:hAnsi="Cambria Math"/>
            <w:rtl/>
          </w:rPr>
          <m:t xml:space="preserve"> </m:t>
        </m:r>
      </m:oMath>
      <w:r w:rsidR="00BF286F">
        <w:rPr>
          <w:rFonts w:hint="cs"/>
          <w:rtl/>
        </w:rPr>
        <w:t xml:space="preserve"> ,יש צורך בשינוי בכללים של </w:t>
      </w:r>
      <w:r w:rsidR="00BF286F">
        <w:rPr>
          <w:rFonts w:hint="cs"/>
        </w:rPr>
        <w:t>S</w:t>
      </w:r>
      <w:r w:rsidR="00BF286F">
        <w:rPr>
          <w:rFonts w:hint="cs"/>
          <w:rtl/>
        </w:rPr>
        <w:t xml:space="preserve"> ו- </w:t>
      </w:r>
      <w:r w:rsidR="00BF286F">
        <w:rPr>
          <w:rFonts w:hint="cs"/>
        </w:rPr>
        <w:t>A</w:t>
      </w:r>
      <w:r w:rsidR="00BF286F">
        <w:rPr>
          <w:rFonts w:hint="cs"/>
          <w:rtl/>
        </w:rPr>
        <w:t>,הדקדוק שמתקבל הוא:</w:t>
      </w:r>
    </w:p>
    <w:p w:rsidR="0036569A" w:rsidRPr="00282522" w:rsidRDefault="0036569A" w:rsidP="00096044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S→ 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</m:t>
          </m:r>
        </m:oMath>
      </m:oMathPara>
    </w:p>
    <w:p w:rsidR="0036569A" w:rsidRPr="008E75F7" w:rsidRDefault="0036569A" w:rsidP="00096044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→A | </m:t>
          </m:r>
          <m:r>
            <w:rPr>
              <w:rFonts w:ascii="Cambria Math" w:hAnsi="Cambria Math"/>
            </w:rPr>
            <m:t>epsilon</m:t>
          </m:r>
          <m:r>
            <w:rPr>
              <w:rFonts w:ascii="Cambria Math" w:eastAsiaTheme="minorEastAsia" w:hAnsi="Cambria Math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36569A" w:rsidRPr="00BE79D4" w:rsidRDefault="0036569A" w:rsidP="00096044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A→B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</m:t>
          </m:r>
        </m:oMath>
      </m:oMathPara>
    </w:p>
    <w:p w:rsidR="0036569A" w:rsidRPr="00282522" w:rsidRDefault="0036569A" w:rsidP="00096044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b | 000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    </m:t>
          </m:r>
        </m:oMath>
      </m:oMathPara>
    </w:p>
    <w:p w:rsidR="0036569A" w:rsidRPr="008E75F7" w:rsidRDefault="0036569A" w:rsidP="00096044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B→b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36569A" w:rsidRDefault="00096044" w:rsidP="0036569A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→b4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0004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epsilon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</m:oMathPara>
    </w:p>
    <w:p w:rsidR="00BF286F" w:rsidRPr="00BF286F" w:rsidRDefault="00BF286F" w:rsidP="00BF286F">
      <w:pPr>
        <w:bidi/>
        <w:rPr>
          <w:rtl/>
        </w:rPr>
      </w:pPr>
    </w:p>
    <w:p w:rsidR="00BF286F" w:rsidRDefault="00BF286F" w:rsidP="00BF286F">
      <w:pPr>
        <w:jc w:val="right"/>
        <w:rPr>
          <w:rtl/>
        </w:rPr>
      </w:pPr>
    </w:p>
    <w:p w:rsidR="00BF286F" w:rsidRDefault="00BF286F" w:rsidP="00BF286F">
      <w:pPr>
        <w:jc w:val="right"/>
        <w:rPr>
          <w:rtl/>
        </w:rPr>
      </w:pPr>
    </w:p>
    <w:p w:rsidR="00BF286F" w:rsidRDefault="00BF286F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D5542" w:rsidRDefault="006D5542" w:rsidP="00BF286F">
      <w:pPr>
        <w:jc w:val="right"/>
      </w:pPr>
    </w:p>
    <w:p w:rsidR="006035D1" w:rsidRPr="00282522" w:rsidRDefault="006D5542" w:rsidP="001020A3">
      <w:pPr>
        <w:pStyle w:val="aa"/>
        <w:bidi/>
        <w:rPr>
          <w:rFonts w:eastAsiaTheme="minorEastAsia"/>
          <w:rtl/>
        </w:rPr>
      </w:pPr>
      <w:r w:rsidRPr="006D5542">
        <w:rPr>
          <w:rFonts w:hint="cs"/>
          <w:b/>
          <w:bCs/>
          <w:u w:val="single"/>
          <w:rtl/>
        </w:rPr>
        <w:t>שאלה 4:</w:t>
      </w:r>
      <w:r>
        <w:rPr>
          <w:rFonts w:hint="cs"/>
          <w:rtl/>
        </w:rPr>
        <w:t xml:space="preserve"> </w:t>
      </w:r>
      <w:r w:rsidR="006035D1">
        <w:rPr>
          <w:rFonts w:eastAsiaTheme="minorEastAsia" w:hint="cs"/>
          <w:rtl/>
        </w:rPr>
        <w:t xml:space="preserve">נתון דקדוק </w:t>
      </w:r>
      <w:r w:rsidR="006035D1">
        <w:rPr>
          <w:rFonts w:eastAsiaTheme="minorEastAsia"/>
        </w:rPr>
        <w:t>G</w:t>
      </w:r>
      <w:r w:rsidR="006035D1">
        <w:rPr>
          <w:rFonts w:eastAsiaTheme="minorEastAsia" w:hint="cs"/>
          <w:rtl/>
        </w:rPr>
        <w:t>: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ABG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</m:oMathPara>
    </w:p>
    <w:p w:rsidR="006035D1" w:rsidRPr="008E75F7" w:rsidRDefault="006035D1" w:rsidP="001020A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A→ </m:t>
          </m:r>
          <m:r>
            <w:rPr>
              <w:rFonts w:ascii="Cambria Math" w:hAnsi="Cambria Math"/>
            </w:rPr>
            <m:t>epsilon</m:t>
          </m:r>
          <m:r>
            <w:rPr>
              <w:rFonts w:ascii="Cambria Math" w:eastAsiaTheme="minorEastAsia" w:hAnsi="Cambria Math"/>
            </w:rPr>
            <m:t xml:space="preserve">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6035D1" w:rsidRPr="00BE79D4" w:rsidRDefault="006035D1" w:rsidP="001020A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A→Bc                                                                                              </m:t>
          </m:r>
        </m:oMath>
      </m:oMathPara>
    </w:p>
    <w:p w:rsidR="006035D1" w:rsidRPr="00282522" w:rsidRDefault="006035D1" w:rsidP="001020A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B→epsilon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  </m:t>
          </m:r>
        </m:oMath>
      </m:oMathPara>
    </w:p>
    <w:p w:rsidR="006035D1" w:rsidRPr="008E75F7" w:rsidRDefault="006035D1" w:rsidP="001020A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B→GB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6035D1" w:rsidRDefault="006035D1" w:rsidP="001020A3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G→ga  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</m:oMathPara>
    </w:p>
    <w:p w:rsidR="006035D1" w:rsidRDefault="001020A3" w:rsidP="001020A3">
      <w:pPr>
        <w:pStyle w:val="aa"/>
        <w:numPr>
          <w:ilvl w:val="0"/>
          <w:numId w:val="10"/>
        </w:numPr>
        <w:bidi/>
      </w:pPr>
      <w:r>
        <w:rPr>
          <w:rFonts w:hint="cs"/>
          <w:rtl/>
        </w:rPr>
        <w:t xml:space="preserve">נחשב את </w:t>
      </w:r>
      <w:r>
        <w:rPr>
          <w:rFonts w:hint="cs"/>
        </w:rPr>
        <w:t>FIRST</w:t>
      </w:r>
      <w:r>
        <w:rPr>
          <w:rFonts w:hint="cs"/>
          <w:rtl/>
        </w:rPr>
        <w:t xml:space="preserve"> ו- </w:t>
      </w:r>
      <w:r>
        <w:rPr>
          <w:rFonts w:hint="cs"/>
        </w:rPr>
        <w:t>FOLLOW</w:t>
      </w:r>
      <w:r>
        <w:rPr>
          <w:rFonts w:hint="cs"/>
          <w:rtl/>
        </w:rPr>
        <w:t xml:space="preserve"> של הדקדוק הנתון:</w:t>
      </w:r>
    </w:p>
    <w:p w:rsidR="001020A3" w:rsidRPr="00BE79D4" w:rsidRDefault="001020A3" w:rsidP="001020A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c,g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$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020A3" w:rsidRPr="001020A3" w:rsidRDefault="001020A3" w:rsidP="001020A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020A3" w:rsidRPr="00BE79D4" w:rsidRDefault="001020A3" w:rsidP="001020A3">
      <w:pPr>
        <w:pStyle w:val="aa"/>
        <w:bidi/>
        <w:rPr>
          <w:rFonts w:ascii="Cambria Math" w:eastAsiaTheme="minorEastAsia" w:hAnsi="Cambria Math"/>
          <w:rtl/>
        </w:rPr>
      </w:pPr>
      <m:oMath>
        <m:r>
          <w:rPr>
            <w:rFonts w:ascii="Cambria Math" w:eastAsiaTheme="minorEastAsia" w:hAnsi="Cambria Math"/>
          </w:rPr>
          <m:t xml:space="preserve">                        FIRST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g,c,epsilon</m:t>
            </m:r>
          </m:e>
        </m:d>
        <m:r>
          <w:rPr>
            <w:rFonts w:ascii="Cambria Math" w:eastAsiaTheme="minorEastAsia" w:hAnsi="Cambria Math"/>
          </w:rPr>
          <m:t xml:space="preserve">                      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               </m:t>
        </m:r>
      </m:oMath>
      <w:r>
        <w:rPr>
          <w:rFonts w:ascii="Cambria Math" w:eastAsiaTheme="minorEastAsia" w:hAnsi="Cambria Math" w:hint="cs"/>
          <w:rtl/>
        </w:rPr>
        <w:t xml:space="preserve">  </w:t>
      </w:r>
    </w:p>
    <w:p w:rsidR="001020A3" w:rsidRPr="00282522" w:rsidRDefault="001020A3" w:rsidP="001020A3">
      <w:pPr>
        <w:pStyle w:val="aa"/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:rsidR="001020A3" w:rsidRPr="00BE79D4" w:rsidRDefault="001020A3" w:rsidP="001020A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g,epsilon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g,c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1020A3" w:rsidRPr="008E75F7" w:rsidRDefault="001020A3" w:rsidP="001020A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1020A3" w:rsidRPr="00BE79D4" w:rsidRDefault="001020A3" w:rsidP="001020A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eastAsiaTheme="minorEastAsia" w:hAnsi="Cambria Math"/>
            </w:rPr>
            <m:t xml:space="preserve">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g,c,$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1020A3" w:rsidRDefault="001020A3" w:rsidP="001020A3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</m:oMathPara>
    </w:p>
    <w:p w:rsidR="006D5542" w:rsidRPr="006D5542" w:rsidRDefault="009104FB" w:rsidP="001B07DB">
      <w:pPr>
        <w:pStyle w:val="aa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 xml:space="preserve">נבנה טבלה </w:t>
      </w:r>
      <m:oMath>
        <m:r>
          <m:rPr>
            <m:sty m:val="p"/>
          </m:rPr>
          <w:rPr>
            <w:rFonts w:ascii="Cambria Math" w:hAnsi="Cambria Math"/>
          </w:rPr>
          <m:t>LL(1)</m:t>
        </m:r>
      </m:oMath>
      <w:r>
        <w:rPr>
          <w:rFonts w:hint="cs"/>
          <w:rtl/>
        </w:rPr>
        <w:t xml:space="preserve"> לפי דקדוק נתון ולפי </w:t>
      </w:r>
      <w:r>
        <w:rPr>
          <w:rFonts w:hint="cs"/>
        </w:rPr>
        <w:t>FIRST</w:t>
      </w:r>
      <w:r>
        <w:rPr>
          <w:rFonts w:hint="cs"/>
          <w:rtl/>
        </w:rPr>
        <w:t xml:space="preserve"> ו- </w:t>
      </w:r>
      <w:r>
        <w:t xml:space="preserve"> </w:t>
      </w:r>
      <w:r>
        <w:rPr>
          <w:rFonts w:hint="cs"/>
        </w:rPr>
        <w:t>FOLLOW</w:t>
      </w:r>
      <w:r>
        <w:rPr>
          <w:rFonts w:hint="cs"/>
          <w:rtl/>
        </w:rPr>
        <w:t>שמצאנו בסעיף א:</w:t>
      </w:r>
    </w:p>
    <w:tbl>
      <w:tblPr>
        <w:tblStyle w:val="ab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B07DB" w:rsidTr="001B07DB"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a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c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g</w:t>
            </w:r>
          </w:p>
        </w:tc>
        <w:tc>
          <w:tcPr>
            <w:tcW w:w="1916" w:type="dxa"/>
          </w:tcPr>
          <w:p w:rsidR="001B07DB" w:rsidRDefault="001B07DB" w:rsidP="00BF286F">
            <w:pPr>
              <w:jc w:val="right"/>
            </w:pPr>
            <w:r>
              <w:t>$</w:t>
            </w:r>
          </w:p>
        </w:tc>
      </w:tr>
      <w:tr w:rsidR="001B07DB" w:rsidTr="001B07DB"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S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1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1</w:t>
            </w:r>
          </w:p>
        </w:tc>
        <w:tc>
          <w:tcPr>
            <w:tcW w:w="1916" w:type="dxa"/>
          </w:tcPr>
          <w:p w:rsidR="001B07DB" w:rsidRDefault="001B07DB" w:rsidP="00BF286F">
            <w:pPr>
              <w:jc w:val="right"/>
            </w:pPr>
          </w:p>
        </w:tc>
      </w:tr>
      <w:tr w:rsidR="001B07DB" w:rsidTr="001B07DB"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A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3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2,3</w:t>
            </w:r>
          </w:p>
        </w:tc>
        <w:tc>
          <w:tcPr>
            <w:tcW w:w="1916" w:type="dxa"/>
          </w:tcPr>
          <w:p w:rsidR="001B07DB" w:rsidRDefault="001B07DB" w:rsidP="00BF286F">
            <w:pPr>
              <w:jc w:val="right"/>
            </w:pPr>
          </w:p>
        </w:tc>
      </w:tr>
      <w:tr w:rsidR="001B07DB" w:rsidTr="001B07DB"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B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4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4,5</w:t>
            </w:r>
          </w:p>
        </w:tc>
        <w:tc>
          <w:tcPr>
            <w:tcW w:w="1916" w:type="dxa"/>
          </w:tcPr>
          <w:p w:rsidR="001B07DB" w:rsidRDefault="001B07DB" w:rsidP="00BF286F">
            <w:pPr>
              <w:jc w:val="right"/>
            </w:pPr>
          </w:p>
        </w:tc>
      </w:tr>
      <w:tr w:rsidR="001B07DB" w:rsidTr="001B07DB"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G</w:t>
            </w: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</w:p>
        </w:tc>
        <w:tc>
          <w:tcPr>
            <w:tcW w:w="1915" w:type="dxa"/>
          </w:tcPr>
          <w:p w:rsidR="001B07DB" w:rsidRDefault="001B07DB" w:rsidP="00BF286F">
            <w:pPr>
              <w:jc w:val="right"/>
            </w:pPr>
            <w:r>
              <w:t>6</w:t>
            </w:r>
          </w:p>
        </w:tc>
        <w:tc>
          <w:tcPr>
            <w:tcW w:w="1916" w:type="dxa"/>
          </w:tcPr>
          <w:p w:rsidR="001B07DB" w:rsidRDefault="001B07DB" w:rsidP="00BF286F">
            <w:pPr>
              <w:jc w:val="right"/>
            </w:pPr>
          </w:p>
        </w:tc>
      </w:tr>
    </w:tbl>
    <w:p w:rsidR="00BF286F" w:rsidRDefault="00BF286F" w:rsidP="00BF286F">
      <w:pPr>
        <w:jc w:val="right"/>
        <w:rPr>
          <w:rtl/>
        </w:rPr>
      </w:pPr>
    </w:p>
    <w:p w:rsidR="00BF286F" w:rsidRDefault="00B5389B" w:rsidP="00B5389B">
      <w:pPr>
        <w:tabs>
          <w:tab w:val="left" w:pos="7140"/>
        </w:tabs>
        <w:bidi/>
        <w:rPr>
          <w:rtl/>
        </w:rPr>
      </w:pPr>
      <w:r>
        <w:rPr>
          <w:rFonts w:hint="cs"/>
          <w:rtl/>
        </w:rPr>
        <w:t xml:space="preserve">הדקדוק אינו </w:t>
      </w:r>
      <w:r>
        <w:rPr>
          <w:rFonts w:hint="cs"/>
        </w:rPr>
        <w:t>LL</w:t>
      </w:r>
      <w:r>
        <w:t>(1)</w:t>
      </w:r>
      <w:r>
        <w:rPr>
          <w:rFonts w:hint="cs"/>
          <w:rtl/>
        </w:rPr>
        <w:t xml:space="preserve"> כי יש בטבלה כניסות בהן מופעים מספר כללי גזירה (יותר מכלל אחד).</w:t>
      </w:r>
      <w:r w:rsidR="009104FB">
        <w:tab/>
      </w:r>
    </w:p>
    <w:p w:rsidR="00BF286F" w:rsidRDefault="00BF286F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B5389B" w:rsidRDefault="00B5389B" w:rsidP="00BF286F">
      <w:pPr>
        <w:jc w:val="right"/>
        <w:rPr>
          <w:i/>
        </w:rPr>
      </w:pPr>
    </w:p>
    <w:p w:rsidR="008D4DD3" w:rsidRDefault="008D4DD3" w:rsidP="00BF286F">
      <w:pPr>
        <w:jc w:val="right"/>
        <w:rPr>
          <w:i/>
        </w:rPr>
      </w:pPr>
    </w:p>
    <w:p w:rsidR="00B5389B" w:rsidRPr="00282522" w:rsidRDefault="00B5389B" w:rsidP="00B5389B">
      <w:pPr>
        <w:pStyle w:val="aa"/>
        <w:bidi/>
        <w:rPr>
          <w:rFonts w:eastAsiaTheme="minorEastAsia"/>
          <w:rtl/>
        </w:rPr>
      </w:pPr>
      <w:r w:rsidRPr="006D5542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5</w:t>
      </w:r>
      <w:r w:rsidRPr="006D5542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Fonts w:eastAsiaTheme="minorEastAsia" w:hint="cs"/>
          <w:rtl/>
        </w:rPr>
        <w:t xml:space="preserve">נתון דקדוק </w:t>
      </w:r>
      <w:r>
        <w:rPr>
          <w:rFonts w:eastAsiaTheme="minorEastAsia"/>
        </w:rPr>
        <w:t>G</w:t>
      </w:r>
      <w:r>
        <w:rPr>
          <w:rFonts w:eastAsiaTheme="minorEastAsia" w:hint="cs"/>
          <w:rtl/>
        </w:rPr>
        <w:t>: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AB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</m:oMathPara>
    </w:p>
    <w:p w:rsidR="00B5389B" w:rsidRPr="008E75F7" w:rsidRDefault="00B5389B" w:rsidP="00B5389B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S→ </m:t>
          </m:r>
          <m:r>
            <w:rPr>
              <w:rFonts w:ascii="Cambria Math" w:hAnsi="Cambria Math"/>
            </w:rPr>
            <m:t>Cz</m:t>
          </m:r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B5389B" w:rsidRPr="00BE79D4" w:rsidRDefault="00B5389B" w:rsidP="00B5389B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A→abC                                                                                        </m:t>
          </m:r>
        </m:oMath>
      </m:oMathPara>
    </w:p>
    <w:p w:rsidR="00B5389B" w:rsidRPr="00282522" w:rsidRDefault="00B5389B" w:rsidP="00B5389B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A→epsilon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</m:t>
          </m:r>
        </m:oMath>
      </m:oMathPara>
    </w:p>
    <w:p w:rsidR="00B5389B" w:rsidRPr="008E75F7" w:rsidRDefault="00B5389B" w:rsidP="00B5389B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B→bC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B5389B" w:rsidRPr="00B5389B" w:rsidRDefault="00B5389B" w:rsidP="00B5389B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C→cbC                     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  <w:r w:rsidRPr="00B5389B">
          <w:rPr>
            <w:rFonts w:ascii="Cambria Math" w:hAnsi="Cambria Math"/>
          </w:rPr>
          <w:br/>
        </w:r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C→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epsilon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</m:t>
          </m:r>
        </m:oMath>
      </m:oMathPara>
    </w:p>
    <w:p w:rsidR="00A006B0" w:rsidRDefault="00B5389B" w:rsidP="00A006B0">
      <w:pPr>
        <w:bidi/>
        <w:rPr>
          <w:rFonts w:hint="cs"/>
          <w:i/>
          <w:rtl/>
        </w:rPr>
      </w:pPr>
      <w:r>
        <w:rPr>
          <w:rFonts w:hint="cs"/>
          <w:rtl/>
        </w:rPr>
        <w:t>נחשב</w:t>
      </w:r>
      <w:r w:rsidR="005D51F4">
        <w:rPr>
          <w:rFonts w:hint="cs"/>
          <w:rtl/>
        </w:rPr>
        <w:t xml:space="preserve"> </w:t>
      </w:r>
      <w:r w:rsidR="005D51F4">
        <w:rPr>
          <w:rFonts w:hint="cs"/>
        </w:rPr>
        <w:t>FIRST</w:t>
      </w:r>
      <w:r w:rsidR="005D51F4">
        <w:rPr>
          <w:rFonts w:hint="cs"/>
          <w:rtl/>
        </w:rPr>
        <w:t xml:space="preserve"> ו- </w:t>
      </w:r>
      <w:r w:rsidR="005D51F4">
        <w:t xml:space="preserve"> </w:t>
      </w:r>
      <w:r w:rsidR="005D51F4">
        <w:rPr>
          <w:rFonts w:hint="cs"/>
        </w:rPr>
        <w:t>FOLLOW</w:t>
      </w:r>
      <w:r w:rsidR="005D51F4">
        <w:rPr>
          <w:rFonts w:hint="cs"/>
          <w:rtl/>
        </w:rPr>
        <w:t>ו</w:t>
      </w:r>
      <w:r>
        <w:rPr>
          <w:rFonts w:hint="cs"/>
          <w:rtl/>
        </w:rPr>
        <w:t xml:space="preserve">נבנה טבלה </w:t>
      </w:r>
      <m:oMath>
        <m:r>
          <m:rPr>
            <m:sty m:val="p"/>
          </m:rPr>
          <w:rPr>
            <w:rFonts w:ascii="Cambria Math" w:hAnsi="Cambria Math"/>
          </w:rPr>
          <m:t>LL(1)</m:t>
        </m:r>
      </m:oMath>
      <w:r>
        <w:rPr>
          <w:rFonts w:hint="cs"/>
          <w:rtl/>
        </w:rPr>
        <w:t xml:space="preserve"> לפי דקדוק </w:t>
      </w:r>
      <w:r w:rsidR="00A006B0">
        <w:rPr>
          <w:rFonts w:hint="cs"/>
          <w:rtl/>
        </w:rPr>
        <w:t>ה</w:t>
      </w:r>
      <w:r>
        <w:rPr>
          <w:rFonts w:hint="cs"/>
          <w:rtl/>
        </w:rPr>
        <w:t>נתון:</w:t>
      </w:r>
    </w:p>
    <w:p w:rsidR="00A006B0" w:rsidRPr="00BE79D4" w:rsidRDefault="00A006B0" w:rsidP="00A006B0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a,b,c,z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$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006B0" w:rsidRPr="001020A3" w:rsidRDefault="00A006B0" w:rsidP="00A006B0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006B0" w:rsidRPr="00BE79D4" w:rsidRDefault="00A006B0" w:rsidP="00A006B0">
      <w:pPr>
        <w:pStyle w:val="aa"/>
        <w:bidi/>
        <w:rPr>
          <w:rFonts w:ascii="Cambria Math" w:eastAsiaTheme="minorEastAsia" w:hAnsi="Cambria Math"/>
          <w:rtl/>
        </w:rPr>
      </w:pPr>
      <m:oMath>
        <m:r>
          <w:rPr>
            <w:rFonts w:ascii="Cambria Math" w:eastAsiaTheme="minorEastAsia" w:hAnsi="Cambria Math"/>
          </w:rPr>
          <m:t xml:space="preserve">                        FIRST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hAnsi="Cambria Math"/>
              </w:rPr>
              <m:t>epsilon</m:t>
            </m:r>
          </m:e>
        </m:d>
        <m:r>
          <w:rPr>
            <w:rFonts w:ascii="Cambria Math" w:eastAsiaTheme="minorEastAsia" w:hAnsi="Cambria Math"/>
          </w:rPr>
          <m:t xml:space="preserve">                      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                </m:t>
        </m:r>
      </m:oMath>
      <w:r>
        <w:rPr>
          <w:rFonts w:ascii="Cambria Math" w:eastAsiaTheme="minorEastAsia" w:hAnsi="Cambria Math" w:hint="cs"/>
          <w:rtl/>
        </w:rPr>
        <w:t xml:space="preserve">  </w:t>
      </w:r>
    </w:p>
    <w:p w:rsidR="00A006B0" w:rsidRPr="00282522" w:rsidRDefault="00A006B0" w:rsidP="00A006B0">
      <w:pPr>
        <w:pStyle w:val="aa"/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:rsidR="00A006B0" w:rsidRPr="00BE79D4" w:rsidRDefault="00A006B0" w:rsidP="00A006B0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$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A006B0" w:rsidRPr="008E75F7" w:rsidRDefault="00A006B0" w:rsidP="00A006B0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A006B0" w:rsidRPr="00BE79D4" w:rsidRDefault="00A006B0" w:rsidP="00B57195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eastAsiaTheme="minorEastAsia" w:hAnsi="Cambria Math"/>
            </w:rPr>
            <m:t xml:space="preserve">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</m:t>
              </m:r>
              <m:r>
                <w:rPr>
                  <w:rFonts w:ascii="Cambria Math" w:hAnsi="Cambria Math"/>
                </w:rPr>
                <m:t>epsilon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,$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tbl>
      <w:tblPr>
        <w:tblStyle w:val="ab"/>
        <w:bidiVisual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57195" w:rsidTr="00B57195"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$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i/>
              </w:rPr>
            </w:pPr>
            <w:r>
              <w:rPr>
                <w:i/>
              </w:rPr>
              <w:t>z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</w:tr>
      <w:tr w:rsidR="00B57195" w:rsidTr="00B57195"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</w:rPr>
              <w:t>S</w:t>
            </w:r>
          </w:p>
        </w:tc>
      </w:tr>
      <w:tr w:rsidR="00B57195" w:rsidTr="00B57195"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i/>
                <w:rtl/>
              </w:rPr>
            </w:pPr>
            <w:r>
              <w:rPr>
                <w:rFonts w:hint="cs"/>
                <w:i/>
              </w:rPr>
              <w:t>A</w:t>
            </w:r>
          </w:p>
        </w:tc>
      </w:tr>
      <w:tr w:rsidR="00B57195" w:rsidTr="00B57195"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</w:rPr>
              <w:t>B</w:t>
            </w:r>
          </w:p>
        </w:tc>
      </w:tr>
      <w:tr w:rsidR="00B57195" w:rsidTr="00B57195">
        <w:tc>
          <w:tcPr>
            <w:tcW w:w="1596" w:type="dxa"/>
          </w:tcPr>
          <w:p w:rsidR="00B57195" w:rsidRDefault="00BF7122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</w:p>
        </w:tc>
        <w:tc>
          <w:tcPr>
            <w:tcW w:w="1596" w:type="dxa"/>
          </w:tcPr>
          <w:p w:rsidR="00B57195" w:rsidRDefault="00B57195" w:rsidP="00A006B0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</w:rPr>
              <w:t>C</w:t>
            </w:r>
          </w:p>
        </w:tc>
      </w:tr>
    </w:tbl>
    <w:p w:rsidR="00A006B0" w:rsidRDefault="00A006B0" w:rsidP="00A006B0">
      <w:pPr>
        <w:bidi/>
        <w:rPr>
          <w:rFonts w:hint="cs"/>
          <w:i/>
          <w:rtl/>
        </w:rPr>
      </w:pPr>
    </w:p>
    <w:p w:rsidR="00B57195" w:rsidRDefault="00B57195" w:rsidP="00B57195">
      <w:pPr>
        <w:tabs>
          <w:tab w:val="left" w:pos="7140"/>
        </w:tabs>
        <w:bidi/>
        <w:rPr>
          <w:rtl/>
        </w:rPr>
      </w:pPr>
      <w:r>
        <w:rPr>
          <w:rFonts w:hint="cs"/>
          <w:rtl/>
        </w:rPr>
        <w:t xml:space="preserve">הדקדוק </w:t>
      </w:r>
      <w:r>
        <w:rPr>
          <w:rFonts w:hint="cs"/>
        </w:rPr>
        <w:t>LL</w:t>
      </w:r>
      <w:r>
        <w:t>(1)</w:t>
      </w:r>
      <w:r>
        <w:rPr>
          <w:rFonts w:hint="cs"/>
          <w:rtl/>
        </w:rPr>
        <w:t xml:space="preserve"> כי בטבלה בכל כניסות מופיע לכל היותר כלל גזירה אחד.</w:t>
      </w:r>
      <w:r>
        <w:tab/>
      </w:r>
    </w:p>
    <w:p w:rsidR="00B57195" w:rsidRDefault="0028397A" w:rsidP="0028397A">
      <w:pPr>
        <w:bidi/>
        <w:rPr>
          <w:rFonts w:hint="cs"/>
          <w:i/>
          <w:rtl/>
        </w:rPr>
      </w:pPr>
      <w:r>
        <w:rPr>
          <w:rFonts w:hint="cs"/>
          <w:i/>
          <w:rtl/>
        </w:rPr>
        <w:t xml:space="preserve">ריצה של ה-  </w:t>
      </w:r>
      <w:r>
        <w:rPr>
          <w:rFonts w:hint="cs"/>
          <w:i/>
        </w:rPr>
        <w:t>PARSER</w:t>
      </w:r>
      <w:r>
        <w:rPr>
          <w:rFonts w:hint="cs"/>
          <w:i/>
          <w:rtl/>
        </w:rPr>
        <w:t xml:space="preserve"> על הקלט </w:t>
      </w:r>
      <m:oMath>
        <m:r>
          <w:rPr>
            <w:rFonts w:ascii="Cambria Math" w:hAnsi="Cambria Math"/>
          </w:rPr>
          <m:t>bcb</m:t>
        </m:r>
      </m:oMath>
      <w:r>
        <w:rPr>
          <w:rFonts w:hint="cs"/>
          <w:i/>
          <w:rtl/>
        </w:rPr>
        <w:t xml:space="preserve"> :</w:t>
      </w:r>
    </w:p>
    <w:tbl>
      <w:tblPr>
        <w:tblStyle w:val="ab"/>
        <w:bidiVisual/>
        <w:tblW w:w="0" w:type="auto"/>
        <w:tblLook w:val="04A0"/>
      </w:tblPr>
      <w:tblGrid>
        <w:gridCol w:w="3192"/>
        <w:gridCol w:w="3192"/>
        <w:gridCol w:w="3192"/>
      </w:tblGrid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i/>
              </w:rPr>
            </w:pPr>
            <w:r>
              <w:rPr>
                <w:i/>
              </w:rPr>
              <w:t>parser action</w:t>
            </w:r>
          </w:p>
        </w:tc>
        <w:tc>
          <w:tcPr>
            <w:tcW w:w="3192" w:type="dxa"/>
          </w:tcPr>
          <w:p w:rsidR="0028397A" w:rsidRDefault="0028397A" w:rsidP="0028397A">
            <w:pPr>
              <w:bidi/>
              <w:rPr>
                <w:i/>
              </w:rPr>
            </w:pPr>
            <w:r>
              <w:rPr>
                <w:i/>
              </w:rPr>
              <w:t>remaining input</w:t>
            </w:r>
          </w:p>
        </w:tc>
        <w:tc>
          <w:tcPr>
            <w:tcW w:w="3192" w:type="dxa"/>
          </w:tcPr>
          <w:p w:rsidR="0028397A" w:rsidRDefault="0028397A" w:rsidP="0028397A">
            <w:pPr>
              <w:bidi/>
              <w:rPr>
                <w:i/>
              </w:rPr>
            </w:pPr>
            <w:r>
              <w:rPr>
                <w:i/>
              </w:rPr>
              <w:t>parser stack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כלל גזירה מספר 1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i/>
              </w:rPr>
            </w:pPr>
            <w:r>
              <w:rPr>
                <w:i/>
              </w:rPr>
              <w:t>bcb$</w:t>
            </w:r>
          </w:p>
        </w:tc>
        <w:tc>
          <w:tcPr>
            <w:tcW w:w="3192" w:type="dxa"/>
          </w:tcPr>
          <w:p w:rsidR="0028397A" w:rsidRDefault="00297800" w:rsidP="0028397A">
            <w:pPr>
              <w:bidi/>
              <w:rPr>
                <w:i/>
              </w:rPr>
            </w:pPr>
            <w:r>
              <w:rPr>
                <w:i/>
              </w:rPr>
              <w:t>S$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כלל גזירה מספר 4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bcb$</w:t>
            </w:r>
          </w:p>
        </w:tc>
        <w:tc>
          <w:tcPr>
            <w:tcW w:w="3192" w:type="dxa"/>
          </w:tcPr>
          <w:p w:rsidR="0028397A" w:rsidRDefault="00297800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</w:rPr>
              <w:t>AB</w:t>
            </w:r>
            <w:r>
              <w:rPr>
                <w:i/>
              </w:rPr>
              <w:t>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כלל גזירה מספר 5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bcb$</w:t>
            </w:r>
          </w:p>
        </w:tc>
        <w:tc>
          <w:tcPr>
            <w:tcW w:w="3192" w:type="dxa"/>
          </w:tcPr>
          <w:p w:rsidR="0028397A" w:rsidRDefault="00297800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</w:rPr>
              <w:t>B</w:t>
            </w:r>
            <w:r>
              <w:rPr>
                <w:i/>
              </w:rPr>
              <w:t>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i/>
              </w:rPr>
            </w:pPr>
            <w:r>
              <w:rPr>
                <w:i/>
              </w:rPr>
              <w:t>match b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bcb$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bC</w:t>
            </w:r>
            <w:r w:rsidR="00297800">
              <w:rPr>
                <w:i/>
              </w:rPr>
              <w:t>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כלל גזירה מספר 6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cb$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C$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match c</w:t>
            </w:r>
          </w:p>
        </w:tc>
        <w:tc>
          <w:tcPr>
            <w:tcW w:w="3192" w:type="dxa"/>
          </w:tcPr>
          <w:p w:rsidR="0028397A" w:rsidRDefault="00C517F9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cb$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cbC$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match b</w:t>
            </w:r>
          </w:p>
        </w:tc>
        <w:tc>
          <w:tcPr>
            <w:tcW w:w="3192" w:type="dxa"/>
          </w:tcPr>
          <w:p w:rsidR="0028397A" w:rsidRDefault="007B6F9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bC$</w:t>
            </w:r>
          </w:p>
        </w:tc>
      </w:tr>
      <w:tr w:rsidR="0028397A" w:rsidTr="0028397A">
        <w:tc>
          <w:tcPr>
            <w:tcW w:w="3192" w:type="dxa"/>
          </w:tcPr>
          <w:p w:rsidR="0028397A" w:rsidRDefault="0028397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כלל גזירה מספר 7</w:t>
            </w:r>
          </w:p>
        </w:tc>
        <w:tc>
          <w:tcPr>
            <w:tcW w:w="3192" w:type="dxa"/>
          </w:tcPr>
          <w:p w:rsidR="0028397A" w:rsidRDefault="007B6F9A" w:rsidP="0028397A">
            <w:pPr>
              <w:bidi/>
              <w:rPr>
                <w:i/>
              </w:rPr>
            </w:pPr>
            <w:r>
              <w:rPr>
                <w:i/>
              </w:rPr>
              <w:t>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C$</w:t>
            </w:r>
          </w:p>
        </w:tc>
      </w:tr>
      <w:tr w:rsidR="0028397A" w:rsidTr="0028397A">
        <w:tc>
          <w:tcPr>
            <w:tcW w:w="3192" w:type="dxa"/>
          </w:tcPr>
          <w:p w:rsidR="0028397A" w:rsidRDefault="007A2F10" w:rsidP="0028397A">
            <w:pPr>
              <w:bidi/>
              <w:rPr>
                <w:i/>
              </w:rPr>
            </w:pPr>
            <w:r>
              <w:rPr>
                <w:i/>
              </w:rPr>
              <w:t>match $ and accept</w:t>
            </w:r>
          </w:p>
        </w:tc>
        <w:tc>
          <w:tcPr>
            <w:tcW w:w="3192" w:type="dxa"/>
          </w:tcPr>
          <w:p w:rsidR="0028397A" w:rsidRDefault="007B6F9A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$</w:t>
            </w:r>
          </w:p>
        </w:tc>
        <w:tc>
          <w:tcPr>
            <w:tcW w:w="3192" w:type="dxa"/>
          </w:tcPr>
          <w:p w:rsidR="0028397A" w:rsidRDefault="00F02887" w:rsidP="0028397A">
            <w:pPr>
              <w:bidi/>
              <w:rPr>
                <w:rFonts w:hint="cs"/>
                <w:i/>
                <w:rtl/>
              </w:rPr>
            </w:pPr>
            <w:r>
              <w:rPr>
                <w:i/>
              </w:rPr>
              <w:t>$</w:t>
            </w:r>
          </w:p>
        </w:tc>
      </w:tr>
    </w:tbl>
    <w:p w:rsidR="0028397A" w:rsidRPr="0028397A" w:rsidRDefault="0028397A" w:rsidP="0028397A">
      <w:pPr>
        <w:bidi/>
        <w:rPr>
          <w:rFonts w:hint="cs"/>
          <w:i/>
          <w:rtl/>
        </w:rPr>
      </w:pPr>
    </w:p>
    <w:sectPr w:rsidR="0028397A" w:rsidRPr="0028397A" w:rsidSect="004567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2A6" w:rsidRDefault="000B52A6" w:rsidP="00DE0885">
      <w:pPr>
        <w:spacing w:after="0" w:line="240" w:lineRule="auto"/>
      </w:pPr>
      <w:r>
        <w:separator/>
      </w:r>
    </w:p>
  </w:endnote>
  <w:endnote w:type="continuationSeparator" w:id="1">
    <w:p w:rsidR="000B52A6" w:rsidRDefault="000B52A6" w:rsidP="00DE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2A6" w:rsidRDefault="000B52A6" w:rsidP="00DE0885">
      <w:pPr>
        <w:spacing w:after="0" w:line="240" w:lineRule="auto"/>
      </w:pPr>
      <w:r>
        <w:separator/>
      </w:r>
    </w:p>
  </w:footnote>
  <w:footnote w:type="continuationSeparator" w:id="1">
    <w:p w:rsidR="000B52A6" w:rsidRDefault="000B52A6" w:rsidP="00DE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85" w:rsidRPr="00430EDB" w:rsidRDefault="00C82337" w:rsidP="00237B62">
    <w:pPr>
      <w:pStyle w:val="a3"/>
      <w:tabs>
        <w:tab w:val="left" w:pos="270"/>
      </w:tabs>
      <w:jc w:val="center"/>
      <w:rPr>
        <w:color w:val="76923C" w:themeColor="accent3" w:themeShade="BF"/>
        <w:sz w:val="40"/>
        <w:szCs w:val="40"/>
        <w:rtl/>
      </w:rPr>
    </w:pPr>
    <w:r w:rsidRPr="00430EDB">
      <w:rPr>
        <w:rFonts w:hint="cs"/>
        <w:color w:val="76923C" w:themeColor="accent3" w:themeShade="BF"/>
        <w:sz w:val="40"/>
        <w:szCs w:val="40"/>
        <w:rtl/>
      </w:rPr>
      <w:t xml:space="preserve">צ'ודנובסקי דמיטרי 324793900 </w:t>
    </w:r>
    <w:r w:rsidR="005953AA">
      <w:rPr>
        <w:rFonts w:hint="cs"/>
        <w:color w:val="76923C" w:themeColor="accent3" w:themeShade="BF"/>
        <w:sz w:val="40"/>
        <w:szCs w:val="40"/>
        <w:rtl/>
      </w:rPr>
      <w:t>קומפילציה 20364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 xml:space="preserve"> </w:t>
    </w:r>
    <w:r w:rsidR="005953AA">
      <w:rPr>
        <w:rFonts w:hint="cs"/>
        <w:color w:val="76923C" w:themeColor="accent3" w:themeShade="BF"/>
        <w:sz w:val="40"/>
        <w:szCs w:val="40"/>
        <w:rtl/>
      </w:rPr>
      <w:t>א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>202</w:t>
    </w:r>
    <w:r w:rsidR="005953AA">
      <w:rPr>
        <w:rFonts w:hint="cs"/>
        <w:color w:val="76923C" w:themeColor="accent3" w:themeShade="BF"/>
        <w:sz w:val="40"/>
        <w:szCs w:val="40"/>
        <w:rtl/>
      </w:rPr>
      <w:t>1</w:t>
    </w:r>
    <w:r w:rsidRPr="00430EDB">
      <w:rPr>
        <w:rFonts w:hint="cs"/>
        <w:color w:val="76923C" w:themeColor="accent3" w:themeShade="BF"/>
        <w:sz w:val="40"/>
        <w:szCs w:val="40"/>
        <w:rtl/>
      </w:rPr>
      <w:t xml:space="preserve"> ממ"ן 1</w:t>
    </w:r>
    <w:r w:rsidR="00237B62">
      <w:rPr>
        <w:rFonts w:hint="cs"/>
        <w:color w:val="76923C" w:themeColor="accent3" w:themeShade="BF"/>
        <w:sz w:val="40"/>
        <w:szCs w:val="40"/>
        <w:rtl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D0C"/>
    <w:multiLevelType w:val="hybridMultilevel"/>
    <w:tmpl w:val="CCE8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E1799"/>
    <w:multiLevelType w:val="hybridMultilevel"/>
    <w:tmpl w:val="1688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E1D63"/>
    <w:multiLevelType w:val="hybridMultilevel"/>
    <w:tmpl w:val="4734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B3951"/>
    <w:multiLevelType w:val="hybridMultilevel"/>
    <w:tmpl w:val="1B3C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F2243"/>
    <w:multiLevelType w:val="hybridMultilevel"/>
    <w:tmpl w:val="B8C4B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74B1D"/>
    <w:multiLevelType w:val="hybridMultilevel"/>
    <w:tmpl w:val="0304F032"/>
    <w:lvl w:ilvl="0" w:tplc="62AA97D0">
      <w:start w:val="1"/>
      <w:numFmt w:val="lowerLetter"/>
      <w:lvlText w:val="%1."/>
      <w:lvlJc w:val="left"/>
      <w:pPr>
        <w:ind w:left="90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3606C"/>
    <w:multiLevelType w:val="hybridMultilevel"/>
    <w:tmpl w:val="C248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577F2"/>
    <w:multiLevelType w:val="hybridMultilevel"/>
    <w:tmpl w:val="B818F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9501B"/>
    <w:multiLevelType w:val="hybridMultilevel"/>
    <w:tmpl w:val="21122CFC"/>
    <w:lvl w:ilvl="0" w:tplc="C5087E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96B58"/>
    <w:multiLevelType w:val="hybridMultilevel"/>
    <w:tmpl w:val="A67E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885"/>
    <w:rsid w:val="00025709"/>
    <w:rsid w:val="00081010"/>
    <w:rsid w:val="00084E30"/>
    <w:rsid w:val="00096044"/>
    <w:rsid w:val="000B52A6"/>
    <w:rsid w:val="000F15F2"/>
    <w:rsid w:val="001020A3"/>
    <w:rsid w:val="00132176"/>
    <w:rsid w:val="001B07DB"/>
    <w:rsid w:val="001C45E9"/>
    <w:rsid w:val="001E2E51"/>
    <w:rsid w:val="001F399B"/>
    <w:rsid w:val="00237B62"/>
    <w:rsid w:val="00241D76"/>
    <w:rsid w:val="00243C4F"/>
    <w:rsid w:val="00282522"/>
    <w:rsid w:val="0028397A"/>
    <w:rsid w:val="00292C65"/>
    <w:rsid w:val="00297800"/>
    <w:rsid w:val="002B3D9E"/>
    <w:rsid w:val="003271BC"/>
    <w:rsid w:val="00357601"/>
    <w:rsid w:val="0036569A"/>
    <w:rsid w:val="00367E8C"/>
    <w:rsid w:val="00403E86"/>
    <w:rsid w:val="00430EDB"/>
    <w:rsid w:val="00436717"/>
    <w:rsid w:val="00456777"/>
    <w:rsid w:val="004968DF"/>
    <w:rsid w:val="005906F1"/>
    <w:rsid w:val="005953AA"/>
    <w:rsid w:val="005B285C"/>
    <w:rsid w:val="005B6456"/>
    <w:rsid w:val="005D51F4"/>
    <w:rsid w:val="006035D1"/>
    <w:rsid w:val="006337E7"/>
    <w:rsid w:val="006371A0"/>
    <w:rsid w:val="00644502"/>
    <w:rsid w:val="00647960"/>
    <w:rsid w:val="006A273E"/>
    <w:rsid w:val="006A685B"/>
    <w:rsid w:val="006D5542"/>
    <w:rsid w:val="00705808"/>
    <w:rsid w:val="00717B69"/>
    <w:rsid w:val="00730E04"/>
    <w:rsid w:val="007678ED"/>
    <w:rsid w:val="007A18AF"/>
    <w:rsid w:val="007A2F10"/>
    <w:rsid w:val="007B6F9A"/>
    <w:rsid w:val="007E166F"/>
    <w:rsid w:val="00825386"/>
    <w:rsid w:val="008359FF"/>
    <w:rsid w:val="008A6298"/>
    <w:rsid w:val="008B4F6E"/>
    <w:rsid w:val="008C142B"/>
    <w:rsid w:val="008D4DD3"/>
    <w:rsid w:val="008E5FD5"/>
    <w:rsid w:val="008E75F7"/>
    <w:rsid w:val="009104FB"/>
    <w:rsid w:val="009202D7"/>
    <w:rsid w:val="00922AFE"/>
    <w:rsid w:val="009504CE"/>
    <w:rsid w:val="00986EAC"/>
    <w:rsid w:val="00995B6E"/>
    <w:rsid w:val="009D66B4"/>
    <w:rsid w:val="009F3826"/>
    <w:rsid w:val="00A006B0"/>
    <w:rsid w:val="00A13B62"/>
    <w:rsid w:val="00A2363A"/>
    <w:rsid w:val="00A44BEE"/>
    <w:rsid w:val="00A62882"/>
    <w:rsid w:val="00A66E7D"/>
    <w:rsid w:val="00A81D22"/>
    <w:rsid w:val="00AB14D0"/>
    <w:rsid w:val="00AE021E"/>
    <w:rsid w:val="00AE277A"/>
    <w:rsid w:val="00B16092"/>
    <w:rsid w:val="00B5389B"/>
    <w:rsid w:val="00B57195"/>
    <w:rsid w:val="00BB690A"/>
    <w:rsid w:val="00BD7B4C"/>
    <w:rsid w:val="00BE79D4"/>
    <w:rsid w:val="00BF286F"/>
    <w:rsid w:val="00BF7122"/>
    <w:rsid w:val="00C17CF0"/>
    <w:rsid w:val="00C517F9"/>
    <w:rsid w:val="00C761F5"/>
    <w:rsid w:val="00C82337"/>
    <w:rsid w:val="00C9153C"/>
    <w:rsid w:val="00D21F2F"/>
    <w:rsid w:val="00D422C7"/>
    <w:rsid w:val="00D50E61"/>
    <w:rsid w:val="00D64A9A"/>
    <w:rsid w:val="00D64B50"/>
    <w:rsid w:val="00D8340C"/>
    <w:rsid w:val="00D90EF1"/>
    <w:rsid w:val="00DC196B"/>
    <w:rsid w:val="00DC1EBB"/>
    <w:rsid w:val="00DE0885"/>
    <w:rsid w:val="00DF202B"/>
    <w:rsid w:val="00E113C4"/>
    <w:rsid w:val="00E456A5"/>
    <w:rsid w:val="00E72540"/>
    <w:rsid w:val="00E76199"/>
    <w:rsid w:val="00E956F6"/>
    <w:rsid w:val="00EE6E76"/>
    <w:rsid w:val="00F02887"/>
    <w:rsid w:val="00F2265D"/>
    <w:rsid w:val="00F34C38"/>
    <w:rsid w:val="00F63441"/>
    <w:rsid w:val="00FB6BB9"/>
    <w:rsid w:val="00FD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E0885"/>
  </w:style>
  <w:style w:type="paragraph" w:styleId="a5">
    <w:name w:val="footer"/>
    <w:basedOn w:val="a"/>
    <w:link w:val="a6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E0885"/>
  </w:style>
  <w:style w:type="character" w:styleId="a7">
    <w:name w:val="Placeholder Text"/>
    <w:basedOn w:val="a0"/>
    <w:uiPriority w:val="99"/>
    <w:semiHidden/>
    <w:rsid w:val="00986EA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86EA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6EAC"/>
    <w:pPr>
      <w:ind w:left="720"/>
      <w:contextualSpacing/>
    </w:pPr>
  </w:style>
  <w:style w:type="character" w:customStyle="1" w:styleId="tlid-translation">
    <w:name w:val="tlid-translation"/>
    <w:basedOn w:val="a0"/>
    <w:rsid w:val="00C9153C"/>
  </w:style>
  <w:style w:type="table" w:styleId="ab">
    <w:name w:val="Table Grid"/>
    <w:basedOn w:val="a1"/>
    <w:uiPriority w:val="59"/>
    <w:rsid w:val="001B0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0E72-99FD-46F3-A31A-8E0B58CD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947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41</cp:revision>
  <dcterms:created xsi:type="dcterms:W3CDTF">2020-07-27T04:38:00Z</dcterms:created>
  <dcterms:modified xsi:type="dcterms:W3CDTF">2020-11-04T19:34:00Z</dcterms:modified>
</cp:coreProperties>
</file>