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6A8" w:rsidRPr="00FD1818" w:rsidRDefault="00FD1818" w:rsidP="00171AF2">
      <w:pPr>
        <w:jc w:val="both"/>
        <w:rPr>
          <w:sz w:val="28"/>
        </w:rPr>
      </w:pPr>
      <w:r w:rsidRPr="00FD1818">
        <w:rPr>
          <w:sz w:val="28"/>
        </w:rPr>
        <w:t xml:space="preserve">The idea done in the script is </w:t>
      </w:r>
      <w:r>
        <w:rPr>
          <w:sz w:val="28"/>
        </w:rPr>
        <w:t>to first populate and create the two original databases, after which the new dimensional model is created. Staging tables are then created and t</w:t>
      </w:r>
      <w:bookmarkStart w:id="0" w:name="_GoBack"/>
      <w:bookmarkEnd w:id="0"/>
      <w:r>
        <w:rPr>
          <w:sz w:val="28"/>
        </w:rPr>
        <w:t>hey are populated with the required data that’s need for the new dimensional model. Once the data has been gathered, it is offloaded into the new dimensional model, with appropriate changes</w:t>
      </w:r>
      <w:r w:rsidR="0090270A">
        <w:rPr>
          <w:sz w:val="28"/>
        </w:rPr>
        <w:t xml:space="preserve"> to the data</w:t>
      </w:r>
      <w:r>
        <w:rPr>
          <w:sz w:val="28"/>
        </w:rPr>
        <w:t xml:space="preserve"> taking place when being transferred.</w:t>
      </w:r>
    </w:p>
    <w:sectPr w:rsidR="006A16A8" w:rsidRPr="00FD1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C51"/>
    <w:rsid w:val="00171AF2"/>
    <w:rsid w:val="006A16A8"/>
    <w:rsid w:val="008D4C51"/>
    <w:rsid w:val="0090270A"/>
    <w:rsid w:val="00FD18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61</Words>
  <Characters>353</Characters>
  <Application>Microsoft Office Word</Application>
  <DocSecurity>0</DocSecurity>
  <Lines>2</Lines>
  <Paragraphs>1</Paragraphs>
  <ScaleCrop>false</ScaleCrop>
  <Company>Hewlett-Packard</Company>
  <LinksUpToDate>false</LinksUpToDate>
  <CharactersWithSpaces>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donncha cassidy</dc:creator>
  <cp:keywords/>
  <dc:description/>
  <cp:lastModifiedBy>donncha cassidy</cp:lastModifiedBy>
  <cp:revision>4</cp:revision>
  <dcterms:created xsi:type="dcterms:W3CDTF">2016-12-13T22:59:00Z</dcterms:created>
  <dcterms:modified xsi:type="dcterms:W3CDTF">2016-12-13T23:03:00Z</dcterms:modified>
</cp:coreProperties>
</file>