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12F3" w14:textId="77777777" w:rsidR="006F56F6" w:rsidRPr="006F56F6" w:rsidRDefault="006F56F6" w:rsidP="006F56F6">
      <w:pPr>
        <w:spacing w:after="0" w:line="259" w:lineRule="auto"/>
        <w:rPr>
          <w:rFonts w:ascii="Calibri" w:eastAsia="Calibri" w:hAnsi="Calibri" w:cs="Calibri"/>
          <w:bCs/>
          <w:color w:val="000000"/>
          <w:sz w:val="32"/>
          <w:szCs w:val="32"/>
        </w:rPr>
      </w:pPr>
      <w:r w:rsidRPr="006F56F6">
        <w:rPr>
          <w:rFonts w:ascii="Calibri" w:eastAsia="Calibri" w:hAnsi="Calibri" w:cs="Calibri"/>
          <w:noProof/>
          <w:color w:val="000000"/>
          <w:sz w:val="21"/>
        </w:rPr>
        <w:drawing>
          <wp:anchor distT="0" distB="0" distL="114300" distR="114300" simplePos="0" relativeHeight="251659264" behindDoc="1" locked="0" layoutInCell="1" allowOverlap="1" wp14:anchorId="5BE799EC" wp14:editId="5F08EC57">
            <wp:simplePos x="0" y="0"/>
            <wp:positionH relativeFrom="column">
              <wp:posOffset>5842000</wp:posOffset>
            </wp:positionH>
            <wp:positionV relativeFrom="paragraph">
              <wp:posOffset>-203200</wp:posOffset>
            </wp:positionV>
            <wp:extent cx="630555" cy="630555"/>
            <wp:effectExtent l="0" t="0" r="0" b="0"/>
            <wp:wrapNone/>
            <wp:docPr id="2106015382" name="Picture 2106015382">
              <a:extLst xmlns:a="http://schemas.openxmlformats.org/drawingml/2006/main">
                <a:ext uri="{FF2B5EF4-FFF2-40B4-BE49-F238E27FC236}">
                  <a16:creationId xmlns:a16="http://schemas.microsoft.com/office/drawing/2014/main" id="{AE45A2CE-B70F-4D9B-B8B1-DA18D99CB2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56F6">
        <w:rPr>
          <w:rFonts w:ascii="Calibri" w:eastAsia="Calibri" w:hAnsi="Calibri" w:cs="Calibri"/>
          <w:bCs/>
          <w:color w:val="156082"/>
          <w:sz w:val="32"/>
          <w:szCs w:val="32"/>
        </w:rPr>
        <w:t xml:space="preserve">Sachin Duhan </w:t>
      </w:r>
      <w:r w:rsidRPr="006F56F6">
        <w:rPr>
          <w:rFonts w:ascii="Calibri" w:eastAsia="Calibri" w:hAnsi="Calibri" w:cs="Calibri"/>
          <w:bCs/>
          <w:color w:val="000000"/>
          <w:sz w:val="32"/>
          <w:szCs w:val="32"/>
        </w:rPr>
        <w:t xml:space="preserve">                                                                                                                              </w:t>
      </w:r>
    </w:p>
    <w:p w14:paraId="6DDB4AD6" w14:textId="55DE1C60" w:rsidR="006F56F6" w:rsidRPr="006F56F6" w:rsidRDefault="006F56F6" w:rsidP="000715D2">
      <w:pPr>
        <w:spacing w:after="0" w:line="360" w:lineRule="auto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>Toronto, ON |</w:t>
      </w:r>
      <w:r w:rsidRPr="006F56F6">
        <w:rPr>
          <w:rFonts w:ascii="Segoe UI Emoji" w:eastAsia="Calibri" w:hAnsi="Segoe UI Emoji" w:cs="Segoe UI Emoji"/>
          <w:color w:val="000000"/>
          <w:sz w:val="21"/>
        </w:rPr>
        <w:t xml:space="preserve"> </w:t>
      </w:r>
      <w:r w:rsidRPr="006F56F6">
        <w:rPr>
          <w:rFonts w:ascii="Calibri" w:eastAsia="Calibri" w:hAnsi="Calibri" w:cs="Calibri"/>
          <w:color w:val="000000"/>
          <w:sz w:val="21"/>
        </w:rPr>
        <w:t>437-473-8157 |</w:t>
      </w:r>
      <w:r w:rsidRPr="006F56F6">
        <w:rPr>
          <w:rFonts w:ascii="Segoe UI Emoji" w:eastAsia="Calibri" w:hAnsi="Segoe UI Emoji" w:cs="Segoe UI Emoji"/>
          <w:color w:val="000000"/>
          <w:sz w:val="21"/>
        </w:rPr>
        <w:t xml:space="preserve"> </w:t>
      </w:r>
      <w:hyperlink r:id="rId7" w:history="1">
        <w:r w:rsidRPr="006F56F6">
          <w:rPr>
            <w:rFonts w:ascii="Calibri" w:eastAsia="Calibri" w:hAnsi="Calibri" w:cs="Calibri"/>
            <w:color w:val="1116E5"/>
            <w:sz w:val="21"/>
            <w:u w:val="single"/>
          </w:rPr>
          <w:t>duhan.sachin@outlook.com</w:t>
        </w:r>
      </w:hyperlink>
      <w:r w:rsidRPr="006F56F6">
        <w:rPr>
          <w:rFonts w:ascii="Calibri" w:eastAsia="Calibri" w:hAnsi="Calibri" w:cs="Calibri"/>
          <w:color w:val="000000"/>
          <w:sz w:val="21"/>
        </w:rPr>
        <w:t xml:space="preserve"> |</w:t>
      </w:r>
      <w:r w:rsidRPr="006F56F6">
        <w:rPr>
          <w:rFonts w:ascii="Segoe UI Emoji" w:eastAsia="Calibri" w:hAnsi="Segoe UI Emoji" w:cs="Segoe UI Emoji"/>
          <w:color w:val="000000"/>
          <w:sz w:val="21"/>
        </w:rPr>
        <w:t xml:space="preserve"> </w:t>
      </w:r>
      <w:hyperlink r:id="rId8" w:history="1">
        <w:r w:rsidRPr="006F56F6">
          <w:rPr>
            <w:rFonts w:ascii="Calibri" w:eastAsia="Calibri" w:hAnsi="Calibri" w:cs="Calibri"/>
            <w:color w:val="1116E5"/>
            <w:sz w:val="21"/>
            <w:u w:val="single"/>
          </w:rPr>
          <w:t>linkedin.com/in/duhansachin</w:t>
        </w:r>
      </w:hyperlink>
      <w:r w:rsidRPr="006F56F6">
        <w:rPr>
          <w:rFonts w:ascii="Calibri" w:eastAsia="Calibri" w:hAnsi="Calibri" w:cs="Calibri"/>
          <w:color w:val="000000"/>
          <w:sz w:val="21"/>
        </w:rPr>
        <w:t xml:space="preserve"> </w:t>
      </w:r>
    </w:p>
    <w:p w14:paraId="10D2E21D" w14:textId="77777777" w:rsidR="006F56F6" w:rsidRPr="006F56F6" w:rsidRDefault="006F56F6" w:rsidP="006F56F6">
      <w:pPr>
        <w:keepNext/>
        <w:keepLines/>
        <w:spacing w:after="0" w:line="259" w:lineRule="auto"/>
        <w:ind w:left="-5" w:hanging="10"/>
        <w:outlineLvl w:val="0"/>
        <w:rPr>
          <w:rFonts w:ascii="Calibri" w:eastAsia="Calibri" w:hAnsi="Calibri" w:cs="Calibri"/>
          <w:b/>
          <w:color w:val="156082"/>
          <w:sz w:val="22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 xml:space="preserve">KEY HIGHLIGHTS </w:t>
      </w:r>
    </w:p>
    <w:p w14:paraId="1AD871A6" w14:textId="2BA3134B" w:rsidR="00021C24" w:rsidRPr="00021C24" w:rsidRDefault="00021C24" w:rsidP="00021C24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021C24">
        <w:rPr>
          <w:rFonts w:ascii="Calibri" w:eastAsia="Calibri" w:hAnsi="Calibri" w:cs="Calibri"/>
          <w:color w:val="000000"/>
          <w:sz w:val="21"/>
        </w:rPr>
        <w:t>L2/L3 production support for business-critical, client-facing applications in a regulated financial environment</w:t>
      </w:r>
    </w:p>
    <w:p w14:paraId="3EB55424" w14:textId="6222E479" w:rsidR="00021C24" w:rsidRPr="00021C24" w:rsidRDefault="00021C24" w:rsidP="00021C24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021C24">
        <w:rPr>
          <w:rFonts w:ascii="Calibri" w:eastAsia="Calibri" w:hAnsi="Calibri" w:cs="Calibri"/>
          <w:color w:val="000000"/>
          <w:sz w:val="21"/>
        </w:rPr>
        <w:t>Supported distributed microservices and batch-driven systems, including Start-of-Day (SOD) checks, reconciliations, and daily operational readiness</w:t>
      </w:r>
    </w:p>
    <w:p w14:paraId="6D4AC455" w14:textId="3C3AB56E" w:rsidR="00021C24" w:rsidRPr="00021C24" w:rsidRDefault="00021C24" w:rsidP="00021C24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021C24">
        <w:rPr>
          <w:rFonts w:ascii="Calibri" w:eastAsia="Calibri" w:hAnsi="Calibri" w:cs="Calibri"/>
          <w:color w:val="000000"/>
          <w:sz w:val="21"/>
        </w:rPr>
        <w:t>Delivered stable production releases through close coordination with Development, QA, and Infrastructure teams, ensuring rollback readiness and post-deployment validation</w:t>
      </w:r>
    </w:p>
    <w:p w14:paraId="0CCB70F0" w14:textId="685AF37A" w:rsidR="00EB1317" w:rsidRPr="00891175" w:rsidRDefault="00021C24" w:rsidP="00021C24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021C24">
        <w:rPr>
          <w:rFonts w:ascii="Calibri" w:eastAsia="Calibri" w:hAnsi="Calibri" w:cs="Calibri"/>
          <w:color w:val="000000"/>
          <w:sz w:val="21"/>
        </w:rPr>
        <w:t>Improved application stability and data quality through proactive monitoring, automation, and clear technical documentation</w:t>
      </w:r>
      <w:r w:rsidR="00AD17B8" w:rsidRPr="00AD17B8">
        <w:rPr>
          <w:rFonts w:ascii="Calibri" w:eastAsia="Calibri" w:hAnsi="Calibri" w:cs="Calibri"/>
          <w:color w:val="000000"/>
          <w:sz w:val="21"/>
        </w:rPr>
        <w:t>.</w:t>
      </w:r>
    </w:p>
    <w:p w14:paraId="45542AEB" w14:textId="1F643110" w:rsidR="006F56F6" w:rsidRDefault="006F56F6" w:rsidP="00021C24">
      <w:pPr>
        <w:spacing w:after="4" w:line="250" w:lineRule="auto"/>
        <w:contextualSpacing/>
        <w:rPr>
          <w:rFonts w:ascii="Calibri" w:eastAsia="Calibri" w:hAnsi="Calibri" w:cs="Calibri"/>
          <w:b/>
          <w:color w:val="156082"/>
          <w:sz w:val="22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>TECHNICAL SKILLS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95"/>
        <w:gridCol w:w="1800"/>
        <w:gridCol w:w="4495"/>
      </w:tblGrid>
      <w:tr w:rsidR="00591673" w:rsidRPr="00A94968" w14:paraId="382BC133" w14:textId="77777777" w:rsidTr="00C10388">
        <w:tc>
          <w:tcPr>
            <w:tcW w:w="6295" w:type="dxa"/>
            <w:gridSpan w:val="2"/>
            <w:hideMark/>
          </w:tcPr>
          <w:p w14:paraId="6429E9DC" w14:textId="63146EDF" w:rsidR="00F00CD3" w:rsidRPr="00A94968" w:rsidRDefault="00A12E6D" w:rsidP="00C863C9">
            <w:pPr>
              <w:spacing w:after="4" w:line="276" w:lineRule="auto"/>
              <w:contextualSpacing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Application &amp; Production Support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</w:t>
            </w:r>
            <w:r w:rsidRPr="00B5650C">
              <w:rPr>
                <w:rFonts w:ascii="Calibri" w:eastAsia="Calibri" w:hAnsi="Calibri" w:cs="Calibri"/>
                <w:bCs/>
                <w:sz w:val="21"/>
                <w:szCs w:val="21"/>
              </w:rPr>
              <w:t>L2/L3 Application Support, Incident / Problem / Change Management (ITIL), RCA, SLA/SLO, On-call Support, Batch &amp; SOD Processing</w:t>
            </w:r>
          </w:p>
        </w:tc>
        <w:tc>
          <w:tcPr>
            <w:tcW w:w="4495" w:type="dxa"/>
          </w:tcPr>
          <w:p w14:paraId="36FD8D8A" w14:textId="305CD3CF" w:rsidR="00F00CD3" w:rsidRPr="00A94968" w:rsidRDefault="00BA0F2C" w:rsidP="00C863C9">
            <w:pPr>
              <w:spacing w:after="4" w:line="276" w:lineRule="auto"/>
              <w:contextualSpacing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Cloud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&amp; DevOps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</w:t>
            </w:r>
            <w:r w:rsidRPr="00127D91">
              <w:rPr>
                <w:rFonts w:ascii="Calibri" w:eastAsia="Calibri" w:hAnsi="Calibri" w:cs="Calibri"/>
                <w:bCs/>
                <w:sz w:val="21"/>
                <w:szCs w:val="21"/>
              </w:rPr>
              <w:t>AWS, Azure, Docker, Kubernetes, CI/CD (Jenkins, GitHub Actions, Bamboo, Octopus Deploy)</w:t>
            </w:r>
          </w:p>
        </w:tc>
      </w:tr>
      <w:tr w:rsidR="00A12E6D" w:rsidRPr="00A94968" w14:paraId="60EA7912" w14:textId="77777777" w:rsidTr="00F9581D">
        <w:tc>
          <w:tcPr>
            <w:tcW w:w="6295" w:type="dxa"/>
            <w:gridSpan w:val="2"/>
            <w:hideMark/>
          </w:tcPr>
          <w:p w14:paraId="019F81BF" w14:textId="07BB41F2" w:rsidR="00A12E6D" w:rsidRPr="00A94968" w:rsidRDefault="00A12E6D" w:rsidP="00A12E6D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Backend &amp; Integration Platforms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</w:t>
            </w:r>
            <w:r w:rsidRPr="00127D91">
              <w:rPr>
                <w:rFonts w:ascii="Calibri" w:eastAsia="Calibri" w:hAnsi="Calibri" w:cs="Calibri"/>
                <w:bCs/>
                <w:sz w:val="21"/>
                <w:szCs w:val="21"/>
              </w:rPr>
              <w:t>Spring Boot, REST APIs, Microservices Architecture</w:t>
            </w:r>
          </w:p>
        </w:tc>
        <w:tc>
          <w:tcPr>
            <w:tcW w:w="4495" w:type="dxa"/>
            <w:hideMark/>
          </w:tcPr>
          <w:p w14:paraId="5F41230C" w14:textId="74366EE2" w:rsidR="00A12E6D" w:rsidRPr="00A94968" w:rsidRDefault="00BA0F2C" w:rsidP="00A12E6D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Programming</w:t>
            </w: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Automation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PowerShell, Python, Bash</w:t>
            </w:r>
            <w:r>
              <w:rPr>
                <w:rFonts w:ascii="Calibri" w:eastAsia="Calibri" w:hAnsi="Calibri" w:cs="Calibri"/>
                <w:bCs/>
                <w:sz w:val="21"/>
                <w:szCs w:val="21"/>
              </w:rPr>
              <w:t>, Java</w:t>
            </w:r>
          </w:p>
        </w:tc>
      </w:tr>
      <w:tr w:rsidR="000846F4" w:rsidRPr="00A94968" w14:paraId="3B93BA4C" w14:textId="77777777" w:rsidTr="00A12E6D">
        <w:tc>
          <w:tcPr>
            <w:tcW w:w="6295" w:type="dxa"/>
            <w:gridSpan w:val="2"/>
          </w:tcPr>
          <w:p w14:paraId="5FED688D" w14:textId="5D0D0847" w:rsidR="000846F4" w:rsidRDefault="000846F4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Messaging &amp; Data Processing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Apache Kafka, SQL Data Validation</w:t>
            </w:r>
          </w:p>
          <w:p w14:paraId="1E339A8E" w14:textId="31D0D199" w:rsidR="000E6E63" w:rsidRPr="00A94968" w:rsidRDefault="000E6E63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Databases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MySQL, MS SQL Server, Oracle</w:t>
            </w:r>
          </w:p>
        </w:tc>
        <w:tc>
          <w:tcPr>
            <w:tcW w:w="4495" w:type="dxa"/>
            <w:hideMark/>
          </w:tcPr>
          <w:p w14:paraId="3CBD0C75" w14:textId="478AD177" w:rsidR="000846F4" w:rsidRPr="00A94968" w:rsidRDefault="000846F4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Monitoring &amp; Observability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New Relic, Nagios, PagerDuty, Prometheus, Grafana, Elasticsearch</w:t>
            </w:r>
          </w:p>
        </w:tc>
      </w:tr>
      <w:tr w:rsidR="000846F4" w:rsidRPr="00A94968" w14:paraId="3D33C85F" w14:textId="77777777" w:rsidTr="00F9581D">
        <w:tc>
          <w:tcPr>
            <w:tcW w:w="6295" w:type="dxa"/>
            <w:gridSpan w:val="2"/>
            <w:hideMark/>
          </w:tcPr>
          <w:p w14:paraId="2D5ECEA0" w14:textId="13507B63" w:rsidR="000846F4" w:rsidRPr="00A94968" w:rsidRDefault="000846F4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</w:p>
        </w:tc>
        <w:tc>
          <w:tcPr>
            <w:tcW w:w="4495" w:type="dxa"/>
            <w:hideMark/>
          </w:tcPr>
          <w:p w14:paraId="2929A1E0" w14:textId="5168DD8F" w:rsidR="000846F4" w:rsidRPr="00A94968" w:rsidRDefault="000846F4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</w:p>
        </w:tc>
      </w:tr>
      <w:tr w:rsidR="000E6E63" w:rsidRPr="00A94968" w14:paraId="153F9680" w14:textId="77777777" w:rsidTr="00601E73">
        <w:trPr>
          <w:gridAfter w:val="2"/>
          <w:wAfter w:w="6295" w:type="dxa"/>
        </w:trPr>
        <w:tc>
          <w:tcPr>
            <w:tcW w:w="4495" w:type="dxa"/>
          </w:tcPr>
          <w:p w14:paraId="7729AF86" w14:textId="3737A9E6" w:rsidR="000E6E63" w:rsidRPr="00A94968" w:rsidRDefault="000E6E63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  <w:r w:rsidRPr="00A94968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Version Control</w:t>
            </w:r>
            <w:r w:rsidRPr="00A94968">
              <w:rPr>
                <w:rFonts w:ascii="Calibri" w:eastAsia="Calibri" w:hAnsi="Calibri" w:cs="Calibri"/>
                <w:bCs/>
                <w:sz w:val="21"/>
                <w:szCs w:val="21"/>
              </w:rPr>
              <w:t xml:space="preserve"> – Git, GitHub, Bitbucket</w:t>
            </w:r>
          </w:p>
        </w:tc>
      </w:tr>
      <w:tr w:rsidR="000E6E63" w:rsidRPr="00A94968" w14:paraId="63F7CDDC" w14:textId="77777777" w:rsidTr="000846F4">
        <w:trPr>
          <w:gridAfter w:val="2"/>
          <w:wAfter w:w="6295" w:type="dxa"/>
        </w:trPr>
        <w:tc>
          <w:tcPr>
            <w:tcW w:w="4495" w:type="dxa"/>
          </w:tcPr>
          <w:p w14:paraId="3F92208E" w14:textId="1DA46805" w:rsidR="000E6E63" w:rsidRPr="00A94968" w:rsidRDefault="000E6E63" w:rsidP="000846F4">
            <w:pPr>
              <w:spacing w:line="249" w:lineRule="auto"/>
              <w:contextualSpacing/>
              <w:rPr>
                <w:rFonts w:ascii="Calibri" w:eastAsia="Calibri" w:hAnsi="Calibri" w:cs="Calibri"/>
                <w:bCs/>
                <w:sz w:val="21"/>
                <w:szCs w:val="21"/>
              </w:rPr>
            </w:pPr>
          </w:p>
        </w:tc>
      </w:tr>
    </w:tbl>
    <w:p w14:paraId="0B085D96" w14:textId="77777777" w:rsidR="006F56F6" w:rsidRPr="006F56F6" w:rsidRDefault="006F56F6" w:rsidP="00B04EF9">
      <w:pPr>
        <w:keepNext/>
        <w:keepLines/>
        <w:spacing w:after="0" w:line="259" w:lineRule="auto"/>
        <w:outlineLvl w:val="0"/>
        <w:rPr>
          <w:rFonts w:ascii="Calibri" w:eastAsia="Calibri" w:hAnsi="Calibri" w:cs="Calibri"/>
          <w:b/>
          <w:color w:val="156082"/>
          <w:sz w:val="22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 xml:space="preserve">EXPERIENCE </w:t>
      </w:r>
    </w:p>
    <w:p w14:paraId="5AFAF312" w14:textId="77777777" w:rsidR="006F56F6" w:rsidRPr="006F56F6" w:rsidRDefault="006F56F6" w:rsidP="006F56F6">
      <w:pPr>
        <w:spacing w:after="0" w:line="259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b/>
          <w:bCs/>
          <w:color w:val="000000"/>
          <w:sz w:val="21"/>
        </w:rPr>
        <w:t>Technology Specialist — BMO                                                                                                                                       Apr 2025 – Dec 2025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</w:t>
      </w:r>
    </w:p>
    <w:p w14:paraId="684BE07D" w14:textId="77777777" w:rsidR="006F56F6" w:rsidRPr="006F56F6" w:rsidRDefault="006F56F6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Provided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production support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for business-critical and client-facing applications in a regulated financial environment.</w:t>
      </w:r>
    </w:p>
    <w:p w14:paraId="41F00B47" w14:textId="6EA4791E" w:rsidR="006F56F6" w:rsidRPr="006F56F6" w:rsidRDefault="00596A47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596A47">
        <w:rPr>
          <w:rFonts w:ascii="Calibri" w:eastAsia="Calibri" w:hAnsi="Calibri" w:cs="Calibri"/>
          <w:color w:val="000000"/>
          <w:sz w:val="21"/>
        </w:rPr>
        <w:t xml:space="preserve">Diagnosed and resolved </w:t>
      </w:r>
      <w:r w:rsidRPr="00596A47">
        <w:rPr>
          <w:rFonts w:ascii="Calibri" w:eastAsia="Calibri" w:hAnsi="Calibri" w:cs="Calibri"/>
          <w:b/>
          <w:bCs/>
          <w:color w:val="000000"/>
          <w:sz w:val="21"/>
        </w:rPr>
        <w:t>high-severity (P1/P2) incidents</w:t>
      </w:r>
      <w:r w:rsidRPr="00596A47">
        <w:rPr>
          <w:rFonts w:ascii="Calibri" w:eastAsia="Calibri" w:hAnsi="Calibri" w:cs="Calibri"/>
          <w:color w:val="000000"/>
          <w:sz w:val="21"/>
        </w:rPr>
        <w:t xml:space="preserve">, including application failures, data issues, integrations, and performance bottlenecks, </w:t>
      </w:r>
      <w:r w:rsidRPr="00596A47">
        <w:rPr>
          <w:rFonts w:ascii="Calibri" w:eastAsia="Calibri" w:hAnsi="Calibri" w:cs="Calibri"/>
          <w:b/>
          <w:bCs/>
          <w:color w:val="000000"/>
          <w:sz w:val="21"/>
        </w:rPr>
        <w:t>minimizing downtime and business impact</w:t>
      </w:r>
      <w:r w:rsidR="006F56F6"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30ED83E7" w14:textId="77777777" w:rsidR="006F56F6" w:rsidRPr="006F56F6" w:rsidRDefault="006F56F6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Performed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root cause analysis (RCA)</w:t>
      </w:r>
      <w:r w:rsidRPr="006F56F6">
        <w:rPr>
          <w:rFonts w:ascii="Calibri" w:eastAsia="Calibri" w:hAnsi="Calibri" w:cs="Calibri"/>
          <w:color w:val="000000"/>
          <w:sz w:val="21"/>
        </w:rPr>
        <w:t>, documented known errors, and partnered with development teams to implement permanent fixes and prevent recurrence.</w:t>
      </w:r>
    </w:p>
    <w:p w14:paraId="71ABBB95" w14:textId="77777777" w:rsidR="00B758A6" w:rsidRDefault="00B758A6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B758A6">
        <w:rPr>
          <w:rFonts w:ascii="Calibri" w:eastAsia="Calibri" w:hAnsi="Calibri" w:cs="Calibri"/>
          <w:color w:val="000000"/>
          <w:sz w:val="21"/>
        </w:rPr>
        <w:t xml:space="preserve">Monitored application health using </w:t>
      </w:r>
      <w:r w:rsidRPr="00B758A6">
        <w:rPr>
          <w:rFonts w:ascii="Calibri" w:eastAsia="Calibri" w:hAnsi="Calibri" w:cs="Calibri"/>
          <w:b/>
          <w:bCs/>
          <w:color w:val="000000"/>
          <w:sz w:val="21"/>
        </w:rPr>
        <w:t>ITRS and enterprise monitoring tools</w:t>
      </w:r>
      <w:r w:rsidRPr="00B758A6">
        <w:rPr>
          <w:rFonts w:ascii="Calibri" w:eastAsia="Calibri" w:hAnsi="Calibri" w:cs="Calibri"/>
          <w:color w:val="000000"/>
          <w:sz w:val="21"/>
        </w:rPr>
        <w:t xml:space="preserve">, responding to </w:t>
      </w:r>
      <w:r w:rsidRPr="00B758A6">
        <w:rPr>
          <w:rFonts w:ascii="Calibri" w:eastAsia="Calibri" w:hAnsi="Calibri" w:cs="Calibri"/>
          <w:b/>
          <w:bCs/>
          <w:color w:val="000000"/>
          <w:sz w:val="21"/>
        </w:rPr>
        <w:t>real-time alerts</w:t>
      </w:r>
      <w:r w:rsidRPr="00B758A6">
        <w:rPr>
          <w:rFonts w:ascii="Calibri" w:eastAsia="Calibri" w:hAnsi="Calibri" w:cs="Calibri"/>
          <w:color w:val="000000"/>
          <w:sz w:val="21"/>
        </w:rPr>
        <w:t xml:space="preserve"> and proactively identifying potential failures </w:t>
      </w:r>
      <w:r w:rsidRPr="00B758A6">
        <w:rPr>
          <w:rFonts w:ascii="Calibri" w:eastAsia="Calibri" w:hAnsi="Calibri" w:cs="Calibri"/>
          <w:b/>
          <w:bCs/>
          <w:color w:val="000000"/>
          <w:sz w:val="21"/>
        </w:rPr>
        <w:t>before customer impact</w:t>
      </w:r>
      <w:r w:rsidRPr="00B758A6">
        <w:rPr>
          <w:rFonts w:ascii="Calibri" w:eastAsia="Calibri" w:hAnsi="Calibri" w:cs="Calibri"/>
          <w:color w:val="000000"/>
          <w:sz w:val="21"/>
        </w:rPr>
        <w:t>.</w:t>
      </w:r>
    </w:p>
    <w:p w14:paraId="183EFDDF" w14:textId="77777777" w:rsidR="00553447" w:rsidRDefault="00553447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553447">
        <w:rPr>
          <w:rFonts w:ascii="Calibri" w:eastAsia="Calibri" w:hAnsi="Calibri" w:cs="Calibri"/>
          <w:color w:val="000000"/>
          <w:sz w:val="21"/>
        </w:rPr>
        <w:t xml:space="preserve">Executed </w:t>
      </w:r>
      <w:r w:rsidRPr="00553447">
        <w:rPr>
          <w:rFonts w:ascii="Calibri" w:eastAsia="Calibri" w:hAnsi="Calibri" w:cs="Calibri"/>
          <w:b/>
          <w:bCs/>
          <w:color w:val="000000"/>
          <w:sz w:val="21"/>
        </w:rPr>
        <w:t>daily Start-of-Day (SOD) checks</w:t>
      </w:r>
      <w:r w:rsidRPr="00553447">
        <w:rPr>
          <w:rFonts w:ascii="Calibri" w:eastAsia="Calibri" w:hAnsi="Calibri" w:cs="Calibri"/>
          <w:color w:val="000000"/>
          <w:sz w:val="21"/>
        </w:rPr>
        <w:t xml:space="preserve">, batch monitoring, reconciliations, and </w:t>
      </w:r>
      <w:r w:rsidRPr="00553447">
        <w:rPr>
          <w:rFonts w:ascii="Calibri" w:eastAsia="Calibri" w:hAnsi="Calibri" w:cs="Calibri"/>
          <w:b/>
          <w:bCs/>
          <w:color w:val="000000"/>
          <w:sz w:val="21"/>
        </w:rPr>
        <w:t>regional handovers across time zones</w:t>
      </w:r>
      <w:r w:rsidRPr="00553447">
        <w:rPr>
          <w:rFonts w:ascii="Calibri" w:eastAsia="Calibri" w:hAnsi="Calibri" w:cs="Calibri"/>
          <w:color w:val="000000"/>
          <w:sz w:val="21"/>
        </w:rPr>
        <w:t xml:space="preserve"> to ensure operational readiness.</w:t>
      </w:r>
    </w:p>
    <w:p w14:paraId="659F9E6E" w14:textId="0D1FCE6E" w:rsidR="006F56F6" w:rsidRPr="006F56F6" w:rsidRDefault="006F56F6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Investigated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data discrepancies, trade breaks, and pricing issues</w:t>
      </w:r>
      <w:r w:rsidRPr="006F56F6">
        <w:rPr>
          <w:rFonts w:ascii="Calibri" w:eastAsia="Calibri" w:hAnsi="Calibri" w:cs="Calibri"/>
          <w:color w:val="000000"/>
          <w:sz w:val="21"/>
        </w:rPr>
        <w:t>, ensuring accurate flow across front-office, middle-office, and back-office systems.</w:t>
      </w:r>
    </w:p>
    <w:p w14:paraId="378DD7C0" w14:textId="4AD2F114" w:rsidR="006F56F6" w:rsidRPr="006F56F6" w:rsidRDefault="00D86B75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D86B75">
        <w:rPr>
          <w:rFonts w:ascii="Calibri" w:eastAsia="Calibri" w:hAnsi="Calibri" w:cs="Calibri"/>
          <w:color w:val="000000"/>
          <w:sz w:val="21"/>
        </w:rPr>
        <w:t xml:space="preserve">Led incident triage and escalation during </w:t>
      </w:r>
      <w:r w:rsidRPr="00D86B75">
        <w:rPr>
          <w:rFonts w:ascii="Calibri" w:eastAsia="Calibri" w:hAnsi="Calibri" w:cs="Calibri"/>
          <w:b/>
          <w:bCs/>
          <w:color w:val="000000"/>
          <w:sz w:val="21"/>
        </w:rPr>
        <w:t>critical production outages</w:t>
      </w:r>
      <w:r w:rsidRPr="00D86B75">
        <w:rPr>
          <w:rFonts w:ascii="Calibri" w:eastAsia="Calibri" w:hAnsi="Calibri" w:cs="Calibri"/>
          <w:color w:val="000000"/>
          <w:sz w:val="21"/>
        </w:rPr>
        <w:t xml:space="preserve">, providing </w:t>
      </w:r>
      <w:r w:rsidRPr="00D86B75">
        <w:rPr>
          <w:rFonts w:ascii="Calibri" w:eastAsia="Calibri" w:hAnsi="Calibri" w:cs="Calibri"/>
          <w:b/>
          <w:bCs/>
          <w:color w:val="000000"/>
          <w:sz w:val="21"/>
        </w:rPr>
        <w:t>timely updates to technical and business stakeholders</w:t>
      </w:r>
      <w:r w:rsidRPr="00D86B75">
        <w:rPr>
          <w:rFonts w:ascii="Calibri" w:eastAsia="Calibri" w:hAnsi="Calibri" w:cs="Calibri"/>
          <w:color w:val="000000"/>
          <w:sz w:val="21"/>
        </w:rPr>
        <w:t xml:space="preserve"> until resolution</w:t>
      </w:r>
      <w:r w:rsidR="006F56F6"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579AA8E8" w14:textId="1CB610F7" w:rsidR="006F56F6" w:rsidRPr="006F56F6" w:rsidRDefault="00C6337E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C6337E">
        <w:rPr>
          <w:rFonts w:ascii="Calibri" w:eastAsia="Calibri" w:hAnsi="Calibri" w:cs="Calibri"/>
          <w:color w:val="000000"/>
          <w:sz w:val="21"/>
        </w:rPr>
        <w:t xml:space="preserve">Supported </w:t>
      </w:r>
      <w:r w:rsidRPr="00C6337E">
        <w:rPr>
          <w:rFonts w:ascii="Calibri" w:eastAsia="Calibri" w:hAnsi="Calibri" w:cs="Calibri"/>
          <w:b/>
          <w:bCs/>
          <w:color w:val="000000"/>
          <w:sz w:val="21"/>
        </w:rPr>
        <w:t>frequent production releases</w:t>
      </w:r>
      <w:r w:rsidRPr="00C6337E">
        <w:rPr>
          <w:rFonts w:ascii="Calibri" w:eastAsia="Calibri" w:hAnsi="Calibri" w:cs="Calibri"/>
          <w:color w:val="000000"/>
          <w:sz w:val="21"/>
        </w:rPr>
        <w:t>, including deployment coordination, rollback readiness, and post-release validation in line with change management control</w:t>
      </w:r>
      <w:r w:rsidR="006F56F6"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634EA30C" w14:textId="77777777" w:rsidR="006F56F6" w:rsidRPr="006F56F6" w:rsidRDefault="006F56F6" w:rsidP="006F56F6">
      <w:pPr>
        <w:numPr>
          <w:ilvl w:val="0"/>
          <w:numId w:val="3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Coordinated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UAT execution, production implementation, and post-deployment monitoring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to ensure stable releases.</w:t>
      </w:r>
    </w:p>
    <w:p w14:paraId="5AD1EA3C" w14:textId="7576E4FC" w:rsidR="006F56F6" w:rsidRPr="006F56F6" w:rsidRDefault="006F56F6" w:rsidP="003013B6">
      <w:pPr>
        <w:numPr>
          <w:ilvl w:val="0"/>
          <w:numId w:val="3"/>
        </w:numPr>
        <w:spacing w:after="0" w:line="36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Contributed to improved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application availability, stability, and data quality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through process improvements.</w:t>
      </w:r>
    </w:p>
    <w:p w14:paraId="4213E8B2" w14:textId="77777777" w:rsidR="006F56F6" w:rsidRPr="006F56F6" w:rsidRDefault="006F56F6" w:rsidP="006F56F6">
      <w:pPr>
        <w:spacing w:after="0" w:line="259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b/>
          <w:color w:val="000000"/>
          <w:sz w:val="21"/>
        </w:rPr>
        <w:t xml:space="preserve">Technical Support Assistant — </w:t>
      </w:r>
      <w:proofErr w:type="spellStart"/>
      <w:r w:rsidRPr="006F56F6">
        <w:rPr>
          <w:rFonts w:ascii="Calibri" w:eastAsia="Calibri" w:hAnsi="Calibri" w:cs="Calibri"/>
          <w:b/>
          <w:color w:val="000000"/>
          <w:sz w:val="21"/>
        </w:rPr>
        <w:t>Congrous</w:t>
      </w:r>
      <w:proofErr w:type="spellEnd"/>
      <w:r w:rsidRPr="006F56F6">
        <w:rPr>
          <w:rFonts w:ascii="Calibri" w:eastAsia="Calibri" w:hAnsi="Calibri" w:cs="Calibri"/>
          <w:b/>
          <w:color w:val="000000"/>
          <w:sz w:val="21"/>
        </w:rPr>
        <w:t xml:space="preserve"> Inc.                                                                                                           May 2024 – Oct 2024 </w:t>
      </w:r>
    </w:p>
    <w:p w14:paraId="10D2D9E5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Executed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SQL queries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for data validation, incident investigation, reporting, and controlled production fixes.</w:t>
      </w:r>
    </w:p>
    <w:p w14:paraId="03FDE8E2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Supported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incident and problem management</w:t>
      </w:r>
      <w:r w:rsidRPr="006F56F6">
        <w:rPr>
          <w:rFonts w:ascii="Calibri" w:eastAsia="Calibri" w:hAnsi="Calibri" w:cs="Calibri"/>
          <w:color w:val="000000"/>
          <w:sz w:val="21"/>
        </w:rPr>
        <w:t>, accurately diagnosing issues raised via tickets from end users and enterprise clients.</w:t>
      </w:r>
    </w:p>
    <w:p w14:paraId="3EDBCC8A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Automated repetitive operational tasks using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Python, PowerShell, and scripting</w:t>
      </w:r>
      <w:r w:rsidRPr="006F56F6">
        <w:rPr>
          <w:rFonts w:ascii="Calibri" w:eastAsia="Calibri" w:hAnsi="Calibri" w:cs="Calibri"/>
          <w:color w:val="000000"/>
          <w:sz w:val="21"/>
        </w:rPr>
        <w:t>, reducing manual effort and resolution time.</w:t>
      </w:r>
    </w:p>
    <w:p w14:paraId="1142AAF1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Performed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application, database, and infrastructure performance analysis</w:t>
      </w:r>
      <w:r w:rsidRPr="006F56F6">
        <w:rPr>
          <w:rFonts w:ascii="Calibri" w:eastAsia="Calibri" w:hAnsi="Calibri" w:cs="Calibri"/>
          <w:color w:val="000000"/>
          <w:sz w:val="21"/>
        </w:rPr>
        <w:t>, supporting tuning and optimization efforts.</w:t>
      </w:r>
    </w:p>
    <w:p w14:paraId="45A4AD1A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Collaborated cross-functionally with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Development, QA, Infrastructure, Analytics, Vendors, and Business teams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to resolve complex issues.</w:t>
      </w:r>
    </w:p>
    <w:p w14:paraId="59919835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>Communicated incident status, risks, and changes clearly to both technical and non-technical stakeholders.</w:t>
      </w:r>
    </w:p>
    <w:p w14:paraId="41891A52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lastRenderedPageBreak/>
        <w:t xml:space="preserve">Created and maintained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knowledge base articles, support runbooks, and technical documentation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to standardize incident resolution.</w:t>
      </w:r>
    </w:p>
    <w:p w14:paraId="43C3994D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Enhanced existing procedures and documented new issues to improve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team efficiency and onboarding</w:t>
      </w:r>
      <w:r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41DCECD3" w14:textId="77777777" w:rsidR="006F56F6" w:rsidRPr="006F56F6" w:rsidRDefault="006F56F6" w:rsidP="006F56F6">
      <w:pPr>
        <w:numPr>
          <w:ilvl w:val="0"/>
          <w:numId w:val="6"/>
        </w:numPr>
        <w:spacing w:after="0" w:line="25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Participated in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Operational Excellence and process improvement initiatives</w:t>
      </w:r>
      <w:r w:rsidRPr="006F56F6">
        <w:rPr>
          <w:rFonts w:ascii="Calibri" w:eastAsia="Calibri" w:hAnsi="Calibri" w:cs="Calibri"/>
          <w:color w:val="000000"/>
          <w:sz w:val="21"/>
        </w:rPr>
        <w:t>, contributing to monitoring and workflow enhancements.</w:t>
      </w:r>
    </w:p>
    <w:p w14:paraId="537629ED" w14:textId="77777777" w:rsidR="006F56F6" w:rsidRPr="006F56F6" w:rsidRDefault="006F56F6" w:rsidP="00E76F55">
      <w:pPr>
        <w:numPr>
          <w:ilvl w:val="0"/>
          <w:numId w:val="6"/>
        </w:numPr>
        <w:spacing w:after="0" w:line="360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Provided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remote and on-site technical support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for application, system, and hardware issues when required.</w:t>
      </w:r>
    </w:p>
    <w:p w14:paraId="773349AD" w14:textId="77777777" w:rsidR="006F56F6" w:rsidRPr="006F56F6" w:rsidRDefault="006F56F6" w:rsidP="006F56F6">
      <w:pPr>
        <w:spacing w:after="0" w:line="259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b/>
          <w:color w:val="000000"/>
          <w:sz w:val="21"/>
        </w:rPr>
        <w:t xml:space="preserve">IT Support Specialist — Sheridan College 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                                                                                                                                 </w:t>
      </w:r>
      <w:r w:rsidRPr="006F56F6">
        <w:rPr>
          <w:rFonts w:ascii="Calibri" w:eastAsia="Calibri" w:hAnsi="Calibri" w:cs="Calibri"/>
          <w:b/>
          <w:color w:val="000000"/>
          <w:sz w:val="21"/>
        </w:rPr>
        <w:t xml:space="preserve">2023 – 2024 </w:t>
      </w:r>
    </w:p>
    <w:p w14:paraId="059E7739" w14:textId="49F5026A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Delivered </w:t>
      </w:r>
      <w:r w:rsidR="00680C5F" w:rsidRPr="00680C5F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Level 1/Level 2</w:t>
      </w:r>
      <w:r w:rsidR="00680C5F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support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students and faculty across computer labs and classrooms, supporting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Windows and Linux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environments.</w:t>
      </w:r>
    </w:p>
    <w:p w14:paraId="2B508579" w14:textId="77777777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Troubleshot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application access, login failures, software issues, and basic network connectivity problems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resolving incidents within defined response times.</w:t>
      </w:r>
    </w:p>
    <w:p w14:paraId="4B1D3C89" w14:textId="77777777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Installed, configured, and updated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desktop applications and operating systems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stable and secure lab environments.</w:t>
      </w:r>
    </w:p>
    <w:p w14:paraId="3BA83BD8" w14:textId="77777777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Supported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Microsoft 365, Exchange, and student-facing portals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addressing accounts, email, and access-related issues.</w:t>
      </w:r>
    </w:p>
    <w:p w14:paraId="400CB2C6" w14:textId="77777777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Maintained and troubleshot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printers, scanners, and lab hardware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minimizing downtime for academic operations.</w:t>
      </w:r>
    </w:p>
    <w:p w14:paraId="42331F96" w14:textId="77777777" w:rsidR="006F56F6" w:rsidRPr="006F56F6" w:rsidRDefault="006F56F6" w:rsidP="006F56F6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Documented recurring issues and resolutions, contributing to </w:t>
      </w: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knowledge base articles and support documentation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BDB272B" w14:textId="2E66D5FF" w:rsidR="006F56F6" w:rsidRPr="006F56F6" w:rsidRDefault="006F56F6" w:rsidP="00E76F55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6F56F6">
        <w:rPr>
          <w:rFonts w:ascii="Calibri" w:eastAsia="Times New Roman" w:hAnsi="Calibri" w:cs="Calibri"/>
          <w:kern w:val="0"/>
          <w:sz w:val="21"/>
          <w14:ligatures w14:val="none"/>
        </w:rPr>
        <w:t xml:space="preserve">Provided </w:t>
      </w:r>
      <w:r w:rsidRPr="006F56F6">
        <w:rPr>
          <w:rFonts w:ascii="Calibri" w:eastAsia="Times New Roman" w:hAnsi="Calibri" w:cs="Calibri"/>
          <w:b/>
          <w:bCs/>
          <w:kern w:val="0"/>
          <w:sz w:val="21"/>
          <w14:ligatures w14:val="none"/>
        </w:rPr>
        <w:t>on-site and remote user support</w:t>
      </w:r>
      <w:r w:rsidRPr="006F56F6">
        <w:rPr>
          <w:rFonts w:ascii="Calibri" w:eastAsia="Times New Roman" w:hAnsi="Calibri" w:cs="Calibri"/>
          <w:kern w:val="0"/>
          <w:sz w:val="21"/>
          <w14:ligatures w14:val="none"/>
        </w:rPr>
        <w:t>, maintaining clear communication and high user satisfaction</w:t>
      </w:r>
      <w:r w:rsidRPr="006F56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A66A6" w14:textId="77777777" w:rsidR="006F56F6" w:rsidRPr="006F56F6" w:rsidRDefault="006F56F6" w:rsidP="006F56F6">
      <w:pPr>
        <w:keepNext/>
        <w:keepLines/>
        <w:spacing w:after="0" w:line="259" w:lineRule="auto"/>
        <w:ind w:left="-5" w:hanging="10"/>
        <w:outlineLvl w:val="0"/>
        <w:rPr>
          <w:rFonts w:ascii="Calibri" w:eastAsia="Calibri" w:hAnsi="Calibri" w:cs="Calibri"/>
          <w:b/>
          <w:color w:val="156082"/>
          <w:sz w:val="22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 xml:space="preserve">PROJECTS </w:t>
      </w:r>
    </w:p>
    <w:p w14:paraId="7FC0D9D3" w14:textId="77777777" w:rsidR="006F56F6" w:rsidRPr="006F56F6" w:rsidRDefault="006F56F6" w:rsidP="006F56F6">
      <w:pPr>
        <w:keepNext/>
        <w:keepLines/>
        <w:spacing w:after="0" w:line="240" w:lineRule="auto"/>
        <w:ind w:left="10" w:hanging="10"/>
        <w:outlineLvl w:val="0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Windows Server &amp; Active Directory Lab: 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Built and administered a Windows Server environment; configured domains, users, and Group Policies to practice enterprise support scenarios.</w:t>
      </w:r>
    </w:p>
    <w:p w14:paraId="247166AB" w14:textId="77777777" w:rsidR="006F56F6" w:rsidRPr="006F56F6" w:rsidRDefault="006F56F6" w:rsidP="006F56F6">
      <w:pPr>
        <w:keepNext/>
        <w:keepLines/>
        <w:spacing w:after="0" w:line="240" w:lineRule="auto"/>
        <w:ind w:left="10" w:hanging="10"/>
        <w:outlineLvl w:val="0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Linux Administration &amp; Monitoring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: Deployed Ubuntu servers; managed services, SSH, </w:t>
      </w:r>
      <w:proofErr w:type="spellStart"/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cron</w:t>
      </w:r>
      <w:proofErr w:type="spellEnd"/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jobs, and performed log analysis using </w:t>
      </w:r>
      <w:proofErr w:type="spellStart"/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journalctl</w:t>
      </w:r>
      <w:proofErr w:type="spellEnd"/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syslog.</w:t>
      </w:r>
    </w:p>
    <w:p w14:paraId="2D7C8111" w14:textId="77777777" w:rsidR="006F56F6" w:rsidRPr="006F56F6" w:rsidRDefault="006F56F6" w:rsidP="006F56F6">
      <w:pPr>
        <w:keepNext/>
        <w:keepLines/>
        <w:spacing w:after="0" w:line="240" w:lineRule="auto"/>
        <w:ind w:left="10" w:hanging="10"/>
        <w:outlineLvl w:val="0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6F56F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Scripting &amp; Automation: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Developed PowerShell and Bash scripts for log cleanup, system checks, and routine operational automation.</w:t>
      </w:r>
    </w:p>
    <w:p w14:paraId="1A37DD15" w14:textId="0D7378FF" w:rsidR="006F56F6" w:rsidRPr="006F56F6" w:rsidRDefault="006F56F6" w:rsidP="00220666">
      <w:pPr>
        <w:keepNext/>
        <w:keepLines/>
        <w:spacing w:after="0" w:line="240" w:lineRule="auto"/>
        <w:ind w:left="10" w:hanging="10"/>
        <w:outlineLvl w:val="0"/>
        <w:rPr>
          <w:rFonts w:ascii="Calibri" w:eastAsia="Calibri" w:hAnsi="Calibri" w:cs="Calibri"/>
          <w:color w:val="156082"/>
          <w:sz w:val="22"/>
        </w:rPr>
      </w:pPr>
      <w:r w:rsidRPr="006F56F6">
        <w:rPr>
          <w:rFonts w:ascii="Calibri" w:eastAsia="Times New Roman" w:hAnsi="Calibri" w:cs="Calibri"/>
          <w:b/>
          <w:kern w:val="0"/>
          <w:sz w:val="21"/>
          <w:szCs w:val="21"/>
          <w14:ligatures w14:val="none"/>
        </w:rPr>
        <w:t>ITSM Ticketing Simulation:</w:t>
      </w:r>
      <w:r w:rsidRPr="006F56F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Simulated real-world incident and ticket workflows using ServiceNow/Jira-style processes for issue tracking and resolution.</w:t>
      </w:r>
    </w:p>
    <w:p w14:paraId="6C2940BF" w14:textId="77777777" w:rsidR="006F56F6" w:rsidRPr="006F56F6" w:rsidRDefault="006F56F6" w:rsidP="00F876E5">
      <w:pPr>
        <w:keepNext/>
        <w:keepLines/>
        <w:spacing w:before="120" w:after="0" w:line="259" w:lineRule="auto"/>
        <w:ind w:hanging="14"/>
        <w:outlineLvl w:val="0"/>
        <w:rPr>
          <w:rFonts w:ascii="Calibri" w:eastAsia="Calibri" w:hAnsi="Calibri" w:cs="Calibri"/>
          <w:b/>
          <w:color w:val="156082"/>
          <w:sz w:val="22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 xml:space="preserve">EDUCATION </w:t>
      </w:r>
    </w:p>
    <w:p w14:paraId="05A5E297" w14:textId="77777777" w:rsidR="006F56F6" w:rsidRPr="006F56F6" w:rsidRDefault="006F56F6" w:rsidP="006F56F6">
      <w:pPr>
        <w:spacing w:after="46" w:line="249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b/>
          <w:color w:val="000000"/>
          <w:sz w:val="21"/>
        </w:rPr>
        <w:t xml:space="preserve">Sheridan College — </w:t>
      </w:r>
      <w:r w:rsidRPr="006F56F6">
        <w:rPr>
          <w:rFonts w:ascii="Calibri" w:eastAsia="Calibri" w:hAnsi="Calibri" w:cs="Calibri"/>
          <w:color w:val="000000"/>
          <w:sz w:val="21"/>
        </w:rPr>
        <w:t xml:space="preserve">Computer Programming Diploma, GPA 3.5                                                                              </w:t>
      </w:r>
      <w:r w:rsidRPr="006F56F6">
        <w:rPr>
          <w:rFonts w:ascii="Calibri" w:eastAsia="Calibri" w:hAnsi="Calibri" w:cs="Calibri"/>
          <w:b/>
          <w:color w:val="000000"/>
          <w:sz w:val="21"/>
        </w:rPr>
        <w:t>Jan 2023 – Apr 2024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 </w:t>
      </w:r>
    </w:p>
    <w:p w14:paraId="47F2706E" w14:textId="77777777" w:rsidR="006F56F6" w:rsidRPr="006F56F6" w:rsidRDefault="006F56F6" w:rsidP="006F56F6">
      <w:pPr>
        <w:numPr>
          <w:ilvl w:val="0"/>
          <w:numId w:val="5"/>
        </w:numPr>
        <w:spacing w:after="46" w:line="24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Completed a comprehensive diploma focused on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software development, application support fundamentals, and system troubleshooting</w:t>
      </w:r>
      <w:r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3AD000EE" w14:textId="77777777" w:rsidR="006F56F6" w:rsidRPr="006F56F6" w:rsidRDefault="006F56F6" w:rsidP="006F56F6">
      <w:pPr>
        <w:numPr>
          <w:ilvl w:val="0"/>
          <w:numId w:val="5"/>
        </w:numPr>
        <w:spacing w:after="46" w:line="24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Gained hands-on experience with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Java, SQL, Linux, Windows, and web technologies</w:t>
      </w:r>
      <w:r w:rsidRPr="006F56F6">
        <w:rPr>
          <w:rFonts w:ascii="Calibri" w:eastAsia="Calibri" w:hAnsi="Calibri" w:cs="Calibri"/>
          <w:color w:val="000000"/>
          <w:sz w:val="21"/>
        </w:rPr>
        <w:t>, supporting application-level issue investigation and resolution.</w:t>
      </w:r>
    </w:p>
    <w:p w14:paraId="58C0838D" w14:textId="77777777" w:rsidR="006F56F6" w:rsidRPr="006F56F6" w:rsidRDefault="006F56F6" w:rsidP="006F56F6">
      <w:pPr>
        <w:numPr>
          <w:ilvl w:val="0"/>
          <w:numId w:val="5"/>
        </w:numPr>
        <w:spacing w:after="46" w:line="24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Applied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object-oriented programming, database querying, and debugging techniques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to real-world academic and project-based scenarios.</w:t>
      </w:r>
    </w:p>
    <w:p w14:paraId="6C8390EF" w14:textId="77777777" w:rsidR="006F56F6" w:rsidRPr="006F56F6" w:rsidRDefault="006F56F6" w:rsidP="006F56F6">
      <w:pPr>
        <w:numPr>
          <w:ilvl w:val="0"/>
          <w:numId w:val="5"/>
        </w:numPr>
        <w:spacing w:after="46" w:line="24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Developed a strong foundation in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SDLC, version control (Git), documentation, and structured problem-solving</w:t>
      </w:r>
      <w:r w:rsidRPr="006F56F6">
        <w:rPr>
          <w:rFonts w:ascii="Calibri" w:eastAsia="Calibri" w:hAnsi="Calibri" w:cs="Calibri"/>
          <w:color w:val="000000"/>
          <w:sz w:val="21"/>
        </w:rPr>
        <w:t xml:space="preserve"> relevant to production support environments.</w:t>
      </w:r>
    </w:p>
    <w:p w14:paraId="7FC7D726" w14:textId="56EBBD54" w:rsidR="006F56F6" w:rsidRPr="006F56F6" w:rsidRDefault="006F56F6" w:rsidP="006F56F6">
      <w:pPr>
        <w:numPr>
          <w:ilvl w:val="0"/>
          <w:numId w:val="5"/>
        </w:numPr>
        <w:spacing w:after="0" w:line="249" w:lineRule="auto"/>
        <w:contextualSpacing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Collaborated on team-based projects, practicing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requirements analysis, testing, issue tracking, and technical documentation</w:t>
      </w:r>
      <w:r w:rsidRPr="006F56F6">
        <w:rPr>
          <w:rFonts w:ascii="Calibri" w:eastAsia="Calibri" w:hAnsi="Calibri" w:cs="Calibri"/>
          <w:color w:val="000000"/>
          <w:sz w:val="21"/>
        </w:rPr>
        <w:t>.</w:t>
      </w:r>
    </w:p>
    <w:p w14:paraId="3095C2BE" w14:textId="77777777" w:rsidR="006F56F6" w:rsidRPr="006F56F6" w:rsidRDefault="006F56F6" w:rsidP="00F876E5">
      <w:pPr>
        <w:spacing w:before="120" w:after="0" w:line="259" w:lineRule="auto"/>
        <w:ind w:hanging="14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b/>
          <w:color w:val="156082"/>
          <w:sz w:val="22"/>
        </w:rPr>
        <w:t xml:space="preserve">CERTIFICATIONS </w:t>
      </w:r>
    </w:p>
    <w:p w14:paraId="7C5CC943" w14:textId="77777777" w:rsidR="006F56F6" w:rsidRPr="006F56F6" w:rsidRDefault="006F56F6" w:rsidP="006F56F6">
      <w:pPr>
        <w:spacing w:after="0" w:line="249" w:lineRule="auto"/>
        <w:ind w:left="10" w:hanging="1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 w:rsidRPr="006F56F6">
        <w:rPr>
          <w:rFonts w:ascii="Calibri" w:eastAsia="Calibri" w:hAnsi="Calibri" w:cs="Calibri"/>
          <w:b/>
          <w:bCs/>
          <w:color w:val="000000"/>
          <w:sz w:val="21"/>
          <w:szCs w:val="21"/>
        </w:rPr>
        <w:t>Oracle Certified Associate, Java Programmer SE</w:t>
      </w:r>
    </w:p>
    <w:p w14:paraId="24F32C5D" w14:textId="08AE71B3" w:rsidR="00C24CC1" w:rsidRPr="00F00CD3" w:rsidRDefault="006F56F6" w:rsidP="00F00CD3">
      <w:pPr>
        <w:spacing w:after="0" w:line="249" w:lineRule="auto"/>
        <w:ind w:left="10" w:hanging="10"/>
        <w:rPr>
          <w:rFonts w:ascii="Calibri" w:eastAsia="Calibri" w:hAnsi="Calibri" w:cs="Calibri"/>
          <w:color w:val="000000"/>
          <w:sz w:val="21"/>
        </w:rPr>
      </w:pPr>
      <w:r w:rsidRPr="006F56F6">
        <w:rPr>
          <w:rFonts w:ascii="Calibri" w:eastAsia="Calibri" w:hAnsi="Calibri" w:cs="Calibri"/>
          <w:color w:val="000000"/>
          <w:sz w:val="21"/>
        </w:rPr>
        <w:t xml:space="preserve">Validated proficiency in </w:t>
      </w:r>
      <w:r w:rsidRPr="006F56F6">
        <w:rPr>
          <w:rFonts w:ascii="Calibri" w:eastAsia="Calibri" w:hAnsi="Calibri" w:cs="Calibri"/>
          <w:b/>
          <w:bCs/>
          <w:color w:val="000000"/>
          <w:sz w:val="21"/>
        </w:rPr>
        <w:t>core Java concepts</w:t>
      </w:r>
      <w:r w:rsidRPr="006F56F6">
        <w:rPr>
          <w:rFonts w:ascii="Calibri" w:eastAsia="Calibri" w:hAnsi="Calibri" w:cs="Calibri"/>
          <w:color w:val="000000"/>
          <w:sz w:val="21"/>
        </w:rPr>
        <w:t>, object-oriented programming, exception handling, collections, and application-level debugging relevant to production support.</w:t>
      </w:r>
    </w:p>
    <w:sectPr w:rsidR="00C24CC1" w:rsidRPr="00F00CD3" w:rsidSect="00F9581D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2BB"/>
    <w:multiLevelType w:val="hybridMultilevel"/>
    <w:tmpl w:val="1FF8B8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131C2C"/>
    <w:multiLevelType w:val="hybridMultilevel"/>
    <w:tmpl w:val="117E6E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2DBA2A"/>
    <w:multiLevelType w:val="hybridMultilevel"/>
    <w:tmpl w:val="FFFFFFFF"/>
    <w:lvl w:ilvl="0" w:tplc="F6B66B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52745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10438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44E0D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6EEA2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92C360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8058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D067A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B7C8B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0C49B7"/>
    <w:multiLevelType w:val="hybridMultilevel"/>
    <w:tmpl w:val="66BEF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86267B"/>
    <w:multiLevelType w:val="hybridMultilevel"/>
    <w:tmpl w:val="C8E2F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141D42"/>
    <w:multiLevelType w:val="hybridMultilevel"/>
    <w:tmpl w:val="42422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2807058">
    <w:abstractNumId w:val="1"/>
  </w:num>
  <w:num w:numId="2" w16cid:durableId="1120686698">
    <w:abstractNumId w:val="5"/>
  </w:num>
  <w:num w:numId="3" w16cid:durableId="1202867400">
    <w:abstractNumId w:val="3"/>
  </w:num>
  <w:num w:numId="4" w16cid:durableId="1514684439">
    <w:abstractNumId w:val="2"/>
  </w:num>
  <w:num w:numId="5" w16cid:durableId="434055269">
    <w:abstractNumId w:val="4"/>
  </w:num>
  <w:num w:numId="6" w16cid:durableId="52444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62"/>
    <w:rsid w:val="00021C24"/>
    <w:rsid w:val="00040AC1"/>
    <w:rsid w:val="00055218"/>
    <w:rsid w:val="000715D2"/>
    <w:rsid w:val="000846F4"/>
    <w:rsid w:val="000D21B5"/>
    <w:rsid w:val="000E6E63"/>
    <w:rsid w:val="00127D91"/>
    <w:rsid w:val="00147A8A"/>
    <w:rsid w:val="001A2CCA"/>
    <w:rsid w:val="00212DCF"/>
    <w:rsid w:val="00220666"/>
    <w:rsid w:val="002453F4"/>
    <w:rsid w:val="002D599C"/>
    <w:rsid w:val="002F1456"/>
    <w:rsid w:val="003013B6"/>
    <w:rsid w:val="00395E79"/>
    <w:rsid w:val="0042061F"/>
    <w:rsid w:val="00501713"/>
    <w:rsid w:val="00553447"/>
    <w:rsid w:val="005675B8"/>
    <w:rsid w:val="00591673"/>
    <w:rsid w:val="00596A47"/>
    <w:rsid w:val="00601E73"/>
    <w:rsid w:val="00603E0F"/>
    <w:rsid w:val="00680C5F"/>
    <w:rsid w:val="006F376C"/>
    <w:rsid w:val="006F56F6"/>
    <w:rsid w:val="007232B5"/>
    <w:rsid w:val="00797E95"/>
    <w:rsid w:val="007D2E62"/>
    <w:rsid w:val="00881027"/>
    <w:rsid w:val="00891175"/>
    <w:rsid w:val="008E374D"/>
    <w:rsid w:val="00920C76"/>
    <w:rsid w:val="00933B7E"/>
    <w:rsid w:val="00947337"/>
    <w:rsid w:val="00952A8F"/>
    <w:rsid w:val="00A06AFC"/>
    <w:rsid w:val="00A12E6D"/>
    <w:rsid w:val="00A2466D"/>
    <w:rsid w:val="00A409F4"/>
    <w:rsid w:val="00A94968"/>
    <w:rsid w:val="00AA0F31"/>
    <w:rsid w:val="00AD17B8"/>
    <w:rsid w:val="00AD1808"/>
    <w:rsid w:val="00B04EF9"/>
    <w:rsid w:val="00B5650C"/>
    <w:rsid w:val="00B758A6"/>
    <w:rsid w:val="00B913A7"/>
    <w:rsid w:val="00BA0F2C"/>
    <w:rsid w:val="00C10388"/>
    <w:rsid w:val="00C24CC1"/>
    <w:rsid w:val="00C6337E"/>
    <w:rsid w:val="00C863C9"/>
    <w:rsid w:val="00CE0F4A"/>
    <w:rsid w:val="00CF0F09"/>
    <w:rsid w:val="00D11B59"/>
    <w:rsid w:val="00D86B75"/>
    <w:rsid w:val="00DF306E"/>
    <w:rsid w:val="00E2598B"/>
    <w:rsid w:val="00E35ACA"/>
    <w:rsid w:val="00E61933"/>
    <w:rsid w:val="00E76F55"/>
    <w:rsid w:val="00E806B9"/>
    <w:rsid w:val="00EA0971"/>
    <w:rsid w:val="00EB1317"/>
    <w:rsid w:val="00F00CD3"/>
    <w:rsid w:val="00F57447"/>
    <w:rsid w:val="00F663C1"/>
    <w:rsid w:val="00F876E5"/>
    <w:rsid w:val="00F9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D7AB"/>
  <w15:chartTrackingRefBased/>
  <w15:docId w15:val="{C381495D-D878-4EE8-93B7-6362F7A3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7B8"/>
    <w:rPr>
      <w:rFonts w:ascii="Times New Roman" w:hAnsi="Times New Roman" w:cs="Times New Roman"/>
    </w:rPr>
  </w:style>
  <w:style w:type="table" w:styleId="PlainTable4">
    <w:name w:val="Plain Table 4"/>
    <w:basedOn w:val="TableNormal"/>
    <w:uiPriority w:val="44"/>
    <w:rsid w:val="009473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91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8E37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uhansachin" TargetMode="External"/><Relationship Id="rId3" Type="http://schemas.openxmlformats.org/officeDocument/2006/relationships/styles" Target="styles.xml"/><Relationship Id="rId7" Type="http://schemas.openxmlformats.org/officeDocument/2006/relationships/hyperlink" Target="mailto:duhan.sachin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E5C43-F2CF-49AE-ACE1-BF9063AEA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Duhan</dc:creator>
  <cp:keywords/>
  <dc:description/>
  <cp:lastModifiedBy>Sachin Duhan</cp:lastModifiedBy>
  <cp:revision>64</cp:revision>
  <dcterms:created xsi:type="dcterms:W3CDTF">2026-01-22T15:12:00Z</dcterms:created>
  <dcterms:modified xsi:type="dcterms:W3CDTF">2026-01-22T21:04:00Z</dcterms:modified>
</cp:coreProperties>
</file>