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5 Extensions</w:t>
      </w:r>
    </w:p>
    <w:p>
      <w:pPr>
        <w:jc w:val="center"/>
      </w:pPr>
      <w:r>
        <w:rPr>
          <w:i/>
          <w:sz w:val="21"/>
        </w:rPr>
        <w:t>Activity Day Booking System</w:t>
      </w:r>
    </w:p>
    <w:p>
      <w:r>
        <w:t>Complete the core refactoring first. These extensions revisit earlier skills while giving you more practice designing useful methods.</w:t>
      </w:r>
    </w:p>
    <w:p>
      <w:pPr>
        <w:pStyle w:val="Heading1"/>
      </w:pPr>
      <w:r>
        <w:t>Extension 1: Add a new activity</w:t>
      </w:r>
    </w:p>
    <w:p>
      <w:r>
        <w:t>Add a fourth activity with its own name and base fee. Update the appropriate methods without adding unnecessary code to main.</w:t>
      </w:r>
    </w:p>
    <w:p>
      <w:pPr>
        <w:pStyle w:val="Heading1"/>
      </w:pPr>
      <w:r>
        <w:t>Extension 2: Validate the activity choice</w:t>
      </w:r>
    </w:p>
    <w:p>
      <w:r>
        <w:t>Use a while loop so the user can only enter a valid activity number. Decide whether the validation belongs in main or in its own method, and explain your choice.</w:t>
      </w:r>
    </w:p>
    <w:p>
      <w:pPr>
        <w:pStyle w:val="Heading1"/>
      </w:pPr>
      <w:r>
        <w:t>Extension 3: Create a method for the discount message</w:t>
      </w:r>
    </w:p>
    <w:p>
      <w:r>
        <w:t>Create a method that displays whether a discount was applied and how much money was saved.</w:t>
      </w:r>
    </w:p>
    <w:p>
      <w:pPr>
        <w:pStyle w:val="Heading1"/>
      </w:pPr>
      <w:r>
        <w:t>Extension 4: Add an age-based rule</w:t>
      </w:r>
    </w:p>
    <w:p>
      <w:r>
        <w:t>Ask for the participant age. Create a method that returns whether the participant is eligible for the selected activity. Use both parameters and a return value.</w:t>
      </w:r>
    </w:p>
    <w:p>
      <w:pPr>
        <w:pStyle w:val="Heading1"/>
      </w:pPr>
      <w:r>
        <w:t>Extension 5: Methods working together</w:t>
      </w:r>
    </w:p>
    <w:p>
      <w:r>
        <w:t>Create a method that produces the final fee by calling other methods rather than repeating their calculations. Keep main as short and readable as possible.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20" w:after="80"/>
      <w:ind w:left="360"/>
    </w:pPr>
    <w:rPr>
      <w:rFonts w:ascii="Courier New" w:hAnsi="Courier New" w:eastAsia="Courier New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