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1 Extensions</w:t>
      </w:r>
    </w:p>
    <w:p>
      <w:pPr>
        <w:jc w:val="center"/>
      </w:pPr>
      <w:r>
        <w:rPr>
          <w:i/>
        </w:rPr>
        <w:t>School Store Checkout</w:t>
      </w:r>
    </w:p>
    <w:p>
      <w:r>
        <w:t>Complete the core exercise first. These extensions add new requirements without changing the main purpose of the program. Try them in order, or choose a challenge that matches your progress.</w:t>
      </w:r>
    </w:p>
    <w:p>
      <w:pPr>
        <w:pStyle w:val="Heading1"/>
      </w:pPr>
      <w:r>
        <w:t>Extension 1: Add a delivery fee</w:t>
      </w:r>
    </w:p>
    <w:p>
      <w:r>
        <w:t>Add a fixed delivery fee of 10 RMB to the order. Store the delivery fee in its own variable and include it in the final total.</w:t>
      </w:r>
    </w:p>
    <w:p>
      <w:pPr>
        <w:pStyle w:val="Heading1"/>
      </w:pPr>
      <w:r>
        <w:t>Extension 2: Store the tax rate</w:t>
      </w:r>
    </w:p>
    <w:p>
      <w:r>
        <w:t>Instead of writing 0.05 directly in the tax calculation, store the tax rate in its own variable. Use that variable when calculating tax.</w:t>
      </w:r>
    </w:p>
    <w:p>
      <w:pPr>
        <w:pStyle w:val="Heading1"/>
      </w:pPr>
      <w:r>
        <w:t>Extension 3: Calculate change</w:t>
      </w:r>
    </w:p>
    <w:p>
      <w:r>
        <w:t>Ask the customer how much money they are paying. Calculate and display the amount of change they should receive.</w:t>
      </w:r>
    </w:p>
    <w:p>
      <w:pPr>
        <w:pStyle w:val="Heading1"/>
      </w:pPr>
      <w:r>
        <w:t>Extension 4: Average cost per item</w:t>
      </w:r>
    </w:p>
    <w:p>
      <w:r>
        <w:t>Calculate the average cost per item in the order. Think carefully about which values should be used in the calculation.</w:t>
      </w:r>
    </w:p>
    <w:p>
      <w:pPr>
        <w:pStyle w:val="Heading1"/>
      </w:pPr>
      <w:r>
        <w:t>Extension 5: Improve the receipt</w:t>
      </w:r>
    </w:p>
    <w:p>
      <w:r>
        <w:t>Reformat the output so the receipt is easier to read. Include a title, clear labels and RMB after money values.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