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FD0F" w14:textId="1B67A7E9" w:rsidR="005D12AD" w:rsidRDefault="006229B1" w:rsidP="006229B1">
      <w:pPr>
        <w:pStyle w:val="ListParagraph"/>
        <w:numPr>
          <w:ilvl w:val="0"/>
          <w:numId w:val="1"/>
        </w:numPr>
        <w:rPr>
          <w:lang w:val="en-GB"/>
        </w:rPr>
      </w:pPr>
      <w:r w:rsidRPr="006229B1">
        <w:rPr>
          <w:lang w:val="en-GB"/>
        </w:rPr>
        <w:t>Please switch to P</w:t>
      </w:r>
      <w:r w:rsidR="00193349">
        <w:rPr>
          <w:lang w:val="en-GB"/>
        </w:rPr>
        <w:t>DF</w:t>
      </w:r>
      <w:r w:rsidRPr="006229B1">
        <w:rPr>
          <w:lang w:val="en-GB"/>
        </w:rPr>
        <w:t xml:space="preserve">s for the </w:t>
      </w:r>
      <w:r>
        <w:rPr>
          <w:lang w:val="en-GB"/>
        </w:rPr>
        <w:t>next submission to make it easier to provide feedback using highlights and annotations</w:t>
      </w:r>
      <w:r w:rsidR="00B84C44">
        <w:rPr>
          <w:lang w:val="en-GB"/>
        </w:rPr>
        <w:t>.</w:t>
      </w:r>
    </w:p>
    <w:p w14:paraId="4AD5DF32" w14:textId="77777777" w:rsidR="000B511D" w:rsidRPr="000B511D" w:rsidRDefault="000B511D" w:rsidP="000B511D">
      <w:pPr>
        <w:rPr>
          <w:lang w:val="en-GB"/>
        </w:rPr>
      </w:pPr>
    </w:p>
    <w:p w14:paraId="42896C69" w14:textId="72A15EEC" w:rsidR="009D1BB8" w:rsidRDefault="00193349" w:rsidP="006229B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Nice use case. Please </w:t>
      </w:r>
      <w:r w:rsidR="009D1BB8">
        <w:rPr>
          <w:lang w:val="en-GB"/>
        </w:rPr>
        <w:t xml:space="preserve">provide </w:t>
      </w:r>
      <w:r>
        <w:rPr>
          <w:lang w:val="en-GB"/>
        </w:rPr>
        <w:t>a conceptual visualization</w:t>
      </w:r>
      <w:r w:rsidR="009D1BB8">
        <w:rPr>
          <w:lang w:val="en-GB"/>
        </w:rPr>
        <w:t xml:space="preserve"> showing all your different services and how orchestration and choreography are set</w:t>
      </w:r>
      <w:r w:rsidR="00B84C44">
        <w:rPr>
          <w:lang w:val="en-GB"/>
        </w:rPr>
        <w:t>.</w:t>
      </w:r>
    </w:p>
    <w:p w14:paraId="22A4F3B2" w14:textId="77777777" w:rsidR="000B511D" w:rsidRPr="000B511D" w:rsidRDefault="000B511D" w:rsidP="000B511D">
      <w:pPr>
        <w:rPr>
          <w:lang w:val="en-GB"/>
        </w:rPr>
      </w:pPr>
    </w:p>
    <w:p w14:paraId="12BB85B5" w14:textId="33C3764D" w:rsidR="006229B1" w:rsidRDefault="009D1BB8" w:rsidP="009D1BB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Also, provide </w:t>
      </w:r>
      <w:r w:rsidR="00193349" w:rsidRPr="009D1BB8">
        <w:rPr>
          <w:lang w:val="en-GB"/>
        </w:rPr>
        <w:t>a sequence diagram to better illustrate the interactions between the different services/parts of your system. In there</w:t>
      </w:r>
      <w:r>
        <w:rPr>
          <w:lang w:val="en-GB"/>
        </w:rPr>
        <w:t>,</w:t>
      </w:r>
      <w:r w:rsidR="00193349" w:rsidRPr="009D1BB8">
        <w:rPr>
          <w:lang w:val="en-GB"/>
        </w:rPr>
        <w:t xml:space="preserve"> you can also distinguish between events and commands clearly</w:t>
      </w:r>
      <w:r w:rsidR="00B84C44">
        <w:rPr>
          <w:lang w:val="en-GB"/>
        </w:rPr>
        <w:t>.</w:t>
      </w:r>
    </w:p>
    <w:p w14:paraId="6847CBB7" w14:textId="77777777" w:rsidR="000B511D" w:rsidRPr="000B511D" w:rsidRDefault="000B511D" w:rsidP="000B511D">
      <w:pPr>
        <w:rPr>
          <w:lang w:val="en-GB"/>
        </w:rPr>
      </w:pPr>
    </w:p>
    <w:p w14:paraId="7A94F4F0" w14:textId="75058416" w:rsidR="00193349" w:rsidRDefault="00033EEC" w:rsidP="006229B1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VerifyContent.bpmn</w:t>
      </w:r>
      <w:proofErr w:type="spellEnd"/>
    </w:p>
    <w:p w14:paraId="4BBD0827" w14:textId="33CD42B3" w:rsidR="00033EEC" w:rsidRDefault="00033EEC" w:rsidP="00033EE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 message event after </w:t>
      </w:r>
      <w:r w:rsidRPr="00033EEC">
        <w:rPr>
          <w:lang w:val="en-GB"/>
        </w:rPr>
        <w:t>Send Verification Request to Peers</w:t>
      </w:r>
      <w:r>
        <w:rPr>
          <w:lang w:val="en-GB"/>
        </w:rPr>
        <w:t xml:space="preserve"> needs a label</w:t>
      </w:r>
    </w:p>
    <w:p w14:paraId="4BAB664E" w14:textId="353C5469" w:rsidR="00033EEC" w:rsidRDefault="00033EEC" w:rsidP="00033EE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Register user</w:t>
      </w:r>
    </w:p>
    <w:p w14:paraId="3639DD07" w14:textId="5CC91373" w:rsidR="00033EEC" w:rsidRDefault="00033EEC" w:rsidP="00033EE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Same issue, the message events need to be labelled. </w:t>
      </w:r>
    </w:p>
    <w:p w14:paraId="7C04F400" w14:textId="77777777" w:rsidR="000B511D" w:rsidRPr="000B511D" w:rsidRDefault="000B511D" w:rsidP="000B511D">
      <w:pPr>
        <w:rPr>
          <w:lang w:val="en-GB"/>
        </w:rPr>
      </w:pPr>
    </w:p>
    <w:p w14:paraId="67C357CC" w14:textId="0D480D83" w:rsidR="00033EEC" w:rsidRDefault="00033EEC" w:rsidP="00033EE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</w:t>
      </w:r>
      <w:r w:rsidR="009D1BB8">
        <w:rPr>
          <w:lang w:val="en-GB"/>
        </w:rPr>
        <w:t xml:space="preserve">BPMN </w:t>
      </w:r>
      <w:r>
        <w:rPr>
          <w:lang w:val="en-GB"/>
        </w:rPr>
        <w:t xml:space="preserve">models are nice overall, but please consider </w:t>
      </w:r>
      <w:r w:rsidR="00B84C44">
        <w:rPr>
          <w:lang w:val="en-GB"/>
        </w:rPr>
        <w:t>adding</w:t>
      </w:r>
      <w:r>
        <w:rPr>
          <w:lang w:val="en-GB"/>
        </w:rPr>
        <w:t xml:space="preserve"> exceptions </w:t>
      </w:r>
      <w:proofErr w:type="gramStart"/>
      <w:r>
        <w:rPr>
          <w:lang w:val="en-GB"/>
        </w:rPr>
        <w:t xml:space="preserve">to </w:t>
      </w:r>
      <w:r w:rsidR="00E54C2F">
        <w:rPr>
          <w:lang w:val="en-GB"/>
        </w:rPr>
        <w:t xml:space="preserve"> better</w:t>
      </w:r>
      <w:proofErr w:type="gramEnd"/>
      <w:r w:rsidR="00E54C2F">
        <w:rPr>
          <w:lang w:val="en-GB"/>
        </w:rPr>
        <w:t xml:space="preserve"> </w:t>
      </w:r>
      <w:r>
        <w:rPr>
          <w:lang w:val="en-GB"/>
        </w:rPr>
        <w:t xml:space="preserve">align with </w:t>
      </w:r>
      <w:r w:rsidR="00C24649">
        <w:rPr>
          <w:lang w:val="en-GB"/>
        </w:rPr>
        <w:t>E3 suggestions.</w:t>
      </w:r>
    </w:p>
    <w:p w14:paraId="34AB5E4E" w14:textId="77777777" w:rsidR="000B511D" w:rsidRPr="000B511D" w:rsidRDefault="000B511D" w:rsidP="000B511D">
      <w:pPr>
        <w:rPr>
          <w:lang w:val="en-GB"/>
        </w:rPr>
      </w:pPr>
    </w:p>
    <w:p w14:paraId="3455C84A" w14:textId="53AD4C0B" w:rsidR="00B84C44" w:rsidRDefault="00033EEC" w:rsidP="00901819">
      <w:pPr>
        <w:pStyle w:val="ListParagraph"/>
        <w:numPr>
          <w:ilvl w:val="0"/>
          <w:numId w:val="1"/>
        </w:numPr>
        <w:rPr>
          <w:lang w:val="en-GB"/>
        </w:rPr>
      </w:pPr>
      <w:r w:rsidRPr="00D2429E">
        <w:rPr>
          <w:lang w:val="en-GB"/>
        </w:rPr>
        <w:t xml:space="preserve">The </w:t>
      </w:r>
      <w:r w:rsidR="009D1BB8" w:rsidRPr="00D2429E">
        <w:rPr>
          <w:lang w:val="en-GB"/>
        </w:rPr>
        <w:t xml:space="preserve">BPMN </w:t>
      </w:r>
      <w:r w:rsidRPr="00D2429E">
        <w:rPr>
          <w:lang w:val="en-GB"/>
        </w:rPr>
        <w:t>models have no implementation associated. This is important to have as they should run on a process engine and coordinate the orchestration</w:t>
      </w:r>
      <w:r w:rsidR="009D1BB8" w:rsidRPr="00D2429E">
        <w:rPr>
          <w:lang w:val="en-GB"/>
        </w:rPr>
        <w:t xml:space="preserve"> </w:t>
      </w:r>
    </w:p>
    <w:p w14:paraId="314DC6CE" w14:textId="3AC3A401" w:rsidR="00B84C44" w:rsidRPr="002801C4" w:rsidRDefault="00B84C44" w:rsidP="00B84C44">
      <w:pPr>
        <w:pStyle w:val="ListParagraph"/>
        <w:rPr>
          <w:b/>
          <w:bCs/>
          <w:color w:val="EE0000"/>
          <w:lang w:val="en-GB"/>
        </w:rPr>
      </w:pPr>
    </w:p>
    <w:sectPr w:rsidR="00B84C44" w:rsidRPr="00280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3881"/>
    <w:multiLevelType w:val="hybridMultilevel"/>
    <w:tmpl w:val="2A9E588C"/>
    <w:lvl w:ilvl="0" w:tplc="75FCE42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84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D"/>
    <w:rsid w:val="00033EEC"/>
    <w:rsid w:val="000B511D"/>
    <w:rsid w:val="000C2200"/>
    <w:rsid w:val="00193349"/>
    <w:rsid w:val="001F4FC3"/>
    <w:rsid w:val="002801C4"/>
    <w:rsid w:val="00300AEA"/>
    <w:rsid w:val="005B142D"/>
    <w:rsid w:val="005D12AD"/>
    <w:rsid w:val="006229B1"/>
    <w:rsid w:val="006B0CB2"/>
    <w:rsid w:val="007A50A5"/>
    <w:rsid w:val="007C096C"/>
    <w:rsid w:val="009D1BB8"/>
    <w:rsid w:val="00A3014B"/>
    <w:rsid w:val="00AD186D"/>
    <w:rsid w:val="00B84C44"/>
    <w:rsid w:val="00C24649"/>
    <w:rsid w:val="00C46F08"/>
    <w:rsid w:val="00C60193"/>
    <w:rsid w:val="00CA6009"/>
    <w:rsid w:val="00D2429E"/>
    <w:rsid w:val="00E5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398AA"/>
  <w15:chartTrackingRefBased/>
  <w15:docId w15:val="{58296FCD-CC58-3F42-AFEB-C9A9B0C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Abbad-Andaloussi, Amine</dc:creator>
  <cp:keywords/>
  <dc:description/>
  <cp:lastModifiedBy>Abbad-Andaloussi, Amine</cp:lastModifiedBy>
  <cp:revision>5</cp:revision>
  <dcterms:created xsi:type="dcterms:W3CDTF">2026-03-19T08:20:00Z</dcterms:created>
  <dcterms:modified xsi:type="dcterms:W3CDTF">2026-03-19T10:43:00Z</dcterms:modified>
</cp:coreProperties>
</file>