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КЛИНИНГОВОГО ОБСЛУЖИВАНИЯ</w:t>
      </w:r>
    </w:p>
    <w:p>
      <w:pPr>
        <w:jc w:val="right"/>
      </w:pPr>
      <w:r>
        <w:rPr>
          <w:rFonts w:ascii="Arial" w:hAnsi="Arial"/>
          <w:b w:val="0"/>
          <w:sz w:val="21"/>
        </w:rPr>
        <w:t>2026-11-19 • Новосибирск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подтверждают намерение сотрудничать на условиях настоящего документа. Регистрационный номер будет указан после преамбулы.</w:t>
      </w:r>
    </w:p>
    <w:p>
      <w:pPr>
        <w:jc w:val="center"/>
      </w:pPr>
      <w:r>
        <w:rPr>
          <w:rFonts w:ascii="Arial" w:hAnsi="Arial"/>
          <w:b w:val="0"/>
          <w:sz w:val="21"/>
        </w:rPr>
        <w:t>№ 57-КП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Исполнитель обязуется выполнять ежедневную уборку офисных помещений, а Заказчик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ПРИЛОЖЕНИЕ № 1. 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Наименование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Количество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Итого</w:t>
            </w:r>
          </w:p>
        </w:tc>
      </w:tr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Выполнять ежедневную уборку офисных помещений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комплект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8 450 000 руб. 00 коп.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5. Реквизиты и подписи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Заказчик</w:t>
            </w:r>
          </w:p>
        </w:tc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Исполнитель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ИП Никитин Павел Романович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«ФотоЦех»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____________ / подпись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