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628FC" w14:textId="77777777" w:rsidR="006619F5" w:rsidRDefault="00911D7D">
      <w:pPr>
        <w:ind w:left="112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>
        <w:rPr>
          <w:noProof/>
        </w:rPr>
        <w:drawing>
          <wp:inline distT="0" distB="0" distL="114300" distR="114300" wp14:anchorId="135971E8" wp14:editId="6973813C">
            <wp:extent cx="6538913" cy="962025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EFF53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185DA56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715DE26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0CF82788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27114A13" w14:textId="77777777" w:rsidR="006619F5" w:rsidRDefault="006619F5">
      <w:pP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</w:p>
    <w:p w14:paraId="5D53812F" w14:textId="77777777" w:rsidR="006619F5" w:rsidRDefault="006619F5">
      <w:pPr>
        <w:spacing w:before="4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678FD072" w14:textId="77777777" w:rsidR="006619F5" w:rsidRDefault="00911D7D">
      <w:pPr>
        <w:spacing w:before="70"/>
        <w:ind w:right="457"/>
        <w:jc w:val="right"/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  <w:t>SFRA payment cartridge</w:t>
      </w:r>
    </w:p>
    <w:p w14:paraId="133CA698" w14:textId="77777777" w:rsidR="006619F5" w:rsidRDefault="00911D7D">
      <w:pPr>
        <w:spacing w:before="12"/>
        <w:ind w:right="455"/>
        <w:jc w:val="right"/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color w:val="000000"/>
          <w:sz w:val="72"/>
          <w:szCs w:val="72"/>
        </w:rPr>
        <w:t>integration</w:t>
      </w:r>
    </w:p>
    <w:p w14:paraId="18CFCE64" w14:textId="77777777" w:rsidR="006619F5" w:rsidRDefault="006619F5">
      <w:pPr>
        <w:spacing w:before="4"/>
        <w:rPr>
          <w:rFonts w:ascii="Times New Roman" w:eastAsia="Times New Roman" w:hAnsi="Times New Roman" w:cs="Times New Roman"/>
          <w:b/>
          <w:color w:val="000000"/>
          <w:sz w:val="88"/>
          <w:szCs w:val="88"/>
          <w:u w:val="single"/>
        </w:rPr>
      </w:pPr>
    </w:p>
    <w:p w14:paraId="772D9C81" w14:textId="7B569A04" w:rsidR="006619F5" w:rsidRDefault="00911D7D">
      <w:pPr>
        <w:ind w:left="6060" w:firstLine="6060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i</w:t>
      </w:r>
      <w:r w:rsidR="00D710DE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nt_checkoutcom_sfra</w:t>
      </w:r>
      <w:proofErr w:type="spellEnd"/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 xml:space="preserve"> | Version 2</w:t>
      </w:r>
      <w:r w:rsidR="004D7933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</w:t>
      </w:r>
      <w:r w:rsidR="00D4523F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  <w:t>.0</w:t>
      </w:r>
    </w:p>
    <w:p w14:paraId="2BD9FA53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</w:pPr>
    </w:p>
    <w:p w14:paraId="6465068F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0"/>
          <w:szCs w:val="20"/>
          <w:u w:val="single"/>
        </w:rPr>
      </w:pPr>
    </w:p>
    <w:p w14:paraId="12B995F0" w14:textId="77777777" w:rsidR="006619F5" w:rsidRDefault="00911D7D">
      <w:pPr>
        <w:spacing w:before="1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u w:val="single"/>
        </w:rPr>
      </w:pPr>
      <w:r>
        <w:rPr>
          <w:noProof/>
        </w:rPr>
        <w:drawing>
          <wp:inline distT="0" distB="0" distL="114300" distR="114300" wp14:anchorId="0F31BE3B" wp14:editId="025B9256">
            <wp:extent cx="6605588" cy="17621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5588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B9C092" w14:textId="77777777" w:rsidR="006619F5" w:rsidRDefault="006619F5">
      <w:pPr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u w:val="single"/>
        </w:rPr>
      </w:pPr>
    </w:p>
    <w:p w14:paraId="151D9D93" w14:textId="77777777" w:rsidR="006619F5" w:rsidRDefault="006619F5">
      <w:pPr>
        <w:spacing w:before="3"/>
        <w:rPr>
          <w:rFonts w:ascii="Times New Roman" w:eastAsia="Times New Roman" w:hAnsi="Times New Roman" w:cs="Times New Roman"/>
          <w:b/>
          <w:i/>
          <w:color w:val="000000"/>
          <w:sz w:val="27"/>
          <w:szCs w:val="27"/>
          <w:u w:val="single"/>
        </w:rPr>
      </w:pPr>
    </w:p>
    <w:p w14:paraId="2C32BFAF" w14:textId="77777777" w:rsidR="006619F5" w:rsidRDefault="00911D7D">
      <w:pPr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Table of Contents</w:t>
      </w:r>
    </w:p>
    <w:p w14:paraId="31F067A7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121"/>
        <w:ind w:left="1802" w:hanging="852"/>
        <w:rPr>
          <w:color w:val="000000"/>
        </w:rPr>
      </w:pPr>
      <w:r>
        <w:rPr>
          <w:color w:val="000000"/>
          <w:u w:val="single"/>
        </w:rPr>
        <w:t>Summary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1-3</w:t>
      </w:r>
    </w:p>
    <w:p w14:paraId="6EC54BA8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143"/>
        <w:ind w:left="1802" w:hanging="852"/>
        <w:rPr>
          <w:color w:val="000000"/>
        </w:rPr>
      </w:pPr>
      <w:r>
        <w:rPr>
          <w:color w:val="000000"/>
          <w:u w:val="single"/>
        </w:rPr>
        <w:t>Component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21F44BA4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Functional Overview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3406A3BA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4"/>
        <w:ind w:left="1802" w:hanging="852"/>
        <w:rPr>
          <w:color w:val="000000"/>
        </w:rPr>
      </w:pPr>
      <w:r>
        <w:rPr>
          <w:color w:val="000000"/>
          <w:u w:val="single"/>
        </w:rPr>
        <w:t>Use Cases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7DC3E58B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Limitations, Constraints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5F49F091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Compatibility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329EDA3F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Privacy, Payment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2-4</w:t>
      </w:r>
    </w:p>
    <w:p w14:paraId="13276820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143"/>
        <w:ind w:left="1802" w:hanging="852"/>
        <w:rPr>
          <w:color w:val="000000"/>
        </w:rPr>
      </w:pPr>
      <w:r>
        <w:rPr>
          <w:color w:val="000000"/>
          <w:u w:val="single"/>
        </w:rPr>
        <w:lastRenderedPageBreak/>
        <w:t>Implementation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9D240CE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Setup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420D0CFB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4"/>
        <w:ind w:left="1802" w:hanging="852"/>
        <w:rPr>
          <w:color w:val="000000"/>
        </w:rPr>
      </w:pPr>
      <w:r>
        <w:rPr>
          <w:color w:val="000000"/>
          <w:u w:val="single"/>
        </w:rPr>
        <w:t>Configuration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09B7D37A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Custom Code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C389E13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4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External Interfaces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531525EE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right" w:pos="7755"/>
        </w:tabs>
        <w:spacing w:before="23"/>
        <w:ind w:left="1802" w:hanging="852"/>
        <w:rPr>
          <w:color w:val="000000"/>
        </w:rPr>
      </w:pPr>
      <w:r>
        <w:rPr>
          <w:color w:val="000000"/>
          <w:u w:val="single"/>
        </w:rPr>
        <w:t>Testing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3-5</w:t>
      </w:r>
    </w:p>
    <w:p w14:paraId="6D5CEC02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7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Operations, Maintenance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20D6ECAF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Data Storage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7042B509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Availability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4A2814B4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Translation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7EAF0FBC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Support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4-6</w:t>
      </w:r>
    </w:p>
    <w:p w14:paraId="1CFB910A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User Guide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79F7FC47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5"/>
        </w:tabs>
        <w:spacing w:before="24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Roles, Responsibilities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39963338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Business Manager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5237B5E6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2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Storefront Functionality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5-7</w:t>
      </w:r>
    </w:p>
    <w:p w14:paraId="3E4A0821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Known Issues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6-8</w:t>
      </w:r>
    </w:p>
    <w:p w14:paraId="3926B015" w14:textId="77777777" w:rsidR="006619F5" w:rsidRDefault="00911D7D">
      <w:pPr>
        <w:numPr>
          <w:ilvl w:val="0"/>
          <w:numId w:val="14"/>
        </w:numPr>
        <w:tabs>
          <w:tab w:val="left" w:pos="1802"/>
          <w:tab w:val="left" w:pos="1803"/>
          <w:tab w:val="left" w:pos="7464"/>
        </w:tabs>
        <w:spacing w:before="143"/>
        <w:ind w:left="1802" w:hanging="852"/>
        <w:rPr>
          <w:color w:val="000000"/>
          <w:u w:val="single"/>
        </w:rPr>
      </w:pPr>
      <w:r>
        <w:rPr>
          <w:color w:val="000000"/>
          <w:u w:val="single"/>
        </w:rPr>
        <w:t>Release History</w:t>
      </w:r>
      <w:r>
        <w:rPr>
          <w:rFonts w:ascii="Times New Roman" w:eastAsia="Times New Roman" w:hAnsi="Times New Roman" w:cs="Times New Roman"/>
          <w:color w:val="000000"/>
          <w:u w:val="single"/>
        </w:rPr>
        <w:tab/>
      </w:r>
      <w:r>
        <w:rPr>
          <w:color w:val="000000"/>
          <w:u w:val="single"/>
        </w:rPr>
        <w:t>7-9</w:t>
      </w:r>
    </w:p>
    <w:p w14:paraId="1C3DE428" w14:textId="77777777" w:rsidR="006619F5" w:rsidRDefault="00911D7D">
      <w:pPr>
        <w:spacing w:before="74"/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1. Summary</w:t>
      </w:r>
    </w:p>
    <w:p w14:paraId="0D6693C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3340B49B" w14:textId="77777777" w:rsidR="006619F5" w:rsidRDefault="00911D7D">
      <w:pPr>
        <w:spacing w:before="204"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0366D6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 xml:space="preserve">is a software platform that has integrated 100% of the value chain to create payment infrastructures that truly make a diﬀerence. Checkout.com is </w:t>
      </w:r>
      <w:proofErr w:type="spellStart"/>
      <w:r>
        <w:rPr>
          <w:color w:val="24292E"/>
          <w:sz w:val="24"/>
          <w:szCs w:val="24"/>
          <w:u w:val="single"/>
        </w:rPr>
        <w:t>authorised</w:t>
      </w:r>
      <w:proofErr w:type="spellEnd"/>
      <w:r>
        <w:rPr>
          <w:color w:val="24292E"/>
          <w:sz w:val="24"/>
          <w:szCs w:val="24"/>
          <w:u w:val="single"/>
        </w:rPr>
        <w:t xml:space="preserve"> and regulated by the Financial Conduct Authority under the Electronic Money Regulations 2011 (reference number 900816) to issue electronic money and provide payment services.</w:t>
      </w:r>
    </w:p>
    <w:p w14:paraId="545D5A53" w14:textId="77777777" w:rsidR="006619F5" w:rsidRDefault="006619F5">
      <w:pPr>
        <w:spacing w:before="1"/>
        <w:rPr>
          <w:color w:val="000000"/>
          <w:sz w:val="20"/>
          <w:szCs w:val="20"/>
          <w:u w:val="single"/>
        </w:rPr>
      </w:pPr>
    </w:p>
    <w:p w14:paraId="1C5F0EF3" w14:textId="77777777" w:rsidR="006619F5" w:rsidRDefault="00911D7D">
      <w:pPr>
        <w:spacing w:line="244" w:lineRule="auto"/>
        <w:ind w:left="46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cartridges </w:t>
      </w:r>
      <w:proofErr w:type="gramStart"/>
      <w:r>
        <w:rPr>
          <w:color w:val="24292E"/>
          <w:sz w:val="24"/>
          <w:szCs w:val="24"/>
          <w:u w:val="single"/>
        </w:rPr>
        <w:t>allows</w:t>
      </w:r>
      <w:proofErr w:type="gramEnd"/>
      <w:r>
        <w:rPr>
          <w:color w:val="24292E"/>
          <w:sz w:val="24"/>
          <w:szCs w:val="24"/>
          <w:u w:val="single"/>
        </w:rPr>
        <w:t xml:space="preserve"> Salesforce Commerce Cloud (SCC) store owners to process payments through the </w:t>
      </w:r>
      <w:r>
        <w:rPr>
          <w:color w:val="0366D6"/>
          <w:sz w:val="24"/>
          <w:szCs w:val="24"/>
          <w:u w:val="single"/>
        </w:rPr>
        <w:t>Checkout.com Payment Gateway</w:t>
      </w:r>
      <w:r>
        <w:rPr>
          <w:color w:val="24292E"/>
          <w:sz w:val="24"/>
          <w:szCs w:val="24"/>
          <w:u w:val="single"/>
        </w:rPr>
        <w:t>.</w:t>
      </w:r>
    </w:p>
    <w:p w14:paraId="05CD503B" w14:textId="77777777" w:rsidR="006619F5" w:rsidRDefault="006619F5">
      <w:pPr>
        <w:spacing w:before="10"/>
        <w:rPr>
          <w:color w:val="000000"/>
          <w:sz w:val="19"/>
          <w:szCs w:val="19"/>
          <w:u w:val="single"/>
        </w:rPr>
      </w:pPr>
    </w:p>
    <w:p w14:paraId="308B93A4" w14:textId="77777777" w:rsidR="006619F5" w:rsidRDefault="00911D7D">
      <w:pPr>
        <w:spacing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This implementation guide describes how to integrate the Checkout.com SFRA payment cartridge into an SFCC reference application. The integration is cross-browser, cross-device compatible, and can accept online payments from all major credit cards.</w:t>
      </w:r>
    </w:p>
    <w:p w14:paraId="75ABDADC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5CF8136B" w14:textId="77777777" w:rsidR="006619F5" w:rsidRDefault="00911D7D">
      <w:pPr>
        <w:ind w:left="46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LINK cartridge package contains 3 folders:</w:t>
      </w:r>
    </w:p>
    <w:p w14:paraId="340DE67C" w14:textId="77777777" w:rsidR="006619F5" w:rsidRDefault="006619F5">
      <w:pPr>
        <w:spacing w:before="5"/>
        <w:rPr>
          <w:color w:val="000000"/>
          <w:sz w:val="24"/>
          <w:szCs w:val="24"/>
          <w:u w:val="single"/>
        </w:rPr>
      </w:pPr>
    </w:p>
    <w:p w14:paraId="144FEB22" w14:textId="77777777" w:rsidR="006619F5" w:rsidRDefault="00911D7D">
      <w:pPr>
        <w:numPr>
          <w:ilvl w:val="0"/>
          <w:numId w:val="15"/>
        </w:numPr>
        <w:tabs>
          <w:tab w:val="left" w:pos="713"/>
        </w:tabs>
        <w:ind w:left="712" w:hanging="252"/>
        <w:rPr>
          <w:color w:val="000000"/>
          <w:u w:val="single"/>
        </w:rPr>
      </w:pPr>
      <w:proofErr w:type="spellStart"/>
      <w:r>
        <w:rPr>
          <w:b/>
          <w:color w:val="24292E"/>
          <w:sz w:val="24"/>
          <w:szCs w:val="24"/>
          <w:u w:val="single"/>
        </w:rPr>
        <w:t>int_checkoutcom</w:t>
      </w:r>
      <w:proofErr w:type="spellEnd"/>
      <w:r>
        <w:rPr>
          <w:b/>
          <w:color w:val="24292E"/>
          <w:sz w:val="24"/>
          <w:szCs w:val="24"/>
          <w:u w:val="single"/>
        </w:rPr>
        <w:t xml:space="preserve"> - </w:t>
      </w:r>
      <w:r>
        <w:rPr>
          <w:color w:val="24292E"/>
          <w:sz w:val="24"/>
          <w:szCs w:val="24"/>
          <w:u w:val="single"/>
        </w:rPr>
        <w:t>Site Genesis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58FC20C9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5B82AA04" w14:textId="77777777" w:rsidR="006619F5" w:rsidRDefault="00911D7D">
      <w:pPr>
        <w:numPr>
          <w:ilvl w:val="0"/>
          <w:numId w:val="16"/>
        </w:numPr>
        <w:tabs>
          <w:tab w:val="left" w:pos="713"/>
        </w:tabs>
        <w:spacing w:before="1"/>
        <w:ind w:left="712" w:hanging="252"/>
        <w:rPr>
          <w:color w:val="000000"/>
          <w:u w:val="single"/>
        </w:rPr>
      </w:pPr>
      <w:proofErr w:type="spellStart"/>
      <w:r>
        <w:rPr>
          <w:b/>
          <w:color w:val="24292E"/>
          <w:sz w:val="24"/>
          <w:szCs w:val="24"/>
          <w:u w:val="single"/>
        </w:rPr>
        <w:t>int_checkoutcom_sfra</w:t>
      </w:r>
      <w:proofErr w:type="spellEnd"/>
      <w:r>
        <w:rPr>
          <w:b/>
          <w:color w:val="24292E"/>
          <w:sz w:val="24"/>
          <w:szCs w:val="24"/>
          <w:u w:val="single"/>
        </w:rPr>
        <w:t xml:space="preserve"> - </w:t>
      </w:r>
      <w:r>
        <w:rPr>
          <w:color w:val="24292E"/>
          <w:sz w:val="24"/>
          <w:szCs w:val="24"/>
          <w:u w:val="single"/>
        </w:rPr>
        <w:t>SFRA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3EC143FA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1759B693" w14:textId="77777777" w:rsidR="006619F5" w:rsidRDefault="00911D7D">
      <w:pPr>
        <w:numPr>
          <w:ilvl w:val="0"/>
          <w:numId w:val="1"/>
        </w:numPr>
        <w:tabs>
          <w:tab w:val="left" w:pos="713"/>
        </w:tabs>
        <w:spacing w:before="1"/>
        <w:ind w:left="712" w:hanging="252"/>
        <w:rPr>
          <w:color w:val="000000"/>
          <w:u w:val="single"/>
        </w:rPr>
      </w:pPr>
      <w:proofErr w:type="spellStart"/>
      <w:r>
        <w:rPr>
          <w:b/>
          <w:color w:val="24292E"/>
          <w:sz w:val="24"/>
          <w:szCs w:val="24"/>
          <w:u w:val="single"/>
        </w:rPr>
        <w:t>bm_checkoutcom</w:t>
      </w:r>
      <w:proofErr w:type="spellEnd"/>
      <w:r>
        <w:rPr>
          <w:b/>
          <w:color w:val="24292E"/>
          <w:sz w:val="24"/>
          <w:szCs w:val="24"/>
          <w:u w:val="single"/>
        </w:rPr>
        <w:t xml:space="preserve"> - </w:t>
      </w:r>
      <w:r>
        <w:rPr>
          <w:color w:val="24292E"/>
          <w:sz w:val="24"/>
          <w:szCs w:val="24"/>
          <w:u w:val="single"/>
        </w:rPr>
        <w:t>BM integration for the</w:t>
      </w:r>
      <w:r>
        <w:rPr>
          <w:color w:val="0000FF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payment gateway</w:t>
      </w:r>
    </w:p>
    <w:p w14:paraId="67BDD654" w14:textId="77777777" w:rsidR="006619F5" w:rsidRDefault="006619F5">
      <w:pPr>
        <w:spacing w:before="2"/>
        <w:rPr>
          <w:color w:val="000000"/>
          <w:sz w:val="20"/>
          <w:szCs w:val="20"/>
          <w:u w:val="single"/>
        </w:rPr>
      </w:pPr>
    </w:p>
    <w:p w14:paraId="78D445CE" w14:textId="77777777" w:rsidR="006619F5" w:rsidRDefault="00911D7D">
      <w:pPr>
        <w:spacing w:line="244" w:lineRule="auto"/>
        <w:ind w:left="46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These integrations have been designed using </w:t>
      </w:r>
      <w:proofErr w:type="spellStart"/>
      <w:r>
        <w:rPr>
          <w:color w:val="24292E"/>
          <w:sz w:val="24"/>
          <w:szCs w:val="24"/>
          <w:u w:val="single"/>
        </w:rPr>
        <w:t>Javascript</w:t>
      </w:r>
      <w:proofErr w:type="spellEnd"/>
      <w:r>
        <w:rPr>
          <w:color w:val="24292E"/>
          <w:sz w:val="24"/>
          <w:szCs w:val="24"/>
          <w:u w:val="single"/>
        </w:rPr>
        <w:t xml:space="preserve"> Controllers and don’t contain any deprecated Pipelines code. For a </w:t>
      </w:r>
      <w:proofErr w:type="spellStart"/>
      <w:r>
        <w:rPr>
          <w:color w:val="24292E"/>
          <w:sz w:val="24"/>
          <w:szCs w:val="24"/>
          <w:u w:val="single"/>
        </w:rPr>
        <w:t>maximisation</w:t>
      </w:r>
      <w:proofErr w:type="spellEnd"/>
      <w:r>
        <w:rPr>
          <w:color w:val="24292E"/>
          <w:sz w:val="24"/>
          <w:szCs w:val="24"/>
          <w:u w:val="single"/>
        </w:rPr>
        <w:t xml:space="preserve"> of the conversion rate, the buyer is not redirected to third party sites during the payment process. Consequently, the shop operator does not need a PCI DSS certification to use the solution.</w:t>
      </w:r>
    </w:p>
    <w:p w14:paraId="0286E241" w14:textId="77777777" w:rsidR="006619F5" w:rsidRDefault="006619F5">
      <w:pPr>
        <w:spacing w:before="1"/>
        <w:rPr>
          <w:color w:val="000000"/>
          <w:sz w:val="20"/>
          <w:szCs w:val="20"/>
          <w:u w:val="single"/>
        </w:rPr>
      </w:pPr>
    </w:p>
    <w:p w14:paraId="0BA2992E" w14:textId="77777777" w:rsidR="006619F5" w:rsidRDefault="00911D7D">
      <w:pPr>
        <w:spacing w:line="244" w:lineRule="auto"/>
        <w:ind w:left="460" w:right="516"/>
      </w:pPr>
      <w:proofErr w:type="gramStart"/>
      <w:r>
        <w:rPr>
          <w:color w:val="24292E"/>
          <w:sz w:val="24"/>
          <w:szCs w:val="24"/>
          <w:u w:val="single"/>
        </w:rPr>
        <w:t>In order to</w:t>
      </w:r>
      <w:proofErr w:type="gramEnd"/>
      <w:r>
        <w:rPr>
          <w:color w:val="24292E"/>
          <w:sz w:val="24"/>
          <w:szCs w:val="24"/>
          <w:u w:val="single"/>
        </w:rPr>
        <w:t xml:space="preserve"> test or eﬀectively process payments through the Checkout.com Payment Gateway, you will need to open an account. Please contact your Checkout.com account manager or send an email to </w:t>
      </w:r>
      <w:hyperlink r:id="rId7">
        <w:r w:rsidR="006619F5">
          <w:rPr>
            <w:color w:val="0000FF"/>
            <w:sz w:val="24"/>
            <w:szCs w:val="24"/>
            <w:u w:val="single"/>
          </w:rPr>
          <w:t xml:space="preserve">support@checkout.com HYPERLINK "mailto:support@checkout.com" HYPERLINK "mailto:support@checkout.com" HYPERLINK "mailto:support@checkout.com" </w:t>
        </w:r>
      </w:hyperlink>
      <w:r>
        <w:rPr>
          <w:color w:val="24292E"/>
          <w:sz w:val="24"/>
          <w:szCs w:val="24"/>
          <w:u w:val="single"/>
        </w:rPr>
        <w:t>for more information.</w:t>
      </w:r>
    </w:p>
    <w:p w14:paraId="77DB2AB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E02975F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475ED9B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B2921D6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403D001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14F9839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58F7EB9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CFD6C01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1253DC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7CBFC5D8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6415E56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370E9D06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6AACBA4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215331F7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FB08CFA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31D07CC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BC0E0B3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178E05E" w14:textId="77777777" w:rsidR="006619F5" w:rsidRDefault="00911D7D">
      <w:pPr>
        <w:spacing w:before="74"/>
        <w:ind w:left="460"/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Supported Payment Methods</w:t>
      </w:r>
    </w:p>
    <w:p w14:paraId="15441623" w14:textId="77777777" w:rsidR="006619F5" w:rsidRDefault="006619F5">
      <w:pPr>
        <w:rPr>
          <w:color w:val="000000"/>
        </w:rPr>
      </w:pPr>
    </w:p>
    <w:p w14:paraId="7011F670" w14:textId="77777777" w:rsidR="006619F5" w:rsidRDefault="006619F5">
      <w:pPr>
        <w:rPr>
          <w:color w:val="000000"/>
        </w:rPr>
      </w:pPr>
    </w:p>
    <w:p w14:paraId="7C280E2E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</w:rPr>
        <w:t xml:space="preserve">        </w:t>
      </w:r>
      <w:r>
        <w:rPr>
          <w:color w:val="000000"/>
          <w:sz w:val="24"/>
          <w:szCs w:val="24"/>
        </w:rPr>
        <w:t xml:space="preserve"> The Checkout.com SFRA cartridge for SFCC provides support for the following payment methods</w:t>
      </w:r>
    </w:p>
    <w:p w14:paraId="27B4ED47" w14:textId="77777777" w:rsidR="006619F5" w:rsidRDefault="006619F5">
      <w:pPr>
        <w:rPr>
          <w:color w:val="000000"/>
          <w:sz w:val="24"/>
          <w:szCs w:val="24"/>
        </w:rPr>
      </w:pPr>
    </w:p>
    <w:p w14:paraId="62FF8C4A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Credit cards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–</w:t>
      </w:r>
      <w:r>
        <w:rPr>
          <w:color w:val="000000"/>
          <w:sz w:val="24"/>
          <w:szCs w:val="24"/>
        </w:rPr>
        <w:t xml:space="preserve"> Accept all major credit and debit cards including Visa, Mastercard, AMEX, </w:t>
      </w:r>
      <w:proofErr w:type="gramStart"/>
      <w:r>
        <w:rPr>
          <w:color w:val="000000"/>
          <w:sz w:val="24"/>
          <w:szCs w:val="24"/>
        </w:rPr>
        <w:t xml:space="preserve">Diners,   </w:t>
      </w:r>
      <w:proofErr w:type="gramEnd"/>
      <w:r>
        <w:rPr>
          <w:color w:val="000000"/>
          <w:sz w:val="24"/>
          <w:szCs w:val="24"/>
        </w:rPr>
        <w:t xml:space="preserve">               Discover and more</w:t>
      </w:r>
    </w:p>
    <w:p w14:paraId="00B5E860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ApplePay</w:t>
      </w:r>
      <w:proofErr w:type="spellEnd"/>
    </w:p>
    <w:p w14:paraId="5DA05728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Bancontact</w:t>
      </w:r>
      <w:proofErr w:type="spellEnd"/>
    </w:p>
    <w:p w14:paraId="6B3C80C8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EPS</w:t>
      </w:r>
    </w:p>
    <w:p w14:paraId="354D1C42" w14:textId="1E846FFF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Fawry</w:t>
      </w:r>
      <w:proofErr w:type="spellEnd"/>
    </w:p>
    <w:p w14:paraId="6A41D1C3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GooglePay</w:t>
      </w:r>
      <w:proofErr w:type="spellEnd"/>
    </w:p>
    <w:p w14:paraId="7A19121C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iDEAL</w:t>
      </w:r>
      <w:proofErr w:type="spellEnd"/>
    </w:p>
    <w:p w14:paraId="2ED8A812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Klarna</w:t>
      </w:r>
    </w:p>
    <w:p w14:paraId="48B48398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KNET</w:t>
      </w:r>
    </w:p>
    <w:p w14:paraId="50293BE1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MADA</w:t>
      </w:r>
    </w:p>
    <w:p w14:paraId="58EB0286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MultiBanco</w:t>
      </w:r>
      <w:proofErr w:type="spellEnd"/>
    </w:p>
    <w:p w14:paraId="4ACCBC13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P24</w:t>
      </w:r>
    </w:p>
    <w:p w14:paraId="2B58063C" w14:textId="77777777" w:rsidR="006619F5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PayPal</w:t>
      </w:r>
    </w:p>
    <w:p w14:paraId="433C4F8F" w14:textId="7BC4E714" w:rsidR="00CB6249" w:rsidRDefault="00911D7D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QPay</w:t>
      </w:r>
      <w:proofErr w:type="spellEnd"/>
    </w:p>
    <w:p w14:paraId="488DA547" w14:textId="3915809E" w:rsidR="00CB6249" w:rsidRDefault="00CB6249" w:rsidP="00CB6249">
      <w:pPr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       ⦁    </w:t>
      </w:r>
      <w:proofErr w:type="spellStart"/>
      <w:r>
        <w:rPr>
          <w:color w:val="000000"/>
          <w:sz w:val="24"/>
          <w:szCs w:val="24"/>
        </w:rPr>
        <w:t>MBWay</w:t>
      </w:r>
      <w:proofErr w:type="spellEnd"/>
    </w:p>
    <w:p w14:paraId="7D0A6723" w14:textId="35E511DA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proofErr w:type="spellStart"/>
      <w:r>
        <w:rPr>
          <w:color w:val="000000"/>
          <w:sz w:val="24"/>
          <w:szCs w:val="24"/>
        </w:rPr>
        <w:t>Bizum</w:t>
      </w:r>
      <w:proofErr w:type="spellEnd"/>
    </w:p>
    <w:p w14:paraId="13239B76" w14:textId="7FF2C1F3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Sequra</w:t>
      </w:r>
    </w:p>
    <w:p w14:paraId="580FA727" w14:textId="432E5F29" w:rsidR="00CB6249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Tabby</w:t>
      </w:r>
    </w:p>
    <w:p w14:paraId="2C9CADB9" w14:textId="2A4BB898" w:rsidR="00BC763D" w:rsidRDefault="00CB6249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ACH</w:t>
      </w:r>
    </w:p>
    <w:p w14:paraId="64DB4F8E" w14:textId="2D53EEAE" w:rsidR="0055530D" w:rsidRDefault="004D3DBD" w:rsidP="00CB6249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>Tamara</w:t>
      </w:r>
    </w:p>
    <w:p w14:paraId="3503CE4F" w14:textId="77777777" w:rsidR="00CB6249" w:rsidRDefault="00CB6249">
      <w:pPr>
        <w:rPr>
          <w:color w:val="000000"/>
          <w:sz w:val="24"/>
          <w:szCs w:val="24"/>
        </w:rPr>
      </w:pPr>
    </w:p>
    <w:p w14:paraId="0840BA97" w14:textId="77777777" w:rsidR="006619F5" w:rsidRDefault="006619F5">
      <w:pPr>
        <w:rPr>
          <w:color w:val="000000"/>
        </w:rPr>
      </w:pPr>
    </w:p>
    <w:p w14:paraId="3642DF70" w14:textId="77777777" w:rsidR="006619F5" w:rsidRDefault="00911D7D">
      <w:pPr>
        <w:spacing w:before="74"/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 xml:space="preserve">        Supported Payment Types</w:t>
      </w:r>
    </w:p>
    <w:p w14:paraId="3E82A873" w14:textId="77777777" w:rsidR="006619F5" w:rsidRDefault="006619F5">
      <w:pPr>
        <w:spacing w:line="244" w:lineRule="auto"/>
        <w:ind w:right="516"/>
        <w:rPr>
          <w:color w:val="0366D6"/>
          <w:sz w:val="24"/>
          <w:szCs w:val="24"/>
        </w:rPr>
      </w:pPr>
    </w:p>
    <w:p w14:paraId="358518AC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        </w:t>
      </w:r>
    </w:p>
    <w:p w14:paraId="4E10509B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Cards</w:t>
      </w:r>
    </w:p>
    <w:p w14:paraId="62F12725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Wallets</w:t>
      </w:r>
    </w:p>
    <w:p w14:paraId="5877924D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Cash and ATM payment</w:t>
      </w:r>
    </w:p>
    <w:p w14:paraId="7E348855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Bank Transfer</w:t>
      </w:r>
    </w:p>
    <w:p w14:paraId="405F2874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Direct Debit</w:t>
      </w:r>
    </w:p>
    <w:p w14:paraId="1D9FC27C" w14:textId="77777777" w:rsidR="006619F5" w:rsidRDefault="00911D7D">
      <w:pPr>
        <w:spacing w:line="244" w:lineRule="auto"/>
        <w:ind w:left="460" w:right="516"/>
        <w:rPr>
          <w:color w:val="24292E"/>
          <w:sz w:val="24"/>
          <w:szCs w:val="24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</w:rPr>
        <w:t>⦁</w:t>
      </w:r>
      <w:r>
        <w:rPr>
          <w:color w:val="24292E"/>
          <w:sz w:val="24"/>
          <w:szCs w:val="24"/>
        </w:rPr>
        <w:tab/>
        <w:t>Invoice and pay later</w:t>
      </w:r>
    </w:p>
    <w:p w14:paraId="14F4C872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0DBA7623" w14:textId="77777777" w:rsidR="006619F5" w:rsidRDefault="006619F5">
      <w:pPr>
        <w:spacing w:line="244" w:lineRule="auto"/>
        <w:ind w:left="460" w:right="516"/>
        <w:rPr>
          <w:color w:val="24292E"/>
          <w:sz w:val="24"/>
          <w:szCs w:val="24"/>
        </w:rPr>
      </w:pPr>
    </w:p>
    <w:p w14:paraId="4552E372" w14:textId="77777777" w:rsidR="006619F5" w:rsidRDefault="00911D7D">
      <w:pPr>
        <w:numPr>
          <w:ilvl w:val="0"/>
          <w:numId w:val="2"/>
        </w:numPr>
        <w:tabs>
          <w:tab w:val="left" w:pos="820"/>
        </w:tabs>
        <w:spacing w:before="74"/>
        <w:ind w:left="820" w:hanging="36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Components Overview</w:t>
      </w:r>
    </w:p>
    <w:p w14:paraId="17EC783D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65CD7E3F" w14:textId="77777777" w:rsidR="006619F5" w:rsidRDefault="00911D7D">
      <w:pPr>
        <w:numPr>
          <w:ilvl w:val="0"/>
          <w:numId w:val="4"/>
        </w:numPr>
        <w:tabs>
          <w:tab w:val="left" w:pos="1899"/>
          <w:tab w:val="left" w:pos="1900"/>
        </w:tabs>
        <w:spacing w:before="232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Functional Overview</w:t>
      </w:r>
    </w:p>
    <w:p w14:paraId="177118AC" w14:textId="77777777" w:rsidR="006619F5" w:rsidRDefault="006619F5">
      <w:pPr>
        <w:spacing w:before="10"/>
        <w:rPr>
          <w:rFonts w:ascii="Times New Roman" w:eastAsia="Times New Roman" w:hAnsi="Times New Roman" w:cs="Times New Roman"/>
          <w:b/>
          <w:color w:val="000000"/>
          <w:sz w:val="38"/>
          <w:szCs w:val="38"/>
          <w:u w:val="single"/>
        </w:rPr>
      </w:pPr>
    </w:p>
    <w:p w14:paraId="68CC3388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SFRA cartridge for SFCC connects your online store with the Checkout.com gateway and automates all payment processes, delivering a comprehensive payment integration with simple usability and maximum performance.</w:t>
      </w:r>
    </w:p>
    <w:p w14:paraId="7CE1D952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167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Consolidated expertise </w:t>
      </w:r>
      <w:proofErr w:type="gramStart"/>
      <w:r>
        <w:rPr>
          <w:color w:val="24292E"/>
          <w:sz w:val="24"/>
          <w:szCs w:val="24"/>
          <w:u w:val="single"/>
        </w:rPr>
        <w:t>for</w:t>
      </w:r>
      <w:proofErr w:type="gramEnd"/>
      <w:r>
        <w:rPr>
          <w:color w:val="24292E"/>
          <w:sz w:val="24"/>
          <w:szCs w:val="24"/>
          <w:u w:val="single"/>
        </w:rPr>
        <w:t xml:space="preserve"> all payment methods and services</w:t>
      </w:r>
    </w:p>
    <w:p w14:paraId="7F5B14B9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End-to-end automation of all payment processes</w:t>
      </w:r>
    </w:p>
    <w:p w14:paraId="6436F9D0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Seamless integration into the SCC checkout process</w:t>
      </w:r>
    </w:p>
    <w:p w14:paraId="2C1A7D1A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Central administration directly in the SCC backend</w:t>
      </w:r>
    </w:p>
    <w:p w14:paraId="0F3E0E70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lastRenderedPageBreak/>
        <w:t>No PCI DSS certification necessary for you as a merchant</w:t>
      </w:r>
    </w:p>
    <w:p w14:paraId="5ABC96CF" w14:textId="77777777" w:rsidR="006619F5" w:rsidRDefault="00911D7D">
      <w:pPr>
        <w:numPr>
          <w:ilvl w:val="0"/>
          <w:numId w:val="6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Fast time-to-market due to the use of scalable cloud technologies</w:t>
      </w:r>
    </w:p>
    <w:p w14:paraId="0FF25EEA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02FF712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2B2652FE" w14:textId="77777777" w:rsidR="006619F5" w:rsidRDefault="00911D7D">
      <w:pPr>
        <w:spacing w:before="195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following features are available directly through the SCC Business Manager and the Hub, </w:t>
      </w:r>
      <w:proofErr w:type="spellStart"/>
      <w:r>
        <w:rPr>
          <w:color w:val="24292E"/>
          <w:sz w:val="24"/>
          <w:szCs w:val="24"/>
          <w:u w:val="single"/>
        </w:rPr>
        <w:t>Checkout.com’s</w:t>
      </w:r>
      <w:proofErr w:type="spellEnd"/>
      <w:r>
        <w:rPr>
          <w:color w:val="24292E"/>
          <w:sz w:val="24"/>
          <w:szCs w:val="24"/>
          <w:u w:val="single"/>
        </w:rPr>
        <w:t xml:space="preserve"> payment management backend:</w:t>
      </w:r>
    </w:p>
    <w:p w14:paraId="784AB1DD" w14:textId="77777777" w:rsidR="006619F5" w:rsidRDefault="00911D7D">
      <w:pPr>
        <w:numPr>
          <w:ilvl w:val="0"/>
          <w:numId w:val="8"/>
        </w:numPr>
        <w:tabs>
          <w:tab w:val="left" w:pos="1899"/>
          <w:tab w:val="left" w:pos="1900"/>
        </w:tabs>
        <w:spacing w:before="168" w:line="273" w:lineRule="auto"/>
        <w:ind w:left="1900" w:right="601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Fully featured transaction management: handle </w:t>
      </w:r>
      <w:proofErr w:type="spellStart"/>
      <w:r>
        <w:rPr>
          <w:color w:val="24292E"/>
          <w:sz w:val="24"/>
          <w:szCs w:val="24"/>
          <w:u w:val="single"/>
        </w:rPr>
        <w:t>authorisation</w:t>
      </w:r>
      <w:proofErr w:type="spellEnd"/>
      <w:r>
        <w:rPr>
          <w:color w:val="24292E"/>
          <w:sz w:val="24"/>
          <w:szCs w:val="24"/>
          <w:u w:val="single"/>
        </w:rPr>
        <w:t>, capture, void, full or partial refund, blacklisting and chargebacks</w:t>
      </w:r>
    </w:p>
    <w:p w14:paraId="64965216" w14:textId="77777777" w:rsidR="006619F5" w:rsidRDefault="00911D7D">
      <w:pPr>
        <w:numPr>
          <w:ilvl w:val="0"/>
          <w:numId w:val="8"/>
        </w:numPr>
        <w:tabs>
          <w:tab w:val="left" w:pos="1899"/>
          <w:tab w:val="left" w:pos="1900"/>
        </w:tabs>
        <w:spacing w:before="173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Customer/Card holder details, cards and address management</w:t>
      </w:r>
    </w:p>
    <w:p w14:paraId="75D7F7EC" w14:textId="77777777" w:rsidR="006619F5" w:rsidRDefault="00911D7D">
      <w:pPr>
        <w:numPr>
          <w:ilvl w:val="0"/>
          <w:numId w:val="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Integrated risk engine with handling of fraud prevention</w:t>
      </w:r>
    </w:p>
    <w:p w14:paraId="794F0215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670FC874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proofErr w:type="spellStart"/>
      <w:r>
        <w:rPr>
          <w:color w:val="24292E"/>
          <w:sz w:val="24"/>
          <w:szCs w:val="24"/>
          <w:u w:val="single"/>
        </w:rPr>
        <w:t>Checkout.com’s</w:t>
      </w:r>
      <w:proofErr w:type="spellEnd"/>
      <w:r>
        <w:rPr>
          <w:color w:val="24292E"/>
          <w:sz w:val="24"/>
          <w:szCs w:val="24"/>
          <w:u w:val="single"/>
        </w:rPr>
        <w:t xml:space="preserve"> Site Genesis cartridge for SFCC allows shoppers to </w:t>
      </w:r>
      <w:proofErr w:type="gramStart"/>
      <w:r>
        <w:rPr>
          <w:color w:val="24292E"/>
          <w:sz w:val="24"/>
          <w:szCs w:val="24"/>
          <w:u w:val="single"/>
        </w:rPr>
        <w:t>perform</w:t>
      </w:r>
      <w:proofErr w:type="gramEnd"/>
      <w:r>
        <w:rPr>
          <w:color w:val="24292E"/>
          <w:sz w:val="24"/>
          <w:szCs w:val="24"/>
          <w:u w:val="single"/>
        </w:rPr>
        <w:t xml:space="preserve"> secure payments without leaving the store and gives store owners </w:t>
      </w:r>
      <w:proofErr w:type="gramStart"/>
      <w:r>
        <w:rPr>
          <w:color w:val="24292E"/>
          <w:sz w:val="24"/>
          <w:szCs w:val="24"/>
          <w:u w:val="single"/>
        </w:rPr>
        <w:t>a full</w:t>
      </w:r>
      <w:proofErr w:type="gramEnd"/>
      <w:r>
        <w:rPr>
          <w:color w:val="24292E"/>
          <w:sz w:val="24"/>
          <w:szCs w:val="24"/>
          <w:u w:val="single"/>
        </w:rPr>
        <w:t xml:space="preserve"> control over payments and customer management.</w:t>
      </w:r>
    </w:p>
    <w:p w14:paraId="6389E879" w14:textId="77777777" w:rsidR="006619F5" w:rsidRDefault="00911D7D">
      <w:pPr>
        <w:spacing w:before="200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payment workﬂow can be </w:t>
      </w:r>
      <w:proofErr w:type="spellStart"/>
      <w:r>
        <w:rPr>
          <w:color w:val="24292E"/>
          <w:sz w:val="24"/>
          <w:szCs w:val="24"/>
          <w:u w:val="single"/>
        </w:rPr>
        <w:t>summarised</w:t>
      </w:r>
      <w:proofErr w:type="spellEnd"/>
      <w:r>
        <w:rPr>
          <w:color w:val="24292E"/>
          <w:sz w:val="24"/>
          <w:szCs w:val="24"/>
          <w:u w:val="single"/>
        </w:rPr>
        <w:t xml:space="preserve"> </w:t>
      </w:r>
      <w:proofErr w:type="gramStart"/>
      <w:r>
        <w:rPr>
          <w:color w:val="24292E"/>
          <w:sz w:val="24"/>
          <w:szCs w:val="24"/>
          <w:u w:val="single"/>
        </w:rPr>
        <w:t>into</w:t>
      </w:r>
      <w:proofErr w:type="gramEnd"/>
      <w:r>
        <w:rPr>
          <w:color w:val="24292E"/>
          <w:sz w:val="24"/>
          <w:szCs w:val="24"/>
          <w:u w:val="single"/>
        </w:rPr>
        <w:t xml:space="preserve"> 3 steps:</w:t>
      </w:r>
    </w:p>
    <w:p w14:paraId="3CA85E19" w14:textId="77777777" w:rsidR="006619F5" w:rsidRDefault="00911D7D">
      <w:pPr>
        <w:numPr>
          <w:ilvl w:val="0"/>
          <w:numId w:val="1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Display a payment form</w:t>
      </w:r>
    </w:p>
    <w:p w14:paraId="222EAD64" w14:textId="77777777" w:rsidR="006619F5" w:rsidRDefault="00911D7D">
      <w:pPr>
        <w:numPr>
          <w:ilvl w:val="0"/>
          <w:numId w:val="10"/>
        </w:numPr>
        <w:tabs>
          <w:tab w:val="left" w:pos="1899"/>
          <w:tab w:val="left" w:pos="1900"/>
        </w:tabs>
        <w:spacing w:before="211" w:line="273" w:lineRule="auto"/>
        <w:ind w:left="1900" w:right="665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Submit the form, charge the customer for the total amount of the order, handle the response</w:t>
      </w:r>
    </w:p>
    <w:p w14:paraId="73BE93AA" w14:textId="77777777" w:rsidR="006619F5" w:rsidRDefault="00911D7D">
      <w:pPr>
        <w:numPr>
          <w:ilvl w:val="0"/>
          <w:numId w:val="10"/>
        </w:numPr>
        <w:tabs>
          <w:tab w:val="left" w:pos="1899"/>
          <w:tab w:val="left" w:pos="1900"/>
        </w:tabs>
        <w:spacing w:before="173" w:line="273" w:lineRule="auto"/>
        <w:ind w:left="1900" w:right="623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Display the order confirmation page or the cart with an error message in case of failure</w:t>
      </w:r>
    </w:p>
    <w:p w14:paraId="7133E5C1" w14:textId="77777777" w:rsidR="006619F5" w:rsidRDefault="00911D7D">
      <w:pPr>
        <w:spacing w:before="178"/>
        <w:ind w:left="1540"/>
        <w:rPr>
          <w:rFonts w:ascii="Noto Sans Symbols" w:eastAsia="Noto Sans Symbols" w:hAnsi="Noto Sans Symbols" w:cs="Noto Sans Symbols"/>
          <w:color w:val="000000"/>
          <w:sz w:val="24"/>
          <w:szCs w:val="24"/>
          <w:u w:val="single"/>
        </w:rPr>
      </w:pPr>
      <w:r>
        <w:rPr>
          <w:rFonts w:ascii="Cambria Math" w:eastAsia="Cambria Math" w:hAnsi="Cambria Math" w:cs="Cambria Math"/>
          <w:color w:val="24292E"/>
          <w:sz w:val="24"/>
          <w:szCs w:val="24"/>
          <w:u w:val="single"/>
        </w:rPr>
        <w:t>∙</w:t>
      </w:r>
    </w:p>
    <w:p w14:paraId="6F0206D6" w14:textId="77777777" w:rsidR="006619F5" w:rsidRDefault="00911D7D">
      <w:pPr>
        <w:spacing w:before="38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Upon completion of a payment, detailed information about the order and the corresponding transactions are available in the order details in the SFCC Business Manager.</w:t>
      </w:r>
    </w:p>
    <w:p w14:paraId="3BCD24F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4810273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2EBD631D" w14:textId="77777777" w:rsidR="006619F5" w:rsidRDefault="00911D7D">
      <w:pPr>
        <w:numPr>
          <w:ilvl w:val="0"/>
          <w:numId w:val="35"/>
        </w:numPr>
        <w:tabs>
          <w:tab w:val="left" w:pos="1899"/>
          <w:tab w:val="left" w:pos="1900"/>
        </w:tabs>
        <w:spacing w:before="179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Use Cases</w:t>
      </w:r>
    </w:p>
    <w:p w14:paraId="32902C39" w14:textId="77777777" w:rsidR="006619F5" w:rsidRDefault="006619F5">
      <w:pPr>
        <w:spacing w:before="3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5FFD54A1" w14:textId="77777777" w:rsidR="006619F5" w:rsidRDefault="00911D7D">
      <w:pPr>
        <w:spacing w:line="276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There is currently a single use case for this cartridge: the shopper is using one of the Checkout.com payment methods to complete a purchase on an SFCC website:</w:t>
      </w:r>
    </w:p>
    <w:p w14:paraId="14A4A119" w14:textId="77777777" w:rsidR="006619F5" w:rsidRDefault="00911D7D">
      <w:pPr>
        <w:numPr>
          <w:ilvl w:val="0"/>
          <w:numId w:val="37"/>
        </w:numPr>
        <w:tabs>
          <w:tab w:val="left" w:pos="1540"/>
        </w:tabs>
        <w:spacing w:before="200"/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lastRenderedPageBreak/>
        <w:t>On the billing checkout step, a payment form is displayed</w:t>
      </w:r>
    </w:p>
    <w:p w14:paraId="0AC4F22F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408BAE18" w14:textId="77777777" w:rsidR="006619F5" w:rsidRDefault="00911D7D">
      <w:pPr>
        <w:numPr>
          <w:ilvl w:val="0"/>
          <w:numId w:val="39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The shopper provides payment details and places an order</w:t>
      </w:r>
    </w:p>
    <w:p w14:paraId="49A2B153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0179987E" w14:textId="77777777" w:rsidR="006619F5" w:rsidRDefault="00911D7D">
      <w:pPr>
        <w:numPr>
          <w:ilvl w:val="0"/>
          <w:numId w:val="41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In case of payment success, the shopper is redirected to the order confirmation page</w:t>
      </w:r>
    </w:p>
    <w:p w14:paraId="30DBDD5C" w14:textId="77777777" w:rsidR="006619F5" w:rsidRDefault="006619F5">
      <w:pPr>
        <w:tabs>
          <w:tab w:val="left" w:pos="1540"/>
        </w:tabs>
        <w:ind w:left="1540"/>
        <w:rPr>
          <w:color w:val="000000"/>
          <w:sz w:val="24"/>
          <w:szCs w:val="24"/>
        </w:rPr>
      </w:pPr>
    </w:p>
    <w:p w14:paraId="7DC7E61D" w14:textId="77777777" w:rsidR="006619F5" w:rsidRDefault="00911D7D">
      <w:pPr>
        <w:numPr>
          <w:ilvl w:val="0"/>
          <w:numId w:val="43"/>
        </w:numPr>
        <w:tabs>
          <w:tab w:val="left" w:pos="1540"/>
        </w:tabs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In case of payment failure, the shopper is redirected to the cart and can try again Please see section </w:t>
      </w:r>
      <w:r>
        <w:rPr>
          <w:b/>
          <w:color w:val="24292E"/>
          <w:sz w:val="24"/>
          <w:szCs w:val="24"/>
          <w:u w:val="single"/>
        </w:rPr>
        <w:t xml:space="preserve">5.3 Storefront functionality </w:t>
      </w:r>
      <w:r>
        <w:rPr>
          <w:color w:val="24292E"/>
          <w:sz w:val="24"/>
          <w:szCs w:val="24"/>
          <w:u w:val="single"/>
        </w:rPr>
        <w:t>for images of the payment process</w:t>
      </w:r>
      <w:r>
        <w:rPr>
          <w:b/>
          <w:color w:val="24292E"/>
          <w:sz w:val="24"/>
          <w:szCs w:val="24"/>
          <w:u w:val="single"/>
        </w:rPr>
        <w:t>.</w:t>
      </w:r>
    </w:p>
    <w:p w14:paraId="78D3EE1D" w14:textId="77777777" w:rsidR="006619F5" w:rsidRDefault="006619F5">
      <w:pPr>
        <w:rPr>
          <w:b/>
          <w:color w:val="000000"/>
          <w:sz w:val="24"/>
          <w:szCs w:val="24"/>
          <w:u w:val="single"/>
        </w:rPr>
      </w:pPr>
    </w:p>
    <w:p w14:paraId="7562D5A1" w14:textId="77777777" w:rsidR="006619F5" w:rsidRDefault="006619F5">
      <w:pPr>
        <w:spacing w:before="5"/>
        <w:rPr>
          <w:b/>
          <w:color w:val="000000"/>
          <w:u w:val="single"/>
        </w:rPr>
      </w:pPr>
    </w:p>
    <w:p w14:paraId="6BAA6E82" w14:textId="77777777" w:rsidR="006619F5" w:rsidRDefault="00911D7D">
      <w:pPr>
        <w:numPr>
          <w:ilvl w:val="0"/>
          <w:numId w:val="55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Limitations, Constraints</w:t>
      </w:r>
    </w:p>
    <w:p w14:paraId="045E5629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321C09C9" w14:textId="77777777" w:rsidR="006619F5" w:rsidRDefault="00911D7D">
      <w:pPr>
        <w:numPr>
          <w:ilvl w:val="0"/>
          <w:numId w:val="57"/>
        </w:numPr>
        <w:tabs>
          <w:tab w:val="left" w:pos="1540"/>
        </w:tabs>
        <w:spacing w:line="276" w:lineRule="auto"/>
        <w:ind w:left="1540" w:right="89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SFRA cartridge integration doesn't support multi-shipping and subscriptions.</w:t>
      </w:r>
    </w:p>
    <w:p w14:paraId="78B021E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1811C2D6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7C6C4176" w14:textId="77777777" w:rsidR="006619F5" w:rsidRPr="00A13FAC" w:rsidRDefault="00911D7D">
      <w:pPr>
        <w:numPr>
          <w:ilvl w:val="0"/>
          <w:numId w:val="58"/>
        </w:numPr>
        <w:tabs>
          <w:tab w:val="left" w:pos="1899"/>
          <w:tab w:val="left" w:pos="1900"/>
        </w:tabs>
        <w:spacing w:before="179"/>
        <w:ind w:left="1900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Compatibility</w:t>
      </w:r>
    </w:p>
    <w:p w14:paraId="356BA36E" w14:textId="7E6C662C" w:rsidR="00A13FAC" w:rsidRPr="00133E14" w:rsidRDefault="00A13FAC" w:rsidP="00A13FAC">
      <w:pPr>
        <w:tabs>
          <w:tab w:val="left" w:pos="1899"/>
          <w:tab w:val="left" w:pos="1900"/>
        </w:tabs>
        <w:spacing w:before="179"/>
        <w:ind w:left="1180"/>
        <w:rPr>
          <w:color w:val="000000"/>
          <w:sz w:val="24"/>
          <w:szCs w:val="24"/>
          <w:u w:val="single"/>
        </w:rPr>
      </w:pPr>
      <w:r w:rsidRPr="00A13FAC">
        <w:rPr>
          <w:color w:val="000000"/>
          <w:sz w:val="24"/>
          <w:szCs w:val="24"/>
          <w:u w:val="single"/>
        </w:rPr>
        <w:t xml:space="preserve">SFRA 7.0.1 Compatibility Mode </w:t>
      </w:r>
      <w:proofErr w:type="gramStart"/>
      <w:r w:rsidRPr="00A13FAC">
        <w:rPr>
          <w:color w:val="000000"/>
          <w:sz w:val="24"/>
          <w:szCs w:val="24"/>
          <w:u w:val="single"/>
        </w:rPr>
        <w:t>22.7</w:t>
      </w:r>
      <w:r w:rsidR="00133E14">
        <w:rPr>
          <w:color w:val="000000"/>
          <w:sz w:val="24"/>
          <w:szCs w:val="24"/>
          <w:u w:val="single"/>
        </w:rPr>
        <w:t xml:space="preserve">  and</w:t>
      </w:r>
      <w:proofErr w:type="gramEnd"/>
      <w:r w:rsidR="00133E14">
        <w:rPr>
          <w:color w:val="000000"/>
          <w:sz w:val="24"/>
          <w:szCs w:val="24"/>
          <w:u w:val="single"/>
        </w:rPr>
        <w:t xml:space="preserve"> </w:t>
      </w:r>
      <w:r w:rsidR="00133E14" w:rsidRPr="00133E14">
        <w:rPr>
          <w:color w:val="24292E"/>
          <w:sz w:val="24"/>
          <w:szCs w:val="24"/>
          <w:u w:val="single"/>
        </w:rPr>
        <w:t xml:space="preserve">Recommended node version </w:t>
      </w:r>
      <w:r w:rsidR="00133E14" w:rsidRPr="00133E14">
        <w:rPr>
          <w:rStyle w:val="ui-provider"/>
          <w:sz w:val="24"/>
          <w:szCs w:val="24"/>
          <w:u w:val="single"/>
        </w:rPr>
        <w:t>18.19.1</w:t>
      </w:r>
    </w:p>
    <w:p w14:paraId="09504CD6" w14:textId="6EEBB748" w:rsidR="00253ED7" w:rsidRPr="00253ED7" w:rsidRDefault="00A13FAC" w:rsidP="00253ED7">
      <w:pPr>
        <w:tabs>
          <w:tab w:val="left" w:pos="1899"/>
          <w:tab w:val="left" w:pos="1900"/>
        </w:tabs>
        <w:spacing w:before="179"/>
        <w:ind w:left="1180"/>
        <w:rPr>
          <w:color w:val="24292E"/>
          <w:sz w:val="24"/>
          <w:szCs w:val="24"/>
          <w:u w:val="single"/>
        </w:rPr>
      </w:pPr>
      <w:r w:rsidRPr="00253ED7">
        <w:rPr>
          <w:color w:val="24292E"/>
          <w:sz w:val="24"/>
          <w:szCs w:val="24"/>
          <w:u w:val="single"/>
        </w:rPr>
        <w:t>Backward Compatibility with SFRA 6.</w:t>
      </w:r>
      <w:r w:rsidR="00A6288D">
        <w:rPr>
          <w:color w:val="24292E"/>
          <w:sz w:val="24"/>
          <w:szCs w:val="24"/>
          <w:u w:val="single"/>
        </w:rPr>
        <w:t>3</w:t>
      </w:r>
      <w:r w:rsidRPr="00253ED7">
        <w:rPr>
          <w:color w:val="24292E"/>
          <w:sz w:val="24"/>
          <w:szCs w:val="24"/>
          <w:u w:val="single"/>
        </w:rPr>
        <w:t>.</w:t>
      </w:r>
      <w:r w:rsidR="00A6288D">
        <w:rPr>
          <w:color w:val="24292E"/>
          <w:sz w:val="24"/>
          <w:szCs w:val="24"/>
          <w:u w:val="single"/>
        </w:rPr>
        <w:t>0</w:t>
      </w:r>
      <w:r w:rsidRPr="00253ED7">
        <w:rPr>
          <w:color w:val="24292E"/>
          <w:sz w:val="24"/>
          <w:szCs w:val="24"/>
          <w:u w:val="single"/>
        </w:rPr>
        <w:t xml:space="preserve"> and below:</w:t>
      </w:r>
    </w:p>
    <w:p w14:paraId="4BC7CB13" w14:textId="0D6F5754" w:rsidR="00253ED7" w:rsidRPr="00133E14" w:rsidRDefault="00253ED7">
      <w:pPr>
        <w:pStyle w:val="ListParagraph"/>
        <w:numPr>
          <w:ilvl w:val="3"/>
          <w:numId w:val="61"/>
        </w:num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  <w:r w:rsidRPr="00253ED7">
        <w:rPr>
          <w:color w:val="24292E"/>
          <w:sz w:val="24"/>
          <w:szCs w:val="24"/>
        </w:rPr>
        <w:t xml:space="preserve">Replace the </w:t>
      </w:r>
      <w:proofErr w:type="spellStart"/>
      <w:proofErr w:type="gramStart"/>
      <w:r w:rsidRPr="00253ED7">
        <w:rPr>
          <w:color w:val="24292E"/>
          <w:sz w:val="24"/>
          <w:szCs w:val="24"/>
        </w:rPr>
        <w:t>package.json</w:t>
      </w:r>
      <w:proofErr w:type="spellEnd"/>
      <w:proofErr w:type="gramEnd"/>
      <w:r w:rsidRPr="00253ED7">
        <w:rPr>
          <w:color w:val="24292E"/>
          <w:sz w:val="24"/>
          <w:szCs w:val="24"/>
        </w:rPr>
        <w:t xml:space="preserve"> </w:t>
      </w:r>
      <w:proofErr w:type="gramStart"/>
      <w:r w:rsidRPr="00253ED7">
        <w:rPr>
          <w:color w:val="24292E"/>
          <w:sz w:val="24"/>
          <w:szCs w:val="24"/>
        </w:rPr>
        <w:t>and .</w:t>
      </w:r>
      <w:proofErr w:type="spellStart"/>
      <w:r w:rsidRPr="00253ED7">
        <w:rPr>
          <w:color w:val="24292E"/>
          <w:sz w:val="24"/>
          <w:szCs w:val="24"/>
        </w:rPr>
        <w:t>stylelintrc</w:t>
      </w:r>
      <w:proofErr w:type="gramEnd"/>
      <w:r w:rsidRPr="00253ED7">
        <w:rPr>
          <w:color w:val="24292E"/>
          <w:sz w:val="24"/>
          <w:szCs w:val="24"/>
        </w:rPr>
        <w:t>.json</w:t>
      </w:r>
      <w:proofErr w:type="spellEnd"/>
      <w:r w:rsidRPr="00253ED7">
        <w:rPr>
          <w:color w:val="24292E"/>
          <w:sz w:val="24"/>
          <w:szCs w:val="24"/>
        </w:rPr>
        <w:t xml:space="preserve"> with corresponding files in </w:t>
      </w:r>
      <w:proofErr w:type="spellStart"/>
      <w:r w:rsidRPr="00253ED7">
        <w:rPr>
          <w:color w:val="24292E"/>
          <w:sz w:val="24"/>
          <w:szCs w:val="24"/>
        </w:rPr>
        <w:t>link_checkoutcom</w:t>
      </w:r>
      <w:proofErr w:type="spellEnd"/>
      <w:r w:rsidRPr="00253ED7">
        <w:rPr>
          <w:color w:val="24292E"/>
          <w:sz w:val="24"/>
          <w:szCs w:val="24"/>
        </w:rPr>
        <w:t>\Documentation\SFRA\</w:t>
      </w:r>
      <w:r w:rsidR="00146222">
        <w:rPr>
          <w:color w:val="24292E"/>
          <w:sz w:val="24"/>
          <w:szCs w:val="24"/>
        </w:rPr>
        <w:t>SFRA</w:t>
      </w:r>
      <w:r w:rsidRPr="00253ED7">
        <w:rPr>
          <w:color w:val="24292E"/>
          <w:sz w:val="24"/>
          <w:szCs w:val="24"/>
        </w:rPr>
        <w:t>-6.</w:t>
      </w:r>
      <w:r w:rsidR="00CD2AC3">
        <w:rPr>
          <w:color w:val="24292E"/>
          <w:sz w:val="24"/>
          <w:szCs w:val="24"/>
        </w:rPr>
        <w:t>3</w:t>
      </w:r>
      <w:r w:rsidRPr="00253ED7">
        <w:rPr>
          <w:color w:val="24292E"/>
          <w:sz w:val="24"/>
          <w:szCs w:val="24"/>
        </w:rPr>
        <w:t>.</w:t>
      </w:r>
      <w:r w:rsidR="00CD2AC3">
        <w:rPr>
          <w:color w:val="24292E"/>
          <w:sz w:val="24"/>
          <w:szCs w:val="24"/>
        </w:rPr>
        <w:t>0</w:t>
      </w:r>
    </w:p>
    <w:p w14:paraId="63B08A65" w14:textId="2B7DA780" w:rsidR="00133E14" w:rsidRPr="00253ED7" w:rsidRDefault="00133E14">
      <w:pPr>
        <w:pStyle w:val="ListParagraph"/>
        <w:numPr>
          <w:ilvl w:val="3"/>
          <w:numId w:val="61"/>
        </w:num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 xml:space="preserve">Recommended node version </w:t>
      </w:r>
      <w:r w:rsidRPr="00133E14">
        <w:rPr>
          <w:color w:val="24292E"/>
          <w:sz w:val="24"/>
          <w:szCs w:val="24"/>
        </w:rPr>
        <w:t>14.17.4</w:t>
      </w:r>
    </w:p>
    <w:p w14:paraId="2A6D41F2" w14:textId="77777777" w:rsidR="00253ED7" w:rsidRPr="00253ED7" w:rsidRDefault="00253ED7" w:rsidP="00253ED7">
      <w:pPr>
        <w:tabs>
          <w:tab w:val="left" w:pos="1899"/>
          <w:tab w:val="left" w:pos="1900"/>
        </w:tabs>
        <w:spacing w:before="179"/>
        <w:rPr>
          <w:color w:val="24292E"/>
          <w:sz w:val="24"/>
          <w:szCs w:val="24"/>
          <w:u w:val="single"/>
        </w:rPr>
      </w:pPr>
    </w:p>
    <w:p w14:paraId="005A658A" w14:textId="4FB536EF" w:rsidR="00A13FAC" w:rsidRPr="00A13FAC" w:rsidRDefault="00A13FAC">
      <w:pPr>
        <w:numPr>
          <w:ilvl w:val="0"/>
          <w:numId w:val="59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sz w:val="28"/>
          <w:szCs w:val="28"/>
          <w:u w:val="single"/>
        </w:rPr>
      </w:pPr>
      <w:r w:rsidRPr="00A13FAC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Privacy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, Payment</w:t>
      </w:r>
    </w:p>
    <w:p w14:paraId="4BFCB07C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380B731E" w14:textId="77777777" w:rsidR="006619F5" w:rsidRDefault="00911D7D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This integration requires access to the following customer data elements:</w:t>
      </w:r>
    </w:p>
    <w:p w14:paraId="2A4C1938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Card Details</w:t>
      </w:r>
    </w:p>
    <w:p w14:paraId="44705295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Billing Address</w:t>
      </w:r>
    </w:p>
    <w:p w14:paraId="241D04C8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Shipping Address</w:t>
      </w:r>
    </w:p>
    <w:p w14:paraId="084D40A8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Order Details</w:t>
      </w:r>
    </w:p>
    <w:p w14:paraId="16B611E6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Customer Profile</w:t>
      </w:r>
    </w:p>
    <w:p w14:paraId="61D9661D" w14:textId="77777777" w:rsidR="006619F5" w:rsidRDefault="00911D7D">
      <w:pPr>
        <w:numPr>
          <w:ilvl w:val="0"/>
          <w:numId w:val="6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Some custom properties of Customer Payment Instruments.</w:t>
      </w:r>
    </w:p>
    <w:p w14:paraId="6C2F6443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71265699" w14:textId="77777777" w:rsidR="006619F5" w:rsidRDefault="006619F5">
      <w:pPr>
        <w:spacing w:before="6"/>
        <w:rPr>
          <w:color w:val="000000"/>
          <w:sz w:val="23"/>
          <w:szCs w:val="23"/>
          <w:u w:val="single"/>
        </w:rPr>
      </w:pPr>
    </w:p>
    <w:p w14:paraId="66D519F3" w14:textId="77777777" w:rsidR="006619F5" w:rsidRDefault="00911D7D">
      <w:pPr>
        <w:numPr>
          <w:ilvl w:val="0"/>
          <w:numId w:val="48"/>
        </w:numPr>
        <w:tabs>
          <w:tab w:val="left" w:pos="820"/>
        </w:tabs>
        <w:ind w:left="820" w:hanging="360"/>
        <w:rPr>
          <w:b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Implementation Guide</w:t>
      </w:r>
    </w:p>
    <w:p w14:paraId="18516E8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070AC096" w14:textId="77777777" w:rsidR="006619F5" w:rsidRDefault="00911D7D">
      <w:pPr>
        <w:numPr>
          <w:ilvl w:val="0"/>
          <w:numId w:val="49"/>
        </w:numPr>
        <w:tabs>
          <w:tab w:val="left" w:pos="1899"/>
          <w:tab w:val="left" w:pos="1900"/>
        </w:tabs>
        <w:spacing w:before="233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Setup</w:t>
      </w:r>
    </w:p>
    <w:p w14:paraId="428AF829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685F032D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SFRA integration is contained in the storefront cartridge </w:t>
      </w:r>
      <w:proofErr w:type="spellStart"/>
      <w:r>
        <w:rPr>
          <w:b/>
          <w:color w:val="24292E"/>
          <w:sz w:val="24"/>
          <w:szCs w:val="24"/>
          <w:u w:val="single"/>
        </w:rPr>
        <w:t>int_checkoutcom_sfra</w:t>
      </w:r>
      <w:proofErr w:type="spellEnd"/>
      <w:r>
        <w:rPr>
          <w:color w:val="24292E"/>
          <w:sz w:val="24"/>
          <w:szCs w:val="24"/>
          <w:u w:val="single"/>
        </w:rPr>
        <w:t xml:space="preserve">. This single cartridge contains all the payment processor integration functionalities. The integration is compatible with storefronts based on </w:t>
      </w:r>
      <w:proofErr w:type="spellStart"/>
      <w:r>
        <w:rPr>
          <w:color w:val="24292E"/>
          <w:sz w:val="24"/>
          <w:szCs w:val="24"/>
          <w:u w:val="single"/>
        </w:rPr>
        <w:t>Javascript</w:t>
      </w:r>
      <w:proofErr w:type="spellEnd"/>
      <w:r>
        <w:rPr>
          <w:color w:val="24292E"/>
          <w:sz w:val="24"/>
          <w:szCs w:val="24"/>
          <w:u w:val="single"/>
        </w:rPr>
        <w:t xml:space="preserve"> Controllers.</w:t>
      </w:r>
    </w:p>
    <w:p w14:paraId="2009BDBA" w14:textId="77777777" w:rsidR="006619F5" w:rsidRDefault="00911D7D">
      <w:pPr>
        <w:spacing w:before="201"/>
        <w:ind w:left="118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The </w:t>
      </w:r>
      <w:proofErr w:type="spellStart"/>
      <w:r>
        <w:rPr>
          <w:b/>
          <w:color w:val="24292E"/>
          <w:sz w:val="24"/>
          <w:szCs w:val="24"/>
        </w:rPr>
        <w:t>int_checkoutcom_sfra</w:t>
      </w:r>
      <w:proofErr w:type="spellEnd"/>
      <w:r>
        <w:rPr>
          <w:b/>
          <w:color w:val="24292E"/>
          <w:sz w:val="24"/>
          <w:szCs w:val="24"/>
        </w:rPr>
        <w:t xml:space="preserve"> </w:t>
      </w:r>
      <w:r>
        <w:rPr>
          <w:color w:val="24292E"/>
          <w:sz w:val="24"/>
          <w:szCs w:val="24"/>
        </w:rPr>
        <w:t>cartridge folder contains the following files:</w:t>
      </w:r>
    </w:p>
    <w:p w14:paraId="30C03D05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59F1C859" w14:textId="77777777" w:rsidR="006619F5" w:rsidRDefault="00911D7D">
      <w:pPr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CONTROLLERS &amp; PROCESSORS</w:t>
      </w:r>
    </w:p>
    <w:p w14:paraId="3F4382CA" w14:textId="3E528C54" w:rsidR="002E7D4D" w:rsidRPr="002E7D4D" w:rsidRDefault="002E7D4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000000"/>
          <w:u w:val="single"/>
        </w:rPr>
        <w:t>controllers/Checkout.js</w:t>
      </w:r>
    </w:p>
    <w:p w14:paraId="2B9FEEE0" w14:textId="60E7FF8C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controllers/CKOMain.js</w:t>
      </w:r>
    </w:p>
    <w:p w14:paraId="319BDA79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controllers/CKOKlarna.js</w:t>
      </w:r>
    </w:p>
    <w:p w14:paraId="34C5C1E6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controllers/CheckoutServices.js</w:t>
      </w:r>
    </w:p>
    <w:p w14:paraId="21AC676D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controllers/COPlaceOrder.js</w:t>
      </w:r>
    </w:p>
    <w:p w14:paraId="6E089663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controllers/Order.js</w:t>
      </w:r>
    </w:p>
    <w:p w14:paraId="5A7E5357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2"/>
        <w:ind w:left="1900" w:hanging="360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</w:rPr>
        <w:t>controllers/PaymentInstruments.js</w:t>
      </w:r>
    </w:p>
    <w:p w14:paraId="3B5028B7" w14:textId="77777777" w:rsidR="006619F5" w:rsidRDefault="00911D7D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scripts/payment/processor/CHECKOUTCOM_APM.js</w:t>
      </w:r>
    </w:p>
    <w:p w14:paraId="0B900637" w14:textId="37362F04" w:rsidR="006619F5" w:rsidRPr="0079539B" w:rsidRDefault="00911D7D" w:rsidP="0079539B">
      <w:pPr>
        <w:numPr>
          <w:ilvl w:val="0"/>
          <w:numId w:val="50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scripts/payment/processor/CHECKOUTCOM_APPLE_PAY.js</w:t>
      </w:r>
    </w:p>
    <w:p w14:paraId="2F4B11BF" w14:textId="77777777" w:rsidR="006619F5" w:rsidRDefault="00911D7D">
      <w:pPr>
        <w:numPr>
          <w:ilvl w:val="0"/>
          <w:numId w:val="51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scripts/payment/processor/CHECKOUTCOM_CARD.js</w:t>
      </w:r>
    </w:p>
    <w:p w14:paraId="6DF494D7" w14:textId="77777777" w:rsidR="006619F5" w:rsidRPr="002913EF" w:rsidRDefault="00911D7D">
      <w:pPr>
        <w:numPr>
          <w:ilvl w:val="0"/>
          <w:numId w:val="51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scripts/payment/processor/CHECKOUTCOM_GOOGLE_PAY.js</w:t>
      </w:r>
    </w:p>
    <w:p w14:paraId="612A19B1" w14:textId="5DDBE801" w:rsidR="002913EF" w:rsidRPr="002913EF" w:rsidRDefault="002913EF" w:rsidP="002913EF">
      <w:pPr>
        <w:numPr>
          <w:ilvl w:val="0"/>
          <w:numId w:val="51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scripts/payment/processor/CHECKOUTCOM_KLARNA.js</w:t>
      </w:r>
    </w:p>
    <w:p w14:paraId="5AFEEEBF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0119EBEF" w14:textId="77777777" w:rsidR="006619F5" w:rsidRDefault="00911D7D">
      <w:pPr>
        <w:spacing w:before="38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FORMS</w:t>
      </w:r>
    </w:p>
    <w:p w14:paraId="5A7CDB6E" w14:textId="77777777" w:rsidR="006619F5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forms/default/alternativePaymentForm.xml</w:t>
      </w:r>
    </w:p>
    <w:p w14:paraId="02FB003B" w14:textId="77777777" w:rsidR="006619F5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forms/default/applePayForm.xml</w:t>
      </w:r>
    </w:p>
    <w:p w14:paraId="72447A46" w14:textId="77777777" w:rsidR="006619F5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forms/default/cardPaymentForm.xml</w:t>
      </w:r>
    </w:p>
    <w:p w14:paraId="4813BB07" w14:textId="77777777" w:rsidR="006619F5" w:rsidRPr="002913EF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lastRenderedPageBreak/>
        <w:t>forms/default/googlePayForm.xml</w:t>
      </w:r>
    </w:p>
    <w:p w14:paraId="306F0888" w14:textId="3CB3409B" w:rsidR="002913EF" w:rsidRPr="002913EF" w:rsidRDefault="002913EF" w:rsidP="002913EF">
      <w:pPr>
        <w:numPr>
          <w:ilvl w:val="0"/>
          <w:numId w:val="52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forms/default/klarnaForm.xml</w:t>
      </w:r>
    </w:p>
    <w:p w14:paraId="2F5CC54E" w14:textId="77777777" w:rsidR="006619F5" w:rsidRDefault="00911D7D">
      <w:pPr>
        <w:numPr>
          <w:ilvl w:val="0"/>
          <w:numId w:val="52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forms/default/creditCard.xml</w:t>
      </w:r>
    </w:p>
    <w:p w14:paraId="150A1855" w14:textId="77777777" w:rsidR="006619F5" w:rsidRDefault="006619F5">
      <w:pPr>
        <w:tabs>
          <w:tab w:val="left" w:pos="1899"/>
          <w:tab w:val="left" w:pos="1900"/>
        </w:tabs>
        <w:spacing w:before="212"/>
        <w:ind w:left="1900"/>
        <w:rPr>
          <w:color w:val="000000"/>
          <w:sz w:val="24"/>
          <w:szCs w:val="24"/>
        </w:rPr>
      </w:pPr>
    </w:p>
    <w:p w14:paraId="3F5423EF" w14:textId="77777777" w:rsidR="006619F5" w:rsidRDefault="00911D7D">
      <w:pPr>
        <w:spacing w:before="195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HELPERS</w:t>
      </w:r>
    </w:p>
    <w:p w14:paraId="19F3645D" w14:textId="77777777" w:rsidR="006619F5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scripts/helpers/apmHelper.js</w:t>
      </w:r>
    </w:p>
    <w:p w14:paraId="295E03C7" w14:textId="77777777" w:rsidR="006619F5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scripts/helpers/applePayHelper.js</w:t>
      </w:r>
    </w:p>
    <w:p w14:paraId="16C3A16B" w14:textId="77777777" w:rsidR="006619F5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scripts/helpers/cardHelper.js</w:t>
      </w:r>
    </w:p>
    <w:p w14:paraId="6A143B38" w14:textId="77777777" w:rsidR="006619F5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scripts/helpers/ckoHelper.js</w:t>
      </w:r>
    </w:p>
    <w:p w14:paraId="2530B9C6" w14:textId="77777777" w:rsidR="006619F5" w:rsidRPr="002913EF" w:rsidRDefault="00911D7D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scripts/helpers/googlePayHelper.js</w:t>
      </w:r>
    </w:p>
    <w:p w14:paraId="68D1066A" w14:textId="4BDFFBDE" w:rsidR="002913EF" w:rsidRPr="002913EF" w:rsidRDefault="002913EF" w:rsidP="002913EF">
      <w:pPr>
        <w:numPr>
          <w:ilvl w:val="0"/>
          <w:numId w:val="53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scripts/helpers/klarnaHelper.js</w:t>
      </w:r>
    </w:p>
    <w:p w14:paraId="5953A005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782EB768" w14:textId="77777777" w:rsidR="006619F5" w:rsidRDefault="00911D7D">
      <w:pPr>
        <w:spacing w:before="196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STATIC FILES</w:t>
      </w:r>
    </w:p>
    <w:p w14:paraId="333EF795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css</w:t>
      </w:r>
      <w:proofErr w:type="spellEnd"/>
      <w:r>
        <w:rPr>
          <w:color w:val="24292E"/>
          <w:sz w:val="24"/>
          <w:szCs w:val="24"/>
        </w:rPr>
        <w:t>/apm.css</w:t>
      </w:r>
    </w:p>
    <w:p w14:paraId="11ACF110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css</w:t>
      </w:r>
      <w:proofErr w:type="spellEnd"/>
      <w:r>
        <w:rPr>
          <w:color w:val="24292E"/>
          <w:sz w:val="24"/>
          <w:szCs w:val="24"/>
        </w:rPr>
        <w:t>/applepay.css</w:t>
      </w:r>
    </w:p>
    <w:p w14:paraId="32A8B5CD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css</w:t>
      </w:r>
      <w:proofErr w:type="spellEnd"/>
      <w:r>
        <w:rPr>
          <w:color w:val="24292E"/>
          <w:sz w:val="24"/>
          <w:szCs w:val="24"/>
        </w:rPr>
        <w:t>/googlepay.css</w:t>
      </w:r>
    </w:p>
    <w:p w14:paraId="0D533BCA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css</w:t>
      </w:r>
      <w:proofErr w:type="spellEnd"/>
      <w:r>
        <w:rPr>
          <w:color w:val="24292E"/>
          <w:sz w:val="24"/>
          <w:szCs w:val="24"/>
        </w:rPr>
        <w:t>/checkoutcom.css</w:t>
      </w:r>
    </w:p>
    <w:p w14:paraId="4D295E58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static/default/account/payment.css</w:t>
      </w:r>
    </w:p>
    <w:p w14:paraId="47152505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js</w:t>
      </w:r>
      <w:proofErr w:type="spellEnd"/>
      <w:r>
        <w:rPr>
          <w:color w:val="24292E"/>
          <w:sz w:val="24"/>
          <w:szCs w:val="24"/>
        </w:rPr>
        <w:t>/apm.js</w:t>
      </w:r>
    </w:p>
    <w:p w14:paraId="1139FC7F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js</w:t>
      </w:r>
      <w:proofErr w:type="spellEnd"/>
      <w:r>
        <w:rPr>
          <w:color w:val="24292E"/>
          <w:sz w:val="24"/>
          <w:szCs w:val="24"/>
        </w:rPr>
        <w:t>/applepay.js</w:t>
      </w:r>
    </w:p>
    <w:p w14:paraId="78985924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js</w:t>
      </w:r>
      <w:proofErr w:type="spellEnd"/>
      <w:r>
        <w:rPr>
          <w:color w:val="24292E"/>
          <w:sz w:val="24"/>
          <w:szCs w:val="24"/>
        </w:rPr>
        <w:t>/cardPayment.js</w:t>
      </w:r>
    </w:p>
    <w:p w14:paraId="07A0C573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js</w:t>
      </w:r>
      <w:proofErr w:type="spellEnd"/>
      <w:r>
        <w:rPr>
          <w:color w:val="24292E"/>
          <w:sz w:val="24"/>
          <w:szCs w:val="24"/>
        </w:rPr>
        <w:t>/checkoutcom.js</w:t>
      </w:r>
    </w:p>
    <w:p w14:paraId="3DC37A8F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js</w:t>
      </w:r>
      <w:proofErr w:type="spellEnd"/>
      <w:r>
        <w:rPr>
          <w:color w:val="24292E"/>
          <w:sz w:val="24"/>
          <w:szCs w:val="24"/>
        </w:rPr>
        <w:t>/cleave.js</w:t>
      </w:r>
    </w:p>
    <w:p w14:paraId="0F41991E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js</w:t>
      </w:r>
      <w:proofErr w:type="spellEnd"/>
      <w:r>
        <w:rPr>
          <w:color w:val="24292E"/>
          <w:sz w:val="24"/>
          <w:szCs w:val="24"/>
        </w:rPr>
        <w:t>/googlepay.js</w:t>
      </w:r>
    </w:p>
    <w:p w14:paraId="629BCD38" w14:textId="77777777" w:rsidR="006619F5" w:rsidRDefault="00911D7D">
      <w:pPr>
        <w:numPr>
          <w:ilvl w:val="0"/>
          <w:numId w:val="17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static/default/</w:t>
      </w:r>
      <w:proofErr w:type="spellStart"/>
      <w:r>
        <w:rPr>
          <w:color w:val="24292E"/>
          <w:sz w:val="24"/>
          <w:szCs w:val="24"/>
        </w:rPr>
        <w:t>paymentInstruments</w:t>
      </w:r>
      <w:proofErr w:type="spellEnd"/>
      <w:r>
        <w:rPr>
          <w:color w:val="24292E"/>
          <w:sz w:val="24"/>
          <w:szCs w:val="24"/>
        </w:rPr>
        <w:t>/paymentInstruments.js</w:t>
      </w:r>
    </w:p>
    <w:p w14:paraId="0E1CB576" w14:textId="77777777" w:rsidR="006619F5" w:rsidRDefault="006619F5">
      <w:pPr>
        <w:tabs>
          <w:tab w:val="left" w:pos="1899"/>
          <w:tab w:val="left" w:pos="1900"/>
        </w:tabs>
        <w:spacing w:before="211"/>
        <w:ind w:left="1900"/>
        <w:rPr>
          <w:color w:val="24292E"/>
          <w:sz w:val="24"/>
          <w:szCs w:val="24"/>
        </w:rPr>
      </w:pPr>
    </w:p>
    <w:p w14:paraId="7E6A3AB8" w14:textId="77777777" w:rsidR="006619F5" w:rsidRDefault="00911D7D">
      <w:pPr>
        <w:tabs>
          <w:tab w:val="left" w:pos="1899"/>
          <w:tab w:val="left" w:pos="1900"/>
        </w:tabs>
        <w:spacing w:before="211"/>
        <w:ind w:left="190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lastRenderedPageBreak/>
        <w:t>TEMPLATE FILES</w:t>
      </w:r>
    </w:p>
    <w:p w14:paraId="4C5B904A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templates/custom/ajax/</w:t>
      </w:r>
      <w:proofErr w:type="spellStart"/>
      <w:r>
        <w:rPr>
          <w:color w:val="24292E"/>
          <w:sz w:val="24"/>
          <w:szCs w:val="24"/>
          <w:u w:val="single"/>
        </w:rPr>
        <w:t>output.isml</w:t>
      </w:r>
      <w:proofErr w:type="spellEnd"/>
    </w:p>
    <w:p w14:paraId="6FBB5300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templates/custom/common/response/3DSecure.isml</w:t>
      </w:r>
    </w:p>
    <w:p w14:paraId="006C2B54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templates/custom/common/response/</w:t>
      </w:r>
      <w:proofErr w:type="spellStart"/>
      <w:r>
        <w:rPr>
          <w:color w:val="24292E"/>
          <w:sz w:val="24"/>
          <w:szCs w:val="24"/>
          <w:u w:val="single"/>
        </w:rPr>
        <w:t>failed.isml</w:t>
      </w:r>
      <w:proofErr w:type="spellEnd"/>
    </w:p>
    <w:p w14:paraId="50C6E099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templates/mandate/</w:t>
      </w:r>
      <w:proofErr w:type="spellStart"/>
      <w:r>
        <w:rPr>
          <w:color w:val="24292E"/>
          <w:sz w:val="24"/>
          <w:szCs w:val="24"/>
          <w:u w:val="single"/>
        </w:rPr>
        <w:t>OrderMandate.isml</w:t>
      </w:r>
      <w:proofErr w:type="spellEnd"/>
    </w:p>
    <w:p w14:paraId="78A3386E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templates/redirects/3DSecure.isml</w:t>
      </w:r>
    </w:p>
    <w:p w14:paraId="28B8BA04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</w:t>
      </w:r>
      <w:proofErr w:type="spellStart"/>
      <w:r>
        <w:rPr>
          <w:color w:val="24292E"/>
          <w:sz w:val="24"/>
          <w:szCs w:val="24"/>
          <w:u w:val="single"/>
        </w:rPr>
        <w:t>apm.isml</w:t>
      </w:r>
      <w:proofErr w:type="spellEnd"/>
    </w:p>
    <w:p w14:paraId="51C4EE37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templates/redirects/</w:t>
      </w:r>
      <w:proofErr w:type="spellStart"/>
      <w:r>
        <w:rPr>
          <w:color w:val="24292E"/>
          <w:sz w:val="24"/>
          <w:szCs w:val="24"/>
          <w:u w:val="single"/>
        </w:rPr>
        <w:t>failed.isml</w:t>
      </w:r>
      <w:proofErr w:type="spellEnd"/>
    </w:p>
    <w:p w14:paraId="3BABAD70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</w:t>
      </w:r>
      <w:proofErr w:type="spellStart"/>
      <w:r>
        <w:rPr>
          <w:color w:val="24292E"/>
          <w:sz w:val="24"/>
          <w:szCs w:val="24"/>
          <w:u w:val="single"/>
        </w:rPr>
        <w:t>walletPayments</w:t>
      </w:r>
      <w:proofErr w:type="spellEnd"/>
      <w:r>
        <w:rPr>
          <w:color w:val="24292E"/>
          <w:sz w:val="24"/>
          <w:szCs w:val="24"/>
          <w:u w:val="single"/>
        </w:rPr>
        <w:t>/</w:t>
      </w:r>
      <w:proofErr w:type="spellStart"/>
      <w:r>
        <w:rPr>
          <w:color w:val="24292E"/>
          <w:sz w:val="24"/>
          <w:szCs w:val="24"/>
          <w:u w:val="single"/>
        </w:rPr>
        <w:t>applePayForm.isml</w:t>
      </w:r>
      <w:proofErr w:type="spellEnd"/>
    </w:p>
    <w:p w14:paraId="44296F9D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</w:t>
      </w:r>
      <w:proofErr w:type="spellStart"/>
      <w:r>
        <w:rPr>
          <w:color w:val="24292E"/>
          <w:sz w:val="24"/>
          <w:szCs w:val="24"/>
          <w:u w:val="single"/>
        </w:rPr>
        <w:t>walletPayments</w:t>
      </w:r>
      <w:proofErr w:type="spellEnd"/>
      <w:r>
        <w:rPr>
          <w:color w:val="24292E"/>
          <w:sz w:val="24"/>
          <w:szCs w:val="24"/>
          <w:u w:val="single"/>
        </w:rPr>
        <w:t>/</w:t>
      </w:r>
      <w:proofErr w:type="spellStart"/>
      <w:r>
        <w:rPr>
          <w:color w:val="24292E"/>
          <w:sz w:val="24"/>
          <w:szCs w:val="24"/>
          <w:u w:val="single"/>
        </w:rPr>
        <w:t>googlePayForm.isml</w:t>
      </w:r>
      <w:proofErr w:type="spellEnd"/>
    </w:p>
    <w:p w14:paraId="04ABB048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</w:t>
      </w:r>
      <w:proofErr w:type="spellStart"/>
      <w:r>
        <w:rPr>
          <w:color w:val="24292E"/>
          <w:sz w:val="24"/>
          <w:szCs w:val="24"/>
          <w:u w:val="single"/>
        </w:rPr>
        <w:t>ckoPayments.isml</w:t>
      </w:r>
      <w:proofErr w:type="spellEnd"/>
    </w:p>
    <w:p w14:paraId="2B5D4D00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templates/default/account/payment/</w:t>
      </w:r>
      <w:proofErr w:type="spellStart"/>
      <w:r>
        <w:rPr>
          <w:color w:val="24292E"/>
          <w:sz w:val="24"/>
          <w:szCs w:val="24"/>
          <w:u w:val="single"/>
        </w:rPr>
        <w:t>paymentForm.isml</w:t>
      </w:r>
      <w:proofErr w:type="spellEnd"/>
    </w:p>
    <w:p w14:paraId="355FB53E" w14:textId="77777777" w:rsidR="006619F5" w:rsidRDefault="00911D7D">
      <w:pPr>
        <w:numPr>
          <w:ilvl w:val="0"/>
          <w:numId w:val="18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templates/default/checkout/billing/</w:t>
      </w:r>
      <w:proofErr w:type="spellStart"/>
      <w:r>
        <w:rPr>
          <w:color w:val="24292E"/>
          <w:sz w:val="24"/>
          <w:szCs w:val="24"/>
          <w:u w:val="single"/>
        </w:rPr>
        <w:t>paymentOptions.isml</w:t>
      </w:r>
      <w:proofErr w:type="spellEnd"/>
    </w:p>
    <w:p w14:paraId="33B8E6DD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77D6FDF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23991B6" w14:textId="77777777" w:rsidR="006619F5" w:rsidRDefault="00911D7D">
      <w:pPr>
        <w:spacing w:before="195"/>
        <w:ind w:left="1540"/>
        <w:rPr>
          <w:b/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MISCELLANEOUS</w:t>
      </w:r>
    </w:p>
    <w:p w14:paraId="7597A278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proofErr w:type="spellStart"/>
      <w:r>
        <w:rPr>
          <w:color w:val="24292E"/>
          <w:sz w:val="24"/>
          <w:szCs w:val="24"/>
          <w:u w:val="single"/>
        </w:rPr>
        <w:t>int_checkoutcom_</w:t>
      </w:r>
      <w:proofErr w:type="gramStart"/>
      <w:r>
        <w:rPr>
          <w:color w:val="24292E"/>
          <w:sz w:val="24"/>
          <w:szCs w:val="24"/>
          <w:u w:val="single"/>
        </w:rPr>
        <w:t>sfra.properties</w:t>
      </w:r>
      <w:proofErr w:type="spellEnd"/>
      <w:proofErr w:type="gramEnd"/>
    </w:p>
    <w:p w14:paraId="5540CE01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</w:t>
      </w:r>
      <w:proofErr w:type="spellStart"/>
      <w:r>
        <w:rPr>
          <w:color w:val="24292E"/>
          <w:sz w:val="24"/>
          <w:szCs w:val="24"/>
          <w:u w:val="single"/>
        </w:rPr>
        <w:t>hooks.json</w:t>
      </w:r>
      <w:proofErr w:type="spellEnd"/>
    </w:p>
    <w:p w14:paraId="322BE93C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scripts/config/ckoApmConfig.js</w:t>
      </w:r>
    </w:p>
    <w:p w14:paraId="599F79B6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1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scripts/config/ckoApmFilterConfig.js</w:t>
      </w:r>
    </w:p>
    <w:p w14:paraId="560D2FEE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scripts/config/ckoCurrencyConfig.js</w:t>
      </w:r>
    </w:p>
    <w:p w14:paraId="52F49E1E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scripts/config/ckoMadaConfig.js</w:t>
      </w:r>
    </w:p>
    <w:p w14:paraId="0D62CAE1" w14:textId="77777777" w:rsidR="006619F5" w:rsidRDefault="00911D7D">
      <w:pPr>
        <w:numPr>
          <w:ilvl w:val="0"/>
          <w:numId w:val="19"/>
        </w:numPr>
        <w:tabs>
          <w:tab w:val="left" w:pos="1899"/>
          <w:tab w:val="left" w:pos="1900"/>
        </w:tabs>
        <w:spacing w:before="212"/>
        <w:ind w:left="1900" w:hanging="360"/>
        <w:rPr>
          <w:color w:val="000000"/>
        </w:rPr>
      </w:pPr>
      <w:r>
        <w:rPr>
          <w:color w:val="24292E"/>
          <w:sz w:val="24"/>
          <w:szCs w:val="24"/>
        </w:rPr>
        <w:t>scripts/config/constants.js</w:t>
      </w:r>
    </w:p>
    <w:p w14:paraId="220DD562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7BFDA8F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6305E23" w14:textId="77777777" w:rsidR="006619F5" w:rsidRDefault="00911D7D">
      <w:pPr>
        <w:spacing w:before="195" w:line="276" w:lineRule="auto"/>
        <w:ind w:left="1180" w:right="391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</w:t>
      </w:r>
      <w:proofErr w:type="spellStart"/>
      <w:r>
        <w:rPr>
          <w:b/>
          <w:color w:val="24292E"/>
          <w:sz w:val="24"/>
          <w:szCs w:val="24"/>
          <w:u w:val="single"/>
        </w:rPr>
        <w:t>int_checkoutcom_sfra</w:t>
      </w:r>
      <w:proofErr w:type="spellEnd"/>
      <w:r>
        <w:rPr>
          <w:b/>
          <w:color w:val="24292E"/>
          <w:sz w:val="24"/>
          <w:szCs w:val="24"/>
          <w:u w:val="single"/>
        </w:rPr>
        <w:t xml:space="preserve"> </w:t>
      </w:r>
      <w:r>
        <w:rPr>
          <w:color w:val="24292E"/>
          <w:sz w:val="24"/>
          <w:szCs w:val="24"/>
          <w:u w:val="single"/>
        </w:rPr>
        <w:t xml:space="preserve">Checkout.com SFRA cartridge is used for both testing (sandbox mode) and production (live mode). Once the cartridge </w:t>
      </w:r>
      <w:proofErr w:type="gramStart"/>
      <w:r>
        <w:rPr>
          <w:color w:val="24292E"/>
          <w:sz w:val="24"/>
          <w:szCs w:val="24"/>
          <w:u w:val="single"/>
        </w:rPr>
        <w:t>installed</w:t>
      </w:r>
      <w:proofErr w:type="gramEnd"/>
      <w:r>
        <w:rPr>
          <w:color w:val="24292E"/>
          <w:sz w:val="24"/>
          <w:szCs w:val="24"/>
          <w:u w:val="single"/>
        </w:rPr>
        <w:t xml:space="preserve">, a parameter in the custom preferences of the SFCC </w:t>
      </w:r>
      <w:r>
        <w:rPr>
          <w:color w:val="24292E"/>
          <w:sz w:val="24"/>
          <w:szCs w:val="24"/>
          <w:u w:val="single"/>
        </w:rPr>
        <w:lastRenderedPageBreak/>
        <w:t>Business Manager will allow you to set the running mode according to your needs.</w:t>
      </w:r>
    </w:p>
    <w:p w14:paraId="68985BC6" w14:textId="77777777" w:rsidR="006619F5" w:rsidRDefault="00911D7D">
      <w:pPr>
        <w:numPr>
          <w:ilvl w:val="0"/>
          <w:numId w:val="20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Configuration</w:t>
      </w:r>
    </w:p>
    <w:p w14:paraId="3805ACD2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4CC3D1B9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steps required to enable the Checkout.com SFRA cartridge on your website </w:t>
      </w:r>
      <w:proofErr w:type="gramStart"/>
      <w:r>
        <w:rPr>
          <w:color w:val="24292E"/>
          <w:sz w:val="24"/>
          <w:szCs w:val="24"/>
          <w:u w:val="single"/>
        </w:rPr>
        <w:t>are as</w:t>
      </w:r>
      <w:proofErr w:type="gramEnd"/>
      <w:r>
        <w:rPr>
          <w:color w:val="24292E"/>
          <w:sz w:val="24"/>
          <w:szCs w:val="24"/>
          <w:u w:val="single"/>
        </w:rPr>
        <w:t xml:space="preserve"> described below. The following assumes you have a sandbox with a clean and functional Site Genesis site:</w:t>
      </w:r>
    </w:p>
    <w:p w14:paraId="0F519375" w14:textId="77777777" w:rsidR="006619F5" w:rsidRDefault="00911D7D">
      <w:pPr>
        <w:numPr>
          <w:ilvl w:val="0"/>
          <w:numId w:val="3"/>
        </w:numPr>
        <w:tabs>
          <w:tab w:val="left" w:pos="1540"/>
        </w:tabs>
        <w:spacing w:before="201"/>
        <w:ind w:left="1540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Download the </w:t>
      </w:r>
      <w:proofErr w:type="spellStart"/>
      <w:r>
        <w:rPr>
          <w:b/>
          <w:color w:val="24292E"/>
          <w:sz w:val="24"/>
          <w:szCs w:val="24"/>
          <w:u w:val="single"/>
        </w:rPr>
        <w:t>int_checkoutcom_sfra</w:t>
      </w:r>
      <w:proofErr w:type="spellEnd"/>
      <w:r>
        <w:rPr>
          <w:b/>
          <w:color w:val="24292E"/>
          <w:sz w:val="24"/>
          <w:szCs w:val="24"/>
          <w:u w:val="single"/>
        </w:rPr>
        <w:t xml:space="preserve"> </w:t>
      </w:r>
      <w:r>
        <w:rPr>
          <w:color w:val="24292E"/>
          <w:sz w:val="24"/>
          <w:szCs w:val="24"/>
          <w:u w:val="single"/>
        </w:rPr>
        <w:t>cartridge from the LINK Marketplace.</w:t>
      </w:r>
    </w:p>
    <w:p w14:paraId="47929C89" w14:textId="77777777" w:rsidR="006619F5" w:rsidRDefault="006619F5">
      <w:pPr>
        <w:spacing w:before="12"/>
        <w:rPr>
          <w:color w:val="000000"/>
          <w:sz w:val="19"/>
          <w:szCs w:val="19"/>
          <w:u w:val="single"/>
        </w:rPr>
      </w:pPr>
    </w:p>
    <w:p w14:paraId="5E8C13FA" w14:textId="77777777" w:rsidR="006619F5" w:rsidRDefault="00911D7D">
      <w:pPr>
        <w:numPr>
          <w:ilvl w:val="0"/>
          <w:numId w:val="5"/>
        </w:numPr>
        <w:tabs>
          <w:tab w:val="left" w:pos="1540"/>
        </w:tabs>
        <w:spacing w:line="276" w:lineRule="auto"/>
        <w:ind w:left="1540" w:right="789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Upload </w:t>
      </w:r>
      <w:proofErr w:type="spellStart"/>
      <w:r>
        <w:rPr>
          <w:b/>
          <w:color w:val="24292E"/>
          <w:sz w:val="24"/>
          <w:szCs w:val="24"/>
          <w:u w:val="single"/>
        </w:rPr>
        <w:t>int_checkoutcom_sfra</w:t>
      </w:r>
      <w:proofErr w:type="spellEnd"/>
      <w:r>
        <w:rPr>
          <w:b/>
          <w:color w:val="24292E"/>
          <w:sz w:val="24"/>
          <w:szCs w:val="24"/>
          <w:u w:val="single"/>
        </w:rPr>
        <w:t xml:space="preserve"> </w:t>
      </w:r>
      <w:r>
        <w:rPr>
          <w:color w:val="24292E"/>
          <w:sz w:val="24"/>
          <w:szCs w:val="24"/>
          <w:u w:val="single"/>
        </w:rPr>
        <w:t xml:space="preserve">cartridge to your server, using a tool like UX Studio, </w:t>
      </w:r>
      <w:proofErr w:type="spellStart"/>
      <w:r>
        <w:rPr>
          <w:color w:val="24292E"/>
          <w:sz w:val="24"/>
          <w:szCs w:val="24"/>
          <w:u w:val="single"/>
        </w:rPr>
        <w:t>Webdav</w:t>
      </w:r>
      <w:proofErr w:type="spellEnd"/>
      <w:r>
        <w:rPr>
          <w:color w:val="24292E"/>
          <w:sz w:val="24"/>
          <w:szCs w:val="24"/>
          <w:u w:val="single"/>
        </w:rPr>
        <w:t xml:space="preserve">, or the </w:t>
      </w:r>
      <w:proofErr w:type="spellStart"/>
      <w:r>
        <w:rPr>
          <w:color w:val="24292E"/>
          <w:sz w:val="24"/>
          <w:szCs w:val="24"/>
          <w:u w:val="single"/>
        </w:rPr>
        <w:t>sgml</w:t>
      </w:r>
      <w:proofErr w:type="spellEnd"/>
      <w:r>
        <w:rPr>
          <w:color w:val="24292E"/>
          <w:sz w:val="24"/>
          <w:szCs w:val="24"/>
          <w:u w:val="single"/>
        </w:rPr>
        <w:t>-scripts based on Node.js. Apply the standard ﬂow used to upload cartridges to your environment.</w:t>
      </w:r>
    </w:p>
    <w:p w14:paraId="3EE7405A" w14:textId="77777777" w:rsidR="006619F5" w:rsidRDefault="00911D7D">
      <w:pPr>
        <w:numPr>
          <w:ilvl w:val="0"/>
          <w:numId w:val="5"/>
        </w:numPr>
        <w:tabs>
          <w:tab w:val="left" w:pos="1540"/>
        </w:tabs>
        <w:spacing w:before="200"/>
        <w:ind w:left="1540" w:hanging="360"/>
        <w:rPr>
          <w:b/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In the Business Manager, go to </w:t>
      </w:r>
      <w:r>
        <w:rPr>
          <w:b/>
          <w:color w:val="24292E"/>
          <w:sz w:val="24"/>
          <w:szCs w:val="24"/>
          <w:u w:val="single"/>
        </w:rPr>
        <w:t>Administration &gt; Sites &gt; Manage Sites</w:t>
      </w:r>
    </w:p>
    <w:p w14:paraId="489C9110" w14:textId="77777777" w:rsidR="006619F5" w:rsidRDefault="006619F5">
      <w:pPr>
        <w:tabs>
          <w:tab w:val="left" w:pos="1540"/>
        </w:tabs>
        <w:spacing w:before="200"/>
        <w:rPr>
          <w:b/>
          <w:color w:val="24292E"/>
          <w:sz w:val="24"/>
          <w:szCs w:val="24"/>
        </w:rPr>
      </w:pPr>
    </w:p>
    <w:p w14:paraId="397600E2" w14:textId="77777777" w:rsidR="006619F5" w:rsidRDefault="00911D7D">
      <w:pPr>
        <w:rPr>
          <w:b/>
          <w:color w:val="000000"/>
          <w:sz w:val="20"/>
          <w:szCs w:val="20"/>
          <w:u w:val="single"/>
        </w:rPr>
      </w:pPr>
      <w:r>
        <w:rPr>
          <w:noProof/>
        </w:rPr>
        <w:drawing>
          <wp:inline distT="0" distB="0" distL="114300" distR="114300" wp14:anchorId="0E09A9DD" wp14:editId="23C634BE">
            <wp:extent cx="7945119" cy="26098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45119" cy="2609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CB16B" w14:textId="77777777" w:rsidR="006619F5" w:rsidRDefault="006619F5">
      <w:pPr>
        <w:rPr>
          <w:b/>
          <w:color w:val="000000"/>
          <w:sz w:val="12"/>
          <w:szCs w:val="12"/>
          <w:u w:val="single"/>
        </w:rPr>
      </w:pPr>
    </w:p>
    <w:p w14:paraId="24FF557A" w14:textId="77777777" w:rsidR="006619F5" w:rsidRDefault="006619F5">
      <w:pPr>
        <w:spacing w:before="1"/>
        <w:rPr>
          <w:b/>
          <w:color w:val="000000"/>
          <w:sz w:val="18"/>
          <w:szCs w:val="18"/>
          <w:u w:val="single"/>
        </w:rPr>
      </w:pPr>
    </w:p>
    <w:p w14:paraId="727EE9AE" w14:textId="77777777" w:rsidR="006619F5" w:rsidRDefault="00911D7D">
      <w:pPr>
        <w:spacing w:before="1"/>
        <w:ind w:left="154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In your target </w:t>
      </w:r>
      <w:proofErr w:type="spellStart"/>
      <w:proofErr w:type="gramStart"/>
      <w:r>
        <w:rPr>
          <w:color w:val="24292E"/>
          <w:sz w:val="24"/>
          <w:szCs w:val="24"/>
        </w:rPr>
        <w:t>sites’s</w:t>
      </w:r>
      <w:proofErr w:type="spellEnd"/>
      <w:proofErr w:type="gramEnd"/>
      <w:r>
        <w:rPr>
          <w:color w:val="24292E"/>
          <w:sz w:val="24"/>
          <w:szCs w:val="24"/>
        </w:rPr>
        <w:t xml:space="preserve"> settings, add </w:t>
      </w:r>
      <w:proofErr w:type="spellStart"/>
      <w:r>
        <w:rPr>
          <w:b/>
          <w:color w:val="24292E"/>
          <w:sz w:val="24"/>
          <w:szCs w:val="24"/>
        </w:rPr>
        <w:t>int_checkoutcom_sfra</w:t>
      </w:r>
      <w:proofErr w:type="spellEnd"/>
      <w:r>
        <w:rPr>
          <w:b/>
          <w:color w:val="24292E"/>
          <w:sz w:val="24"/>
          <w:szCs w:val="24"/>
        </w:rPr>
        <w:t xml:space="preserve"> </w:t>
      </w:r>
      <w:r>
        <w:rPr>
          <w:color w:val="24292E"/>
          <w:sz w:val="24"/>
          <w:szCs w:val="24"/>
        </w:rPr>
        <w:t>to the cartridge path.</w:t>
      </w:r>
    </w:p>
    <w:p w14:paraId="09D7B98A" w14:textId="77777777" w:rsidR="006619F5" w:rsidRDefault="006619F5">
      <w:pPr>
        <w:spacing w:before="12"/>
        <w:rPr>
          <w:color w:val="000000"/>
          <w:sz w:val="19"/>
          <w:szCs w:val="19"/>
          <w:u w:val="single"/>
        </w:rPr>
      </w:pPr>
    </w:p>
    <w:p w14:paraId="33F5AA64" w14:textId="77777777" w:rsidR="006619F5" w:rsidRDefault="00911D7D">
      <w:pPr>
        <w:numPr>
          <w:ilvl w:val="0"/>
          <w:numId w:val="7"/>
        </w:numPr>
        <w:tabs>
          <w:tab w:val="left" w:pos="1540"/>
        </w:tabs>
        <w:spacing w:line="276" w:lineRule="auto"/>
        <w:ind w:left="1540" w:right="565" w:hanging="360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 xml:space="preserve">Go to </w:t>
      </w:r>
      <w:r>
        <w:rPr>
          <w:b/>
          <w:color w:val="24292E"/>
          <w:sz w:val="24"/>
          <w:szCs w:val="24"/>
          <w:u w:val="single"/>
        </w:rPr>
        <w:t xml:space="preserve">Administration &gt; Site Development &gt; Site Import &amp; Export </w:t>
      </w:r>
      <w:r>
        <w:rPr>
          <w:color w:val="24292E"/>
          <w:sz w:val="24"/>
          <w:szCs w:val="24"/>
          <w:u w:val="single"/>
        </w:rPr>
        <w:t xml:space="preserve">to import the XML files available in the </w:t>
      </w:r>
      <w:r>
        <w:rPr>
          <w:b/>
          <w:color w:val="24292E"/>
          <w:sz w:val="24"/>
          <w:szCs w:val="24"/>
          <w:u w:val="single"/>
        </w:rPr>
        <w:t xml:space="preserve">metadata </w:t>
      </w:r>
      <w:r>
        <w:rPr>
          <w:color w:val="24292E"/>
          <w:sz w:val="24"/>
          <w:szCs w:val="24"/>
          <w:u w:val="single"/>
        </w:rPr>
        <w:t>folder.</w:t>
      </w:r>
    </w:p>
    <w:p w14:paraId="72968E33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14DA2C7F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10E9C241" w14:textId="77777777" w:rsidR="006619F5" w:rsidRDefault="00911D7D">
      <w:pPr>
        <w:spacing w:before="9"/>
        <w:rPr>
          <w:color w:val="000000"/>
          <w:sz w:val="15"/>
          <w:szCs w:val="15"/>
          <w:u w:val="single"/>
        </w:rPr>
      </w:pPr>
      <w:r>
        <w:rPr>
          <w:noProof/>
        </w:rPr>
        <w:lastRenderedPageBreak/>
        <w:drawing>
          <wp:inline distT="0" distB="0" distL="114300" distR="114300" wp14:anchorId="05E22303" wp14:editId="4F65D03A">
            <wp:extent cx="6261100" cy="241681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416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E0157" w14:textId="77777777" w:rsidR="006619F5" w:rsidRDefault="006619F5">
      <w:pPr>
        <w:spacing w:before="8"/>
        <w:rPr>
          <w:color w:val="000000"/>
          <w:sz w:val="23"/>
          <w:szCs w:val="23"/>
          <w:u w:val="single"/>
        </w:rPr>
      </w:pPr>
    </w:p>
    <w:p w14:paraId="64165C9E" w14:textId="77777777" w:rsidR="006619F5" w:rsidRDefault="00911D7D">
      <w:pPr>
        <w:spacing w:line="244" w:lineRule="auto"/>
        <w:ind w:left="154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Once in the Site Import section, follow the steps below to import the metadata folder:</w:t>
      </w:r>
    </w:p>
    <w:p w14:paraId="48EBF689" w14:textId="77777777" w:rsidR="006619F5" w:rsidRDefault="00911D7D">
      <w:pPr>
        <w:numPr>
          <w:ilvl w:val="0"/>
          <w:numId w:val="9"/>
        </w:numPr>
        <w:tabs>
          <w:tab w:val="left" w:pos="2260"/>
        </w:tabs>
        <w:spacing w:before="170" w:line="244" w:lineRule="auto"/>
        <w:ind w:left="2260" w:right="455" w:hanging="360"/>
        <w:jc w:val="both"/>
        <w:rPr>
          <w:color w:val="000000"/>
          <w:u w:val="single"/>
        </w:rPr>
      </w:pPr>
      <w:r>
        <w:rPr>
          <w:color w:val="24292E"/>
          <w:sz w:val="24"/>
          <w:szCs w:val="24"/>
          <w:u w:val="single"/>
        </w:rPr>
        <w:t>Open a file browser (e.g. Windows Explorer in Windows) and locate the metadata folder of the cartridge. Step down the folder hierarchy until you are in the subfolder “sites”. Re-name the contained folder “</w:t>
      </w:r>
      <w:proofErr w:type="spellStart"/>
      <w:r>
        <w:rPr>
          <w:color w:val="24292E"/>
          <w:sz w:val="24"/>
          <w:szCs w:val="24"/>
          <w:u w:val="single"/>
        </w:rPr>
        <w:t>SiteGenesisGlobal</w:t>
      </w:r>
      <w:proofErr w:type="spellEnd"/>
      <w:r>
        <w:rPr>
          <w:color w:val="24292E"/>
          <w:sz w:val="24"/>
          <w:szCs w:val="24"/>
          <w:u w:val="single"/>
        </w:rPr>
        <w:t xml:space="preserve">” to the name of the site for which you want to import </w:t>
      </w:r>
      <w:proofErr w:type="spellStart"/>
      <w:r>
        <w:rPr>
          <w:b/>
          <w:color w:val="24292E"/>
          <w:sz w:val="24"/>
          <w:szCs w:val="24"/>
          <w:u w:val="single"/>
        </w:rPr>
        <w:t>int_checkoutcom_sfra</w:t>
      </w:r>
      <w:proofErr w:type="spellEnd"/>
      <w:r>
        <w:rPr>
          <w:b/>
          <w:color w:val="24292E"/>
          <w:sz w:val="24"/>
          <w:szCs w:val="24"/>
          <w:u w:val="single"/>
        </w:rPr>
        <w:t xml:space="preserve"> </w:t>
      </w:r>
      <w:r>
        <w:rPr>
          <w:color w:val="24292E"/>
          <w:sz w:val="24"/>
          <w:szCs w:val="24"/>
          <w:u w:val="single"/>
        </w:rPr>
        <w:t>settings, payment methods and services.</w:t>
      </w:r>
    </w:p>
    <w:p w14:paraId="1F5DB725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23" w:line="244" w:lineRule="auto"/>
        <w:ind w:left="2260" w:right="459" w:hanging="360"/>
        <w:rPr>
          <w:color w:val="000000"/>
        </w:rPr>
      </w:pPr>
      <w:r>
        <w:rPr>
          <w:color w:val="24292E"/>
          <w:sz w:val="24"/>
          <w:szCs w:val="24"/>
        </w:rPr>
        <w:t xml:space="preserve">Navigate back to the project’s root folder and create a zip </w:t>
      </w:r>
      <w:r>
        <w:rPr>
          <w:b/>
          <w:color w:val="24292E"/>
          <w:sz w:val="24"/>
          <w:szCs w:val="24"/>
        </w:rPr>
        <w:t xml:space="preserve">metadata.zip </w:t>
      </w:r>
      <w:r>
        <w:rPr>
          <w:color w:val="24292E"/>
          <w:sz w:val="24"/>
          <w:szCs w:val="24"/>
        </w:rPr>
        <w:t>out of the folder metadata.</w:t>
      </w:r>
    </w:p>
    <w:p w14:paraId="6947C3F5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169" w:line="244" w:lineRule="auto"/>
        <w:ind w:left="2260" w:right="458" w:hanging="360"/>
        <w:rPr>
          <w:b/>
          <w:color w:val="000000"/>
        </w:rPr>
      </w:pPr>
      <w:r>
        <w:rPr>
          <w:color w:val="24292E"/>
          <w:sz w:val="24"/>
          <w:szCs w:val="24"/>
        </w:rPr>
        <w:t xml:space="preserve">Login to Business Manager and go to </w:t>
      </w:r>
      <w:r>
        <w:rPr>
          <w:b/>
          <w:color w:val="24292E"/>
          <w:sz w:val="24"/>
          <w:szCs w:val="24"/>
        </w:rPr>
        <w:t>Administration &gt; Site Development &gt; Site Import &amp; Export</w:t>
      </w:r>
    </w:p>
    <w:p w14:paraId="01356CB8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169" w:line="244" w:lineRule="auto"/>
        <w:ind w:left="2260" w:right="461" w:hanging="360"/>
        <w:rPr>
          <w:color w:val="000000"/>
        </w:rPr>
      </w:pPr>
      <w:r>
        <w:rPr>
          <w:color w:val="24292E"/>
          <w:sz w:val="24"/>
          <w:szCs w:val="24"/>
        </w:rPr>
        <w:t>Go to the section “Upload archive”. Choose “local” and click on the Browse button</w:t>
      </w:r>
    </w:p>
    <w:p w14:paraId="799872BB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170" w:line="244" w:lineRule="auto"/>
        <w:ind w:left="2260" w:right="458" w:hanging="360"/>
        <w:rPr>
          <w:color w:val="000000"/>
        </w:rPr>
      </w:pPr>
      <w:r>
        <w:rPr>
          <w:color w:val="24292E"/>
          <w:sz w:val="24"/>
          <w:szCs w:val="24"/>
        </w:rPr>
        <w:t xml:space="preserve">Navigate in the file system, select the </w:t>
      </w:r>
      <w:r>
        <w:rPr>
          <w:b/>
          <w:color w:val="24292E"/>
          <w:sz w:val="24"/>
          <w:szCs w:val="24"/>
        </w:rPr>
        <w:t xml:space="preserve">metadata.zip </w:t>
      </w:r>
      <w:r>
        <w:rPr>
          <w:color w:val="24292E"/>
          <w:sz w:val="24"/>
          <w:szCs w:val="24"/>
        </w:rPr>
        <w:t>then click on “Open” and upload the zip file.</w:t>
      </w:r>
    </w:p>
    <w:p w14:paraId="6876705C" w14:textId="77777777" w:rsidR="006619F5" w:rsidRDefault="00911D7D">
      <w:pPr>
        <w:numPr>
          <w:ilvl w:val="0"/>
          <w:numId w:val="9"/>
        </w:numPr>
        <w:tabs>
          <w:tab w:val="left" w:pos="2259"/>
          <w:tab w:val="left" w:pos="2260"/>
        </w:tabs>
        <w:spacing w:before="170"/>
        <w:ind w:left="2260" w:hanging="360"/>
        <w:rPr>
          <w:color w:val="000000"/>
        </w:rPr>
      </w:pPr>
      <w:r>
        <w:rPr>
          <w:color w:val="24292E"/>
          <w:sz w:val="24"/>
          <w:szCs w:val="24"/>
        </w:rPr>
        <w:t>Check the import status in the Status section.</w:t>
      </w:r>
    </w:p>
    <w:p w14:paraId="22C16B8A" w14:textId="77777777" w:rsidR="006619F5" w:rsidRDefault="00911D7D">
      <w:pPr>
        <w:spacing w:before="207" w:line="244" w:lineRule="auto"/>
        <w:ind w:left="1540" w:right="391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After the import has been completed successfully, all required Checkout.com data will be available globally and for the selected sites.</w:t>
      </w:r>
    </w:p>
    <w:p w14:paraId="7147591B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5932680E" w14:textId="77777777" w:rsidR="006619F5" w:rsidRDefault="00911D7D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 xml:space="preserve">NOTE: - There is an additional configuration required for the checkout.com card payments. </w:t>
      </w:r>
    </w:p>
    <w:p w14:paraId="7DCEB5AD" w14:textId="77777777" w:rsidR="006619F5" w:rsidRDefault="00911D7D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lastRenderedPageBreak/>
        <w:t xml:space="preserve">We </w:t>
      </w:r>
      <w:proofErr w:type="gramStart"/>
      <w:r>
        <w:rPr>
          <w:color w:val="24292E"/>
          <w:sz w:val="24"/>
          <w:szCs w:val="24"/>
        </w:rPr>
        <w:t>have to</w:t>
      </w:r>
      <w:proofErr w:type="gramEnd"/>
      <w:r>
        <w:rPr>
          <w:color w:val="24292E"/>
          <w:sz w:val="24"/>
          <w:szCs w:val="24"/>
        </w:rPr>
        <w:t xml:space="preserve"> manually add “Checkout.com Card” as a processor in the “CREDIT_CARD” payment method to make it work for the CHECKOUTCOM card payments.</w:t>
      </w:r>
    </w:p>
    <w:p w14:paraId="7E1CB0D2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2DB8559C" w14:textId="77777777" w:rsidR="006619F5" w:rsidRDefault="00911D7D">
      <w:pPr>
        <w:tabs>
          <w:tab w:val="left" w:pos="2260"/>
        </w:tabs>
        <w:spacing w:before="170" w:line="244" w:lineRule="auto"/>
        <w:ind w:right="455"/>
        <w:jc w:val="both"/>
        <w:rPr>
          <w:color w:val="000000"/>
        </w:rPr>
      </w:pPr>
      <w:r>
        <w:rPr>
          <w:color w:val="000000"/>
        </w:rPr>
        <w:t xml:space="preserve"> </w:t>
      </w:r>
    </w:p>
    <w:p w14:paraId="13B91C1D" w14:textId="77777777" w:rsidR="006619F5" w:rsidRDefault="006619F5">
      <w:pPr>
        <w:tabs>
          <w:tab w:val="left" w:pos="2260"/>
        </w:tabs>
        <w:spacing w:before="170" w:line="244" w:lineRule="auto"/>
        <w:ind w:right="455"/>
        <w:jc w:val="both"/>
        <w:rPr>
          <w:color w:val="24292E"/>
          <w:sz w:val="24"/>
          <w:szCs w:val="24"/>
        </w:rPr>
      </w:pPr>
    </w:p>
    <w:p w14:paraId="3F78413A" w14:textId="77777777" w:rsidR="006619F5" w:rsidRDefault="006619F5">
      <w:pPr>
        <w:spacing w:before="11"/>
        <w:rPr>
          <w:color w:val="000000"/>
          <w:sz w:val="19"/>
          <w:szCs w:val="19"/>
          <w:u w:val="single"/>
        </w:rPr>
      </w:pPr>
    </w:p>
    <w:p w14:paraId="036B2CDC" w14:textId="77777777" w:rsidR="006619F5" w:rsidRDefault="00911D7D">
      <w:pPr>
        <w:numPr>
          <w:ilvl w:val="0"/>
          <w:numId w:val="11"/>
        </w:numPr>
        <w:tabs>
          <w:tab w:val="left" w:pos="1899"/>
          <w:tab w:val="left" w:pos="1900"/>
        </w:tabs>
        <w:spacing w:before="66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External Interfaces</w:t>
      </w:r>
    </w:p>
    <w:p w14:paraId="41A49EC8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636C3499" w14:textId="77777777" w:rsidR="006619F5" w:rsidRDefault="00911D7D">
      <w:pPr>
        <w:spacing w:line="244" w:lineRule="auto"/>
        <w:ind w:left="1180" w:right="456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 Checkout.com service endpoints are the external interface that this integration connects to. The documentation for the web service requests and responses can be found in the </w:t>
      </w:r>
      <w:r>
        <w:rPr>
          <w:b/>
          <w:color w:val="24292E"/>
          <w:sz w:val="24"/>
          <w:szCs w:val="24"/>
          <w:u w:val="single"/>
        </w:rPr>
        <w:t xml:space="preserve">charge with full card </w:t>
      </w:r>
      <w:r>
        <w:rPr>
          <w:color w:val="24292E"/>
          <w:sz w:val="24"/>
          <w:szCs w:val="24"/>
          <w:u w:val="single"/>
        </w:rPr>
        <w:t xml:space="preserve">section of the </w:t>
      </w:r>
      <w:r>
        <w:rPr>
          <w:color w:val="0000FF"/>
          <w:sz w:val="24"/>
          <w:szCs w:val="24"/>
          <w:u w:val="single"/>
        </w:rPr>
        <w:t>Checkout.com documentation</w:t>
      </w:r>
      <w:r>
        <w:rPr>
          <w:color w:val="24292E"/>
          <w:sz w:val="24"/>
          <w:szCs w:val="24"/>
          <w:u w:val="single"/>
        </w:rPr>
        <w:t>.</w:t>
      </w:r>
    </w:p>
    <w:p w14:paraId="492AB88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6F62947" w14:textId="77777777" w:rsidR="006619F5" w:rsidRDefault="006619F5">
      <w:pPr>
        <w:spacing w:before="11"/>
        <w:rPr>
          <w:color w:val="000000"/>
          <w:sz w:val="35"/>
          <w:szCs w:val="35"/>
          <w:u w:val="single"/>
        </w:rPr>
      </w:pPr>
    </w:p>
    <w:p w14:paraId="2C9A438A" w14:textId="77777777" w:rsidR="006619F5" w:rsidRDefault="00911D7D">
      <w:pPr>
        <w:numPr>
          <w:ilvl w:val="0"/>
          <w:numId w:val="12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Firewall Requirements</w:t>
      </w:r>
    </w:p>
    <w:p w14:paraId="351DC832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5295EF71" w14:textId="77777777" w:rsidR="006619F5" w:rsidRDefault="00911D7D">
      <w:pPr>
        <w:spacing w:before="1"/>
        <w:ind w:left="118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There are no specific firewall requirements.</w:t>
      </w:r>
    </w:p>
    <w:p w14:paraId="5D0FB49D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3E90E0D3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70DC6CF" w14:textId="77777777" w:rsidR="006619F5" w:rsidRDefault="006619F5">
      <w:pPr>
        <w:spacing w:before="2"/>
        <w:rPr>
          <w:color w:val="000000"/>
          <w:sz w:val="18"/>
          <w:szCs w:val="18"/>
          <w:u w:val="single"/>
        </w:rPr>
      </w:pPr>
    </w:p>
    <w:p w14:paraId="4690C9F7" w14:textId="77777777" w:rsidR="006619F5" w:rsidRDefault="00911D7D">
      <w:pPr>
        <w:numPr>
          <w:ilvl w:val="0"/>
          <w:numId w:val="13"/>
        </w:numPr>
        <w:tabs>
          <w:tab w:val="left" w:pos="1899"/>
          <w:tab w:val="left" w:pos="1900"/>
        </w:tabs>
        <w:spacing w:before="1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Testing</w:t>
      </w:r>
    </w:p>
    <w:p w14:paraId="3BA0EF9C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2814F636" w14:textId="77777777" w:rsidR="006619F5" w:rsidRDefault="00911D7D">
      <w:pPr>
        <w:spacing w:line="276" w:lineRule="auto"/>
        <w:ind w:left="1180" w:right="518"/>
        <w:jc w:val="both"/>
        <w:rPr>
          <w:color w:val="000000"/>
          <w:sz w:val="24"/>
          <w:szCs w:val="24"/>
          <w:u w:val="single"/>
        </w:rPr>
      </w:pPr>
      <w:proofErr w:type="gramStart"/>
      <w:r>
        <w:rPr>
          <w:color w:val="24292E"/>
          <w:sz w:val="24"/>
          <w:szCs w:val="24"/>
          <w:u w:val="single"/>
        </w:rPr>
        <w:t>In order to</w:t>
      </w:r>
      <w:proofErr w:type="gramEnd"/>
      <w:r>
        <w:rPr>
          <w:color w:val="24292E"/>
          <w:sz w:val="24"/>
          <w:szCs w:val="24"/>
          <w:u w:val="single"/>
        </w:rPr>
        <w:t xml:space="preserve"> test the payment workﬂow in sandbox mode, Checkout.com provides a set of card numbers </w:t>
      </w:r>
      <w:proofErr w:type="gramStart"/>
      <w:r>
        <w:rPr>
          <w:color w:val="24292E"/>
          <w:sz w:val="24"/>
          <w:szCs w:val="24"/>
          <w:u w:val="single"/>
        </w:rPr>
        <w:t>allowing</w:t>
      </w:r>
      <w:proofErr w:type="gramEnd"/>
      <w:r>
        <w:rPr>
          <w:color w:val="24292E"/>
          <w:sz w:val="24"/>
          <w:szCs w:val="24"/>
          <w:u w:val="single"/>
        </w:rPr>
        <w:t xml:space="preserve"> to simulate multiple payment cases.</w:t>
      </w:r>
    </w:p>
    <w:p w14:paraId="4736347B" w14:textId="77777777" w:rsidR="006619F5" w:rsidRDefault="006619F5">
      <w:pPr>
        <w:spacing w:before="1"/>
        <w:rPr>
          <w:color w:val="000000"/>
          <w:sz w:val="19"/>
          <w:szCs w:val="19"/>
          <w:u w:val="single"/>
        </w:rPr>
      </w:pPr>
    </w:p>
    <w:p w14:paraId="05883BBD" w14:textId="77777777" w:rsidR="006619F5" w:rsidRDefault="00911D7D">
      <w:pPr>
        <w:ind w:left="1180"/>
        <w:jc w:val="both"/>
        <w:rPr>
          <w:rFonts w:ascii="Arial MT" w:eastAsia="Arial MT" w:hAnsi="Arial MT" w:cs="Arial MT"/>
          <w:color w:val="000000"/>
          <w:sz w:val="21"/>
          <w:szCs w:val="21"/>
        </w:rPr>
      </w:pPr>
      <w:r>
        <w:rPr>
          <w:rFonts w:ascii="Arial MT" w:eastAsia="Arial MT" w:hAnsi="Arial MT" w:cs="Arial MT"/>
          <w:color w:val="587484"/>
          <w:sz w:val="21"/>
          <w:szCs w:val="21"/>
        </w:rPr>
        <w:t>Use any future expiry date (</w:t>
      </w:r>
      <w:r>
        <w:rPr>
          <w:rFonts w:ascii="Courier New" w:eastAsia="Courier New" w:hAnsi="Courier New" w:cs="Courier New"/>
          <w:color w:val="555555"/>
          <w:sz w:val="18"/>
          <w:szCs w:val="18"/>
          <w:shd w:val="clear" w:color="auto" w:fill="F8F8F8"/>
        </w:rPr>
        <w:t>mm/</w:t>
      </w:r>
      <w:proofErr w:type="spellStart"/>
      <w:r>
        <w:rPr>
          <w:rFonts w:ascii="Courier New" w:eastAsia="Courier New" w:hAnsi="Courier New" w:cs="Courier New"/>
          <w:color w:val="555555"/>
          <w:sz w:val="18"/>
          <w:szCs w:val="18"/>
          <w:shd w:val="clear" w:color="auto" w:fill="F8F8F8"/>
        </w:rPr>
        <w:t>yy</w:t>
      </w:r>
      <w:proofErr w:type="spellEnd"/>
      <w:r>
        <w:rPr>
          <w:rFonts w:ascii="Arial MT" w:eastAsia="Arial MT" w:hAnsi="Arial MT" w:cs="Arial MT"/>
          <w:color w:val="587484"/>
          <w:sz w:val="21"/>
          <w:szCs w:val="21"/>
        </w:rPr>
        <w:t>) with these test cards.</w:t>
      </w:r>
    </w:p>
    <w:p w14:paraId="56686819" w14:textId="77777777" w:rsidR="006619F5" w:rsidRDefault="006619F5">
      <w:pPr>
        <w:rPr>
          <w:rFonts w:ascii="Arial MT" w:eastAsia="Arial MT" w:hAnsi="Arial MT" w:cs="Arial MT"/>
          <w:color w:val="000000"/>
          <w:sz w:val="20"/>
          <w:szCs w:val="20"/>
          <w:u w:val="single"/>
        </w:rPr>
      </w:pPr>
    </w:p>
    <w:p w14:paraId="7E6E67E3" w14:textId="77777777" w:rsidR="006619F5" w:rsidRDefault="006619F5">
      <w:pPr>
        <w:spacing w:before="3"/>
        <w:rPr>
          <w:rFonts w:ascii="Arial MT" w:eastAsia="Arial MT" w:hAnsi="Arial MT" w:cs="Arial MT"/>
          <w:color w:val="000000"/>
          <w:sz w:val="28"/>
          <w:szCs w:val="28"/>
          <w:u w:val="single"/>
        </w:rPr>
      </w:pPr>
    </w:p>
    <w:tbl>
      <w:tblPr>
        <w:tblStyle w:val="a"/>
        <w:tblW w:w="8499" w:type="dxa"/>
        <w:tblInd w:w="1346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Look w:val="0000" w:firstRow="0" w:lastRow="0" w:firstColumn="0" w:lastColumn="0" w:noHBand="0" w:noVBand="0"/>
      </w:tblPr>
      <w:tblGrid>
        <w:gridCol w:w="1569"/>
        <w:gridCol w:w="4861"/>
        <w:gridCol w:w="2069"/>
      </w:tblGrid>
      <w:tr w:rsidR="006619F5" w14:paraId="4BA7EA72" w14:textId="77777777">
        <w:trPr>
          <w:trHeight w:val="360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C946360" w14:textId="77777777" w:rsidR="006619F5" w:rsidRDefault="00911D7D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3B55A15" w14:textId="77777777" w:rsidR="006619F5" w:rsidRDefault="00911D7D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NUMBER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F4D8304" w14:textId="77777777" w:rsidR="006619F5" w:rsidRDefault="00911D7D">
            <w:pPr>
              <w:spacing w:before="39"/>
              <w:ind w:left="85"/>
            </w:pPr>
            <w:r>
              <w:rPr>
                <w:rFonts w:ascii="Trebuchet MS" w:eastAsia="Trebuchet MS" w:hAnsi="Trebuchet MS" w:cs="Trebuchet MS"/>
                <w:b/>
                <w:color w:val="181B23"/>
                <w:sz w:val="20"/>
                <w:szCs w:val="20"/>
                <w:u w:val="single"/>
              </w:rPr>
              <w:t>CVV</w:t>
            </w:r>
          </w:p>
        </w:tc>
      </w:tr>
      <w:tr w:rsidR="006619F5" w14:paraId="7683571A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3DA07E3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E6D353A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4242424242424242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E9FE0E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  <w:tr w:rsidR="006619F5" w14:paraId="70886F67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7B17D3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Visa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F1CF800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4543474002249996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562F61B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956</w:t>
            </w:r>
          </w:p>
        </w:tc>
      </w:tr>
      <w:tr w:rsidR="006619F5" w14:paraId="3B095CCF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3D26BD87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241A84E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5436031030606378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BE27E0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257</w:t>
            </w:r>
          </w:p>
        </w:tc>
      </w:tr>
      <w:tr w:rsidR="006619F5" w14:paraId="28E45709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13A46B1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3B6D7CE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2223000010479399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881DC10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299</w:t>
            </w:r>
          </w:p>
        </w:tc>
      </w:tr>
      <w:tr w:rsidR="006619F5" w14:paraId="44EBDE17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AEBCC9C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MasterCard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3155C6F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5199992312641465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587C70D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010</w:t>
            </w:r>
          </w:p>
        </w:tc>
      </w:tr>
      <w:tr w:rsidR="006619F5" w14:paraId="40A9373E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7B4042E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0111ACC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345678901234564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6B3DE5E3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1051</w:t>
            </w:r>
          </w:p>
        </w:tc>
      </w:tr>
      <w:tr w:rsidR="006619F5" w14:paraId="1D229721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36B9101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lastRenderedPageBreak/>
              <w:t>AMEX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74AA9ED6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378282246310005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09C7433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1000</w:t>
            </w:r>
          </w:p>
        </w:tc>
      </w:tr>
      <w:tr w:rsidR="006619F5" w14:paraId="41707E17" w14:textId="77777777">
        <w:trPr>
          <w:trHeight w:val="392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30C9538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Diners Club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4C56315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30123456789019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376D905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257</w:t>
            </w:r>
          </w:p>
        </w:tc>
      </w:tr>
      <w:tr w:rsidR="006619F5" w14:paraId="08118BDF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13A21A11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JCB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4CCEAC42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3530111333300000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FB32EA7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  <w:tr w:rsidR="006619F5" w14:paraId="5E47066F" w14:textId="77777777">
        <w:trPr>
          <w:trHeight w:val="391"/>
        </w:trPr>
        <w:tc>
          <w:tcPr>
            <w:tcW w:w="15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242F9D44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Discover</w:t>
            </w:r>
          </w:p>
        </w:tc>
        <w:tc>
          <w:tcPr>
            <w:tcW w:w="4861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51B0F678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6011111111111117</w:t>
            </w:r>
          </w:p>
        </w:tc>
        <w:tc>
          <w:tcPr>
            <w:tcW w:w="2069" w:type="dxa"/>
            <w:tcBorders>
              <w:top w:val="single" w:sz="4" w:space="0" w:color="DFDFDF"/>
              <w:left w:val="single" w:sz="4" w:space="0" w:color="DFDFDF"/>
              <w:bottom w:val="single" w:sz="4" w:space="0" w:color="DFDFDF"/>
              <w:right w:val="single" w:sz="4" w:space="0" w:color="DFDFDF"/>
            </w:tcBorders>
            <w:shd w:val="clear" w:color="auto" w:fill="FFFFFF"/>
          </w:tcPr>
          <w:p w14:paraId="0CEC3F5A" w14:textId="77777777" w:rsidR="006619F5" w:rsidRDefault="00911D7D">
            <w:pPr>
              <w:spacing w:before="23"/>
              <w:ind w:left="85"/>
            </w:pPr>
            <w:r>
              <w:rPr>
                <w:rFonts w:ascii="Trebuchet MS" w:eastAsia="Trebuchet MS" w:hAnsi="Trebuchet MS" w:cs="Trebuchet MS"/>
                <w:color w:val="181B23"/>
                <w:sz w:val="24"/>
                <w:szCs w:val="24"/>
                <w:u w:val="single"/>
              </w:rPr>
              <w:t>100</w:t>
            </w:r>
          </w:p>
        </w:tc>
      </w:tr>
    </w:tbl>
    <w:p w14:paraId="65CEA6A4" w14:textId="77777777" w:rsidR="006619F5" w:rsidRDefault="006619F5">
      <w:pPr>
        <w:rPr>
          <w:color w:val="000000"/>
          <w:sz w:val="24"/>
          <w:szCs w:val="24"/>
        </w:rPr>
      </w:pPr>
    </w:p>
    <w:p w14:paraId="4FD05D24" w14:textId="4EDAF630" w:rsidR="007A4F55" w:rsidRDefault="007A4F55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Klarna Test Credentials: </w:t>
      </w:r>
      <w:hyperlink r:id="rId10" w:history="1">
        <w:r w:rsidRPr="005D02F7">
          <w:rPr>
            <w:rStyle w:val="Hyperlink"/>
            <w:sz w:val="24"/>
            <w:szCs w:val="24"/>
          </w:rPr>
          <w:t>https://docs.klarna.com/resources/developer-tools/sample-data/sample-customer-data/</w:t>
        </w:r>
      </w:hyperlink>
    </w:p>
    <w:p w14:paraId="67B8B482" w14:textId="77777777" w:rsidR="007A4F55" w:rsidRDefault="007A4F55">
      <w:pPr>
        <w:rPr>
          <w:color w:val="000000"/>
          <w:sz w:val="24"/>
          <w:szCs w:val="24"/>
        </w:rPr>
      </w:pPr>
    </w:p>
    <w:p w14:paraId="43DBC502" w14:textId="373A910C" w:rsidR="006619F5" w:rsidRDefault="00911D7D">
      <w:pPr>
        <w:numPr>
          <w:ilvl w:val="0"/>
          <w:numId w:val="29"/>
        </w:numPr>
        <w:tabs>
          <w:tab w:val="left" w:pos="360"/>
        </w:tabs>
        <w:spacing w:before="74"/>
        <w:ind w:left="820" w:right="6876" w:hanging="820"/>
        <w:jc w:val="right"/>
        <w:rPr>
          <w:color w:val="000000"/>
          <w:u w:val="singl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Operations,Maintenance</w:t>
      </w:r>
      <w:proofErr w:type="spellEnd"/>
      <w:proofErr w:type="gramEnd"/>
    </w:p>
    <w:p w14:paraId="6121B8FD" w14:textId="77777777" w:rsidR="006619F5" w:rsidRDefault="006619F5">
      <w:pPr>
        <w:tabs>
          <w:tab w:val="left" w:pos="719"/>
          <w:tab w:val="left" w:pos="720"/>
        </w:tabs>
        <w:spacing w:before="232"/>
        <w:ind w:right="6836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5C2A4E3" w14:textId="77777777" w:rsidR="006619F5" w:rsidRDefault="00911D7D">
      <w:pPr>
        <w:numPr>
          <w:ilvl w:val="0"/>
          <w:numId w:val="30"/>
        </w:numPr>
        <w:tabs>
          <w:tab w:val="left" w:pos="1899"/>
          <w:tab w:val="left" w:pos="1900"/>
        </w:tabs>
        <w:ind w:left="1899" w:hanging="720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Data Storage</w:t>
      </w:r>
    </w:p>
    <w:p w14:paraId="773C96A4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44"/>
          <w:szCs w:val="44"/>
          <w:u w:val="single"/>
        </w:rPr>
      </w:pPr>
    </w:p>
    <w:p w14:paraId="6A6C0D48" w14:textId="77777777" w:rsidR="006619F5" w:rsidRDefault="00911D7D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No custom objects are created by this cartridge.</w:t>
      </w:r>
    </w:p>
    <w:p w14:paraId="4E467F29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1893957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869723C" w14:textId="77777777" w:rsidR="006619F5" w:rsidRDefault="006619F5">
      <w:pPr>
        <w:spacing w:before="9"/>
        <w:rPr>
          <w:color w:val="000000"/>
          <w:sz w:val="17"/>
          <w:szCs w:val="17"/>
          <w:u w:val="single"/>
        </w:rPr>
      </w:pPr>
    </w:p>
    <w:p w14:paraId="5050210B" w14:textId="77777777" w:rsidR="006619F5" w:rsidRDefault="00911D7D">
      <w:pPr>
        <w:numPr>
          <w:ilvl w:val="0"/>
          <w:numId w:val="31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Availability</w:t>
      </w:r>
    </w:p>
    <w:p w14:paraId="2D107FA5" w14:textId="77777777" w:rsidR="006619F5" w:rsidRDefault="006619F5">
      <w:pPr>
        <w:spacing w:before="6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6CFDBA99" w14:textId="77777777" w:rsidR="006619F5" w:rsidRDefault="00911D7D">
      <w:pPr>
        <w:spacing w:line="276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Checkout.com payment gateway is expected to have continuous availability. The Checkout.com Payment Gateway API provides a 99.99% uptime SLA.</w:t>
      </w:r>
    </w:p>
    <w:p w14:paraId="5CEC81BB" w14:textId="77777777" w:rsidR="006619F5" w:rsidRDefault="00911D7D">
      <w:pPr>
        <w:spacing w:before="201"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In case of unavailability of the service, shoppers might see their payment attempts </w:t>
      </w:r>
      <w:proofErr w:type="gramStart"/>
      <w:r>
        <w:rPr>
          <w:color w:val="24292E"/>
          <w:sz w:val="24"/>
          <w:szCs w:val="24"/>
          <w:u w:val="single"/>
        </w:rPr>
        <w:t>declined</w:t>
      </w:r>
      <w:proofErr w:type="gramEnd"/>
      <w:r>
        <w:rPr>
          <w:color w:val="24292E"/>
          <w:sz w:val="24"/>
          <w:szCs w:val="24"/>
          <w:u w:val="single"/>
        </w:rPr>
        <w:t xml:space="preserve">. The unavailability of the </w:t>
      </w:r>
      <w:r>
        <w:rPr>
          <w:color w:val="0000FF"/>
          <w:u w:val="single"/>
        </w:rPr>
        <w:t xml:space="preserve">checkout.com </w:t>
      </w:r>
      <w:r>
        <w:rPr>
          <w:color w:val="24292E"/>
          <w:sz w:val="24"/>
          <w:szCs w:val="24"/>
          <w:u w:val="single"/>
        </w:rPr>
        <w:t>Gateway services will however have no impact on your SFCC site. All storefront and business manager features will remain accessible and usable.</w:t>
      </w:r>
    </w:p>
    <w:p w14:paraId="7839D067" w14:textId="77777777" w:rsidR="006619F5" w:rsidRDefault="00911D7D">
      <w:pPr>
        <w:spacing w:before="200"/>
        <w:ind w:left="1180"/>
      </w:pPr>
      <w:r>
        <w:rPr>
          <w:color w:val="24292E"/>
          <w:sz w:val="24"/>
          <w:szCs w:val="24"/>
          <w:u w:val="single"/>
        </w:rPr>
        <w:t xml:space="preserve">In case of unavailability of the service, please send an email to </w:t>
      </w:r>
      <w:hyperlink r:id="rId11">
        <w:r w:rsidR="006619F5">
          <w:rPr>
            <w:color w:val="0000FF"/>
            <w:sz w:val="24"/>
            <w:szCs w:val="24"/>
            <w:u w:val="single"/>
          </w:rPr>
          <w:t>support@checkout.com</w:t>
        </w:r>
      </w:hyperlink>
      <w:hyperlink r:id="rId12">
        <w:r w:rsidR="006619F5">
          <w:rPr>
            <w:color w:val="24292E"/>
            <w:sz w:val="24"/>
            <w:szCs w:val="24"/>
            <w:u w:val="single"/>
          </w:rPr>
          <w:t xml:space="preserve"> HYPERLINK "mailto:support@checkout.com" HYPERLINK "mailto:support@checkout.com" HYPERLINK "mailto:support@checkout.com".</w:t>
        </w:r>
      </w:hyperlink>
    </w:p>
    <w:p w14:paraId="5CFCE7B7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6D5251B0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0A14B099" w14:textId="77777777" w:rsidR="006619F5" w:rsidRDefault="006619F5">
      <w:pPr>
        <w:spacing w:before="3"/>
        <w:rPr>
          <w:color w:val="000000"/>
          <w:sz w:val="18"/>
          <w:szCs w:val="18"/>
          <w:u w:val="single"/>
        </w:rPr>
      </w:pPr>
    </w:p>
    <w:p w14:paraId="56C7812C" w14:textId="77777777" w:rsidR="006619F5" w:rsidRDefault="00911D7D">
      <w:pPr>
        <w:numPr>
          <w:ilvl w:val="0"/>
          <w:numId w:val="21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Translation</w:t>
      </w:r>
    </w:p>
    <w:p w14:paraId="3EB3598A" w14:textId="77777777" w:rsidR="006619F5" w:rsidRDefault="006619F5">
      <w:pPr>
        <w:spacing w:before="7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017ED3D6" w14:textId="77777777" w:rsidR="006619F5" w:rsidRDefault="00911D7D">
      <w:pPr>
        <w:spacing w:line="355" w:lineRule="auto"/>
        <w:ind w:left="1233" w:right="3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This </w:t>
      </w:r>
      <w:r>
        <w:rPr>
          <w:color w:val="24292E"/>
          <w:sz w:val="24"/>
          <w:szCs w:val="24"/>
        </w:rPr>
        <w:t xml:space="preserve">Checkout.com </w:t>
      </w:r>
      <w:r>
        <w:rPr>
          <w:color w:val="000000"/>
          <w:sz w:val="24"/>
          <w:szCs w:val="24"/>
        </w:rPr>
        <w:t xml:space="preserve">cartridge is provided with the English language by default. </w:t>
      </w:r>
      <w:proofErr w:type="gramStart"/>
      <w:r>
        <w:rPr>
          <w:color w:val="000000"/>
          <w:sz w:val="24"/>
          <w:szCs w:val="24"/>
        </w:rPr>
        <w:t>It’s however</w:t>
      </w:r>
      <w:proofErr w:type="gramEnd"/>
      <w:r>
        <w:rPr>
          <w:color w:val="000000"/>
          <w:sz w:val="24"/>
          <w:szCs w:val="24"/>
        </w:rPr>
        <w:t xml:space="preserve"> possible to add custom translations for any language, using the translation files available in the resources folder.</w:t>
      </w:r>
    </w:p>
    <w:p w14:paraId="79915DE7" w14:textId="77777777" w:rsidR="006619F5" w:rsidRDefault="006619F5">
      <w:pPr>
        <w:rPr>
          <w:rFonts w:ascii="Trebuchet MS" w:eastAsia="Trebuchet MS" w:hAnsi="Trebuchet MS" w:cs="Trebuchet MS"/>
          <w:color w:val="000000"/>
          <w:u w:val="single"/>
        </w:rPr>
      </w:pPr>
    </w:p>
    <w:p w14:paraId="58CC6AB8" w14:textId="77777777" w:rsidR="006619F5" w:rsidRDefault="006619F5">
      <w:pPr>
        <w:rPr>
          <w:rFonts w:ascii="Trebuchet MS" w:eastAsia="Trebuchet MS" w:hAnsi="Trebuchet MS" w:cs="Trebuchet MS"/>
          <w:color w:val="000000"/>
          <w:u w:val="single"/>
        </w:rPr>
      </w:pPr>
    </w:p>
    <w:p w14:paraId="3526E757" w14:textId="77777777" w:rsidR="006619F5" w:rsidRDefault="00911D7D">
      <w:pPr>
        <w:numPr>
          <w:ilvl w:val="0"/>
          <w:numId w:val="22"/>
        </w:numPr>
        <w:tabs>
          <w:tab w:val="left" w:pos="1899"/>
          <w:tab w:val="left" w:pos="1900"/>
        </w:tabs>
        <w:spacing w:before="129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Support</w:t>
      </w:r>
    </w:p>
    <w:p w14:paraId="3085CDEC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30"/>
          <w:szCs w:val="30"/>
          <w:u w:val="single"/>
        </w:rPr>
      </w:pPr>
    </w:p>
    <w:p w14:paraId="18399DFE" w14:textId="77777777" w:rsidR="006619F5" w:rsidRDefault="00911D7D">
      <w:pPr>
        <w:spacing w:before="209" w:line="276" w:lineRule="auto"/>
        <w:ind w:left="1180" w:right="516"/>
      </w:pPr>
      <w:r>
        <w:rPr>
          <w:color w:val="24292E"/>
          <w:sz w:val="24"/>
          <w:szCs w:val="24"/>
          <w:u w:val="single"/>
        </w:rPr>
        <w:t xml:space="preserve">For questions regarding an account, contact your Checkout.com account manager or send an email to </w:t>
      </w:r>
      <w:hyperlink r:id="rId13">
        <w:r w:rsidR="006619F5">
          <w:rPr>
            <w:color w:val="0000FF"/>
            <w:sz w:val="24"/>
            <w:szCs w:val="24"/>
            <w:u w:val="single"/>
          </w:rPr>
          <w:t>support@checkout.com</w:t>
        </w:r>
      </w:hyperlink>
      <w:hyperlink r:id="rId14">
        <w:r w:rsidR="006619F5">
          <w:rPr>
            <w:color w:val="24292E"/>
            <w:sz w:val="24"/>
            <w:szCs w:val="24"/>
            <w:u w:val="single"/>
          </w:rPr>
          <w:t xml:space="preserve"> HYPERLINK "mailto:support@checkout.com" HYPERLINK "mailto:support@checkout.com" HYPERLINK "mailto:support@checkout.com".</w:t>
        </w:r>
      </w:hyperlink>
    </w:p>
    <w:p w14:paraId="756EE925" w14:textId="77777777" w:rsidR="006619F5" w:rsidRDefault="00911D7D">
      <w:pPr>
        <w:numPr>
          <w:ilvl w:val="0"/>
          <w:numId w:val="23"/>
        </w:numPr>
        <w:tabs>
          <w:tab w:val="left" w:pos="820"/>
        </w:tabs>
        <w:spacing w:before="74"/>
        <w:ind w:left="820" w:hanging="36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  <w:u w:val="single"/>
        </w:rPr>
        <w:t>User Guide</w:t>
      </w:r>
    </w:p>
    <w:p w14:paraId="3AF32268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26"/>
          <w:szCs w:val="26"/>
          <w:u w:val="single"/>
        </w:rPr>
      </w:pPr>
    </w:p>
    <w:p w14:paraId="1C7BD443" w14:textId="77777777" w:rsidR="006619F5" w:rsidRDefault="00911D7D">
      <w:pPr>
        <w:numPr>
          <w:ilvl w:val="0"/>
          <w:numId w:val="24"/>
        </w:numPr>
        <w:tabs>
          <w:tab w:val="left" w:pos="1899"/>
          <w:tab w:val="left" w:pos="1900"/>
        </w:tabs>
        <w:spacing w:before="232"/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Roles, Responsibilities</w:t>
      </w:r>
    </w:p>
    <w:p w14:paraId="558AD811" w14:textId="77777777" w:rsidR="006619F5" w:rsidRDefault="006619F5">
      <w:pPr>
        <w:spacing w:before="7"/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</w:p>
    <w:p w14:paraId="4A8FFA30" w14:textId="77777777" w:rsidR="006619F5" w:rsidRDefault="00911D7D">
      <w:pPr>
        <w:spacing w:line="276" w:lineRule="auto"/>
        <w:ind w:left="1180" w:right="516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There are no recurring tasks to be </w:t>
      </w:r>
      <w:proofErr w:type="gramStart"/>
      <w:r>
        <w:rPr>
          <w:color w:val="24292E"/>
          <w:sz w:val="24"/>
          <w:szCs w:val="24"/>
          <w:u w:val="single"/>
        </w:rPr>
        <w:t>perform</w:t>
      </w:r>
      <w:proofErr w:type="gramEnd"/>
      <w:r>
        <w:rPr>
          <w:color w:val="24292E"/>
          <w:sz w:val="24"/>
          <w:szCs w:val="24"/>
          <w:u w:val="single"/>
        </w:rPr>
        <w:t xml:space="preserve"> </w:t>
      </w:r>
      <w:proofErr w:type="gramStart"/>
      <w:r>
        <w:rPr>
          <w:color w:val="24292E"/>
          <w:sz w:val="24"/>
          <w:szCs w:val="24"/>
          <w:u w:val="single"/>
        </w:rPr>
        <w:t>in order to</w:t>
      </w:r>
      <w:proofErr w:type="gramEnd"/>
      <w:r>
        <w:rPr>
          <w:color w:val="24292E"/>
          <w:sz w:val="24"/>
          <w:szCs w:val="24"/>
          <w:u w:val="single"/>
        </w:rPr>
        <w:t xml:space="preserve"> run the Checkout.com SFRA cartridge integration.</w:t>
      </w:r>
    </w:p>
    <w:p w14:paraId="107DE080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481A58E7" w14:textId="77777777" w:rsidR="006619F5" w:rsidRDefault="006619F5">
      <w:pPr>
        <w:spacing w:before="11"/>
        <w:rPr>
          <w:color w:val="000000"/>
          <w:sz w:val="34"/>
          <w:szCs w:val="34"/>
          <w:u w:val="single"/>
        </w:rPr>
      </w:pPr>
    </w:p>
    <w:p w14:paraId="35D17DEB" w14:textId="77777777" w:rsidR="006619F5" w:rsidRDefault="00911D7D">
      <w:pPr>
        <w:numPr>
          <w:ilvl w:val="0"/>
          <w:numId w:val="25"/>
        </w:numPr>
        <w:tabs>
          <w:tab w:val="left" w:pos="1899"/>
          <w:tab w:val="left" w:pos="1900"/>
        </w:tabs>
        <w:ind w:left="1899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Business Manager</w:t>
      </w:r>
    </w:p>
    <w:p w14:paraId="40D87EB5" w14:textId="77777777" w:rsidR="006619F5" w:rsidRDefault="006619F5">
      <w:pPr>
        <w:rPr>
          <w:rFonts w:ascii="Times New Roman" w:eastAsia="Times New Roman" w:hAnsi="Times New Roman" w:cs="Times New Roman"/>
          <w:b/>
          <w:color w:val="000000"/>
          <w:sz w:val="38"/>
          <w:szCs w:val="38"/>
          <w:u w:val="single"/>
        </w:rPr>
      </w:pPr>
    </w:p>
    <w:p w14:paraId="4C81B387" w14:textId="77777777" w:rsidR="006619F5" w:rsidRDefault="00911D7D">
      <w:pPr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 configuration parameters of the Checkout.com SFRA cartridge are available in:</w:t>
      </w:r>
    </w:p>
    <w:p w14:paraId="26D130B7" w14:textId="77777777" w:rsidR="006619F5" w:rsidRDefault="00911D7D">
      <w:pPr>
        <w:spacing w:before="44"/>
        <w:ind w:left="1180"/>
        <w:rPr>
          <w:color w:val="000000"/>
          <w:sz w:val="24"/>
          <w:szCs w:val="24"/>
        </w:rPr>
      </w:pPr>
      <w:r>
        <w:rPr>
          <w:b/>
          <w:color w:val="24292E"/>
          <w:sz w:val="24"/>
          <w:szCs w:val="24"/>
        </w:rPr>
        <w:t>Merchant Tools &gt; Site Preferences &gt; Custom Preferences</w:t>
      </w:r>
      <w:r>
        <w:rPr>
          <w:color w:val="24292E"/>
          <w:sz w:val="24"/>
          <w:szCs w:val="24"/>
        </w:rPr>
        <w:t>.</w:t>
      </w:r>
    </w:p>
    <w:p w14:paraId="42469AD2" w14:textId="77777777" w:rsidR="006619F5" w:rsidRDefault="006619F5">
      <w:pPr>
        <w:rPr>
          <w:color w:val="000000"/>
          <w:sz w:val="19"/>
          <w:szCs w:val="19"/>
          <w:u w:val="single"/>
        </w:rPr>
      </w:pPr>
    </w:p>
    <w:p w14:paraId="29AE48ED" w14:textId="77777777" w:rsidR="006619F5" w:rsidRDefault="00911D7D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following configuration screens are available:</w:t>
      </w:r>
    </w:p>
    <w:p w14:paraId="1E306F63" w14:textId="77777777" w:rsidR="006619F5" w:rsidRDefault="006619F5">
      <w:pPr>
        <w:spacing w:before="3"/>
        <w:rPr>
          <w:color w:val="000000"/>
          <w:sz w:val="18"/>
          <w:szCs w:val="18"/>
          <w:u w:val="single"/>
        </w:rPr>
      </w:pPr>
    </w:p>
    <w:p w14:paraId="432DE0C9" w14:textId="77777777" w:rsidR="006619F5" w:rsidRDefault="00911D7D">
      <w:pPr>
        <w:numPr>
          <w:ilvl w:val="0"/>
          <w:numId w:val="26"/>
        </w:numPr>
        <w:tabs>
          <w:tab w:val="left" w:pos="1401"/>
        </w:tabs>
        <w:ind w:left="1400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[1] Sandbox Keys</w:t>
      </w:r>
    </w:p>
    <w:p w14:paraId="52156539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19D90C42" w14:textId="77777777" w:rsidR="006619F5" w:rsidRDefault="00911D7D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sandbox API credentials. A private key, a public key and a private shared key</w:t>
      </w:r>
    </w:p>
    <w:p w14:paraId="36B7FD92" w14:textId="20E55414" w:rsidR="006619F5" w:rsidRDefault="00911D7D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for the NAS platform </w:t>
      </w:r>
      <w:proofErr w:type="gramStart"/>
      <w:r>
        <w:rPr>
          <w:color w:val="000000"/>
          <w:sz w:val="24"/>
          <w:szCs w:val="24"/>
        </w:rPr>
        <w:t>and also</w:t>
      </w:r>
      <w:proofErr w:type="gramEnd"/>
      <w:r>
        <w:rPr>
          <w:color w:val="000000"/>
          <w:sz w:val="24"/>
          <w:szCs w:val="24"/>
        </w:rPr>
        <w:t xml:space="preserve"> included a custom preference for the</w:t>
      </w:r>
      <w:r w:rsidR="00923779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NAS enabled.</w:t>
      </w:r>
    </w:p>
    <w:p w14:paraId="4B87895A" w14:textId="77777777" w:rsidR="006619F5" w:rsidRDefault="006619F5">
      <w:pPr>
        <w:spacing w:before="1"/>
        <w:ind w:left="1180"/>
        <w:rPr>
          <w:color w:val="000000"/>
          <w:sz w:val="24"/>
          <w:szCs w:val="24"/>
        </w:rPr>
      </w:pPr>
    </w:p>
    <w:p w14:paraId="29AD2E31" w14:textId="176E8804" w:rsidR="006619F5" w:rsidRDefault="00911D7D">
      <w:pPr>
        <w:spacing w:before="1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you want to use the </w:t>
      </w:r>
      <w:r w:rsidR="00923779">
        <w:rPr>
          <w:sz w:val="24"/>
        </w:rPr>
        <w:t xml:space="preserve">NAS </w:t>
      </w:r>
      <w:proofErr w:type="gramStart"/>
      <w:r>
        <w:rPr>
          <w:color w:val="000000"/>
          <w:sz w:val="24"/>
          <w:szCs w:val="24"/>
        </w:rPr>
        <w:t>keys</w:t>
      </w:r>
      <w:proofErr w:type="gramEnd"/>
      <w:r>
        <w:rPr>
          <w:color w:val="000000"/>
          <w:sz w:val="24"/>
          <w:szCs w:val="24"/>
        </w:rPr>
        <w:t xml:space="preserve"> then choose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from the dropdown. The default value for the custom preference is </w:t>
      </w:r>
      <w:r w:rsidR="00923779">
        <w:rPr>
          <w:sz w:val="24"/>
        </w:rPr>
        <w:t>NAS</w:t>
      </w:r>
      <w:r>
        <w:rPr>
          <w:color w:val="000000"/>
          <w:sz w:val="24"/>
          <w:szCs w:val="24"/>
        </w:rPr>
        <w:t>.</w:t>
      </w:r>
    </w:p>
    <w:p w14:paraId="73D1E83D" w14:textId="77777777" w:rsidR="006619F5" w:rsidRDefault="006619F5">
      <w:pPr>
        <w:spacing w:before="3"/>
        <w:rPr>
          <w:color w:val="000000"/>
          <w:sz w:val="24"/>
          <w:szCs w:val="24"/>
          <w:u w:val="single"/>
        </w:rPr>
      </w:pPr>
    </w:p>
    <w:p w14:paraId="56C74F37" w14:textId="77777777" w:rsidR="006619F5" w:rsidRDefault="00911D7D">
      <w:pPr>
        <w:spacing w:line="261" w:lineRule="auto"/>
        <w:ind w:left="1180" w:righ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These credentials allow your online store to connect and communicate with the sandbox/test payment gateway.</w:t>
      </w:r>
    </w:p>
    <w:p w14:paraId="3736CFEA" w14:textId="77777777" w:rsidR="006619F5" w:rsidRDefault="006619F5">
      <w:pPr>
        <w:spacing w:before="2"/>
        <w:rPr>
          <w:color w:val="000000"/>
          <w:sz w:val="24"/>
          <w:szCs w:val="24"/>
          <w:u w:val="single"/>
        </w:rPr>
      </w:pPr>
    </w:p>
    <w:p w14:paraId="4CD3232B" w14:textId="77777777" w:rsidR="006619F5" w:rsidRDefault="00911D7D">
      <w:pPr>
        <w:spacing w:line="276" w:lineRule="auto"/>
        <w:ind w:left="1180" w:right="516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They will be available in your Checkout.com account once it’s been opened by your Account Manager. Please see the Contact section for more information on how to contact Checkout.com.</w:t>
      </w:r>
    </w:p>
    <w:p w14:paraId="5AF8F652" w14:textId="77777777" w:rsidR="006619F5" w:rsidRDefault="006619F5">
      <w:pPr>
        <w:spacing w:line="276" w:lineRule="auto"/>
        <w:ind w:left="1180" w:right="516"/>
        <w:rPr>
          <w:color w:val="24292E"/>
          <w:sz w:val="24"/>
          <w:szCs w:val="24"/>
        </w:rPr>
      </w:pPr>
    </w:p>
    <w:p w14:paraId="1C0E8F7E" w14:textId="51B66AB3" w:rsidR="006619F5" w:rsidRDefault="001A6B3E">
      <w:pPr>
        <w:spacing w:before="5"/>
        <w:rPr>
          <w:color w:val="000000"/>
          <w:sz w:val="21"/>
          <w:szCs w:val="21"/>
          <w:u w:val="single"/>
        </w:rPr>
      </w:pPr>
      <w:r w:rsidRPr="001A6B3E">
        <w:rPr>
          <w:noProof/>
          <w:color w:val="000000"/>
          <w:sz w:val="21"/>
          <w:szCs w:val="21"/>
          <w:u w:val="single"/>
        </w:rPr>
        <w:drawing>
          <wp:inline distT="0" distB="0" distL="0" distR="0" wp14:anchorId="5E2847E4" wp14:editId="6A96E12F">
            <wp:extent cx="5486400" cy="2222500"/>
            <wp:effectExtent l="0" t="0" r="0" b="6350"/>
            <wp:docPr id="156529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935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973B" w14:textId="77777777" w:rsidR="006619F5" w:rsidRDefault="006619F5">
      <w:pPr>
        <w:spacing w:before="4"/>
        <w:rPr>
          <w:color w:val="000000"/>
          <w:sz w:val="28"/>
          <w:szCs w:val="28"/>
          <w:u w:val="single"/>
        </w:rPr>
      </w:pPr>
    </w:p>
    <w:p w14:paraId="1FEDB70F" w14:textId="77777777" w:rsidR="006619F5" w:rsidRDefault="00911D7D">
      <w:pPr>
        <w:numPr>
          <w:ilvl w:val="0"/>
          <w:numId w:val="27"/>
        </w:numPr>
        <w:tabs>
          <w:tab w:val="left" w:pos="1401"/>
        </w:tabs>
        <w:ind w:left="1400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[2] Live Keys</w:t>
      </w:r>
    </w:p>
    <w:p w14:paraId="7D948167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45354D25" w14:textId="70092045" w:rsidR="006619F5" w:rsidRDefault="00911D7D">
      <w:pPr>
        <w:ind w:left="1180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The Checkout.com</w:t>
      </w:r>
      <w:proofErr w:type="gramEnd"/>
      <w:r>
        <w:rPr>
          <w:color w:val="000000"/>
          <w:sz w:val="24"/>
          <w:szCs w:val="24"/>
        </w:rPr>
        <w:t xml:space="preserve"> live API credentials. A private key, a public key and a private shared key for the NAS platform </w:t>
      </w:r>
      <w:proofErr w:type="gramStart"/>
      <w:r>
        <w:rPr>
          <w:color w:val="000000"/>
          <w:sz w:val="24"/>
          <w:szCs w:val="24"/>
        </w:rPr>
        <w:t>and also</w:t>
      </w:r>
      <w:proofErr w:type="gramEnd"/>
      <w:r>
        <w:rPr>
          <w:color w:val="000000"/>
          <w:sz w:val="24"/>
          <w:szCs w:val="24"/>
        </w:rPr>
        <w:t xml:space="preserve"> included a custom preference for the NAS enabled.</w:t>
      </w:r>
    </w:p>
    <w:p w14:paraId="28DD60AE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FD2BDB0" w14:textId="24665010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If you want to use the </w:t>
      </w:r>
      <w:r w:rsidR="00923779">
        <w:rPr>
          <w:sz w:val="24"/>
        </w:rPr>
        <w:t xml:space="preserve">NAS </w:t>
      </w:r>
      <w:proofErr w:type="gramStart"/>
      <w:r>
        <w:rPr>
          <w:color w:val="000000"/>
          <w:sz w:val="24"/>
          <w:szCs w:val="24"/>
        </w:rPr>
        <w:t>keys</w:t>
      </w:r>
      <w:proofErr w:type="gramEnd"/>
      <w:r>
        <w:rPr>
          <w:color w:val="000000"/>
          <w:sz w:val="24"/>
          <w:szCs w:val="24"/>
        </w:rPr>
        <w:t xml:space="preserve"> then choose </w:t>
      </w:r>
      <w:r w:rsidR="00923779">
        <w:rPr>
          <w:sz w:val="24"/>
        </w:rPr>
        <w:t xml:space="preserve">NAS </w:t>
      </w:r>
      <w:r>
        <w:rPr>
          <w:color w:val="000000"/>
          <w:sz w:val="24"/>
          <w:szCs w:val="24"/>
        </w:rPr>
        <w:t xml:space="preserve">from the dropdown. The default value for the custom preference is </w:t>
      </w:r>
      <w:r w:rsidR="00923779">
        <w:rPr>
          <w:sz w:val="24"/>
        </w:rPr>
        <w:t>NAS</w:t>
      </w:r>
      <w:r>
        <w:rPr>
          <w:color w:val="000000"/>
          <w:sz w:val="24"/>
          <w:szCs w:val="24"/>
        </w:rPr>
        <w:t>.</w:t>
      </w:r>
    </w:p>
    <w:p w14:paraId="62C3F7E8" w14:textId="77777777" w:rsidR="006619F5" w:rsidRDefault="006619F5">
      <w:pPr>
        <w:spacing w:before="4"/>
        <w:rPr>
          <w:color w:val="000000"/>
          <w:sz w:val="24"/>
          <w:szCs w:val="24"/>
          <w:u w:val="single"/>
        </w:rPr>
      </w:pPr>
    </w:p>
    <w:p w14:paraId="130A597F" w14:textId="77777777" w:rsidR="006619F5" w:rsidRDefault="00911D7D">
      <w:pPr>
        <w:spacing w:line="261" w:lineRule="auto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These credentials allow your online store to connect and communicate with the live/production payment gateway.</w:t>
      </w:r>
    </w:p>
    <w:p w14:paraId="0F182B4A" w14:textId="77777777" w:rsidR="006619F5" w:rsidRDefault="006619F5">
      <w:pPr>
        <w:spacing w:line="261" w:lineRule="auto"/>
        <w:ind w:left="1180"/>
        <w:rPr>
          <w:color w:val="000000"/>
          <w:sz w:val="24"/>
          <w:szCs w:val="24"/>
        </w:rPr>
      </w:pPr>
    </w:p>
    <w:p w14:paraId="2D417AAB" w14:textId="77777777" w:rsidR="006619F5" w:rsidRDefault="00911D7D">
      <w:pPr>
        <w:spacing w:before="38" w:line="276" w:lineRule="auto"/>
        <w:ind w:left="1180" w:right="516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They will be available in your Checkout.com account once it’s been opened by your Account Manager. Please see the Contact section for more information on how to contact Checkout.com.</w:t>
      </w:r>
    </w:p>
    <w:p w14:paraId="440BC238" w14:textId="77777777" w:rsidR="006619F5" w:rsidRDefault="006619F5">
      <w:pPr>
        <w:spacing w:line="261" w:lineRule="auto"/>
        <w:ind w:left="1180"/>
        <w:rPr>
          <w:color w:val="000000"/>
        </w:rPr>
      </w:pPr>
    </w:p>
    <w:p w14:paraId="1226BEDB" w14:textId="77777777" w:rsidR="006619F5" w:rsidRDefault="006619F5">
      <w:pPr>
        <w:spacing w:line="261" w:lineRule="auto"/>
        <w:rPr>
          <w:color w:val="000000"/>
        </w:rPr>
      </w:pPr>
    </w:p>
    <w:p w14:paraId="7374893C" w14:textId="5A1E39C0" w:rsidR="006619F5" w:rsidRDefault="001A6B3E">
      <w:pPr>
        <w:spacing w:before="5"/>
        <w:rPr>
          <w:color w:val="000000"/>
          <w:sz w:val="21"/>
          <w:szCs w:val="21"/>
          <w:u w:val="single"/>
        </w:rPr>
      </w:pPr>
      <w:r w:rsidRPr="001A6B3E">
        <w:rPr>
          <w:noProof/>
          <w:color w:val="000000"/>
          <w:sz w:val="21"/>
          <w:szCs w:val="21"/>
          <w:u w:val="single"/>
        </w:rPr>
        <w:lastRenderedPageBreak/>
        <w:drawing>
          <wp:inline distT="0" distB="0" distL="0" distR="0" wp14:anchorId="549A599C" wp14:editId="0CD47CB4">
            <wp:extent cx="5486400" cy="2212340"/>
            <wp:effectExtent l="0" t="0" r="0" b="0"/>
            <wp:docPr id="1480098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9879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AD0B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19186EB8" w14:textId="77777777" w:rsidR="006619F5" w:rsidRDefault="006619F5">
      <w:pPr>
        <w:rPr>
          <w:color w:val="000000"/>
          <w:sz w:val="24"/>
          <w:szCs w:val="24"/>
          <w:u w:val="single"/>
        </w:rPr>
      </w:pPr>
    </w:p>
    <w:p w14:paraId="595C35A6" w14:textId="77777777" w:rsidR="006619F5" w:rsidRDefault="006619F5">
      <w:pPr>
        <w:spacing w:before="7"/>
        <w:rPr>
          <w:color w:val="000000"/>
          <w:sz w:val="20"/>
          <w:szCs w:val="20"/>
          <w:u w:val="single"/>
        </w:rPr>
      </w:pPr>
    </w:p>
    <w:p w14:paraId="418312F9" w14:textId="77777777" w:rsidR="006619F5" w:rsidRDefault="00911D7D">
      <w:pPr>
        <w:numPr>
          <w:ilvl w:val="0"/>
          <w:numId w:val="28"/>
        </w:numPr>
        <w:tabs>
          <w:tab w:val="left" w:pos="1401"/>
        </w:tabs>
        <w:spacing w:before="1"/>
        <w:ind w:left="1400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[3] Business Details</w:t>
      </w:r>
    </w:p>
    <w:p w14:paraId="5C7BA2FC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57AB4FFA" w14:textId="4EC0AB87" w:rsidR="006619F5" w:rsidRPr="001A6B3E" w:rsidRDefault="00911D7D" w:rsidP="001A6B3E">
      <w:pPr>
        <w:spacing w:line="439" w:lineRule="auto"/>
        <w:ind w:left="1180" w:right="483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legal address and billing descriptors for your online store.</w:t>
      </w:r>
    </w:p>
    <w:p w14:paraId="6227FFFC" w14:textId="77777777" w:rsidR="006619F5" w:rsidRDefault="006619F5">
      <w:pPr>
        <w:spacing w:before="3"/>
        <w:rPr>
          <w:color w:val="000000"/>
          <w:sz w:val="26"/>
          <w:szCs w:val="26"/>
          <w:u w:val="single"/>
        </w:rPr>
      </w:pPr>
    </w:p>
    <w:p w14:paraId="33946268" w14:textId="77777777" w:rsidR="006619F5" w:rsidRDefault="00911D7D">
      <w:pPr>
        <w:numPr>
          <w:ilvl w:val="0"/>
          <w:numId w:val="46"/>
        </w:numPr>
        <w:tabs>
          <w:tab w:val="left" w:pos="1400"/>
        </w:tabs>
        <w:spacing w:before="56"/>
        <w:ind w:left="1399" w:hanging="220"/>
        <w:rPr>
          <w:color w:val="000000"/>
          <w:u w:val="single"/>
        </w:rPr>
      </w:pPr>
      <w:r>
        <w:rPr>
          <w:b/>
          <w:color w:val="000000"/>
          <w:u w:val="single"/>
        </w:rPr>
        <w:t>CKO [4] Payment Settings</w:t>
      </w:r>
    </w:p>
    <w:p w14:paraId="5E8FECEC" w14:textId="77777777" w:rsidR="006619F5" w:rsidRDefault="006619F5">
      <w:pPr>
        <w:spacing w:before="3"/>
        <w:rPr>
          <w:b/>
          <w:color w:val="000000"/>
          <w:sz w:val="18"/>
          <w:szCs w:val="18"/>
          <w:u w:val="single"/>
        </w:rPr>
      </w:pPr>
    </w:p>
    <w:p w14:paraId="5280FBF7" w14:textId="77777777" w:rsidR="006619F5" w:rsidRDefault="00911D7D">
      <w:pPr>
        <w:spacing w:line="261" w:lineRule="auto"/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gateway global payment settings and card payment settings. The following parameters are available.</w:t>
      </w:r>
    </w:p>
    <w:p w14:paraId="394F1197" w14:textId="77777777" w:rsidR="006619F5" w:rsidRDefault="00911D7D">
      <w:pPr>
        <w:numPr>
          <w:ilvl w:val="0"/>
          <w:numId w:val="47"/>
        </w:numPr>
        <w:tabs>
          <w:tab w:val="left" w:pos="1899"/>
          <w:tab w:val="left" w:pos="1900"/>
        </w:tabs>
        <w:spacing w:before="177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Enable</w:t>
      </w:r>
    </w:p>
    <w:p w14:paraId="2962A60C" w14:textId="77777777" w:rsidR="006619F5" w:rsidRDefault="00911D7D">
      <w:pPr>
        <w:spacing w:before="207" w:line="244" w:lineRule="auto"/>
        <w:ind w:left="1900" w:right="456"/>
        <w:jc w:val="both"/>
        <w:rPr>
          <w:b/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Enables the Checkout.com cartridge. This preference is used to enable the checkout.com integration on site.</w:t>
      </w:r>
    </w:p>
    <w:p w14:paraId="4888EC2E" w14:textId="77777777" w:rsidR="006619F5" w:rsidRDefault="00911D7D">
      <w:pPr>
        <w:numPr>
          <w:ilvl w:val="0"/>
          <w:numId w:val="45"/>
        </w:numPr>
        <w:tabs>
          <w:tab w:val="left" w:pos="1899"/>
          <w:tab w:val="left" w:pos="1900"/>
        </w:tabs>
        <w:spacing w:before="172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Enable debug mode</w:t>
      </w:r>
    </w:p>
    <w:p w14:paraId="47D98809" w14:textId="77777777" w:rsidR="006619F5" w:rsidRDefault="00911D7D">
      <w:pPr>
        <w:spacing w:before="207" w:line="244" w:lineRule="auto"/>
        <w:ind w:left="1900" w:right="456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When the debug mode is enabled, the cartridge will log all gateway </w:t>
      </w:r>
      <w:proofErr w:type="gramStart"/>
      <w:r>
        <w:rPr>
          <w:color w:val="24292E"/>
          <w:sz w:val="24"/>
          <w:szCs w:val="24"/>
          <w:u w:val="single"/>
        </w:rPr>
        <w:t>response</w:t>
      </w:r>
      <w:proofErr w:type="gramEnd"/>
      <w:r>
        <w:rPr>
          <w:color w:val="24292E"/>
          <w:sz w:val="24"/>
          <w:szCs w:val="24"/>
          <w:u w:val="single"/>
        </w:rPr>
        <w:t xml:space="preserve"> in the log files of your website.</w:t>
      </w:r>
    </w:p>
    <w:p w14:paraId="111BE56C" w14:textId="77777777" w:rsidR="0083313B" w:rsidRPr="0083313B" w:rsidRDefault="00911D7D" w:rsidP="0083313B">
      <w:pPr>
        <w:numPr>
          <w:ilvl w:val="0"/>
          <w:numId w:val="32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3D Sec</w:t>
      </w:r>
      <w:r w:rsidR="0083313B">
        <w:rPr>
          <w:b/>
          <w:color w:val="24292E"/>
          <w:sz w:val="24"/>
          <w:szCs w:val="24"/>
          <w:u w:val="single"/>
        </w:rPr>
        <w:t xml:space="preserve">ure </w:t>
      </w:r>
    </w:p>
    <w:p w14:paraId="299390FE" w14:textId="4A2AB31E" w:rsidR="0083313B" w:rsidRPr="0083313B" w:rsidRDefault="0083313B" w:rsidP="0083313B">
      <w:pPr>
        <w:pStyle w:val="ListParagraph"/>
        <w:spacing w:before="207"/>
        <w:ind w:left="1180" w:firstLine="720"/>
        <w:jc w:val="both"/>
        <w:rPr>
          <w:color w:val="000000"/>
          <w:sz w:val="24"/>
          <w:szCs w:val="24"/>
          <w:u w:val="single"/>
        </w:rPr>
      </w:pPr>
      <w:r w:rsidRPr="0083313B">
        <w:rPr>
          <w:color w:val="24292E"/>
          <w:sz w:val="24"/>
          <w:szCs w:val="24"/>
          <w:u w:val="single"/>
        </w:rPr>
        <w:t>Should 3D Secure be active</w:t>
      </w:r>
    </w:p>
    <w:p w14:paraId="7F44AD9D" w14:textId="55008C86" w:rsidR="006619F5" w:rsidRPr="0083313B" w:rsidRDefault="0083313B" w:rsidP="0083313B">
      <w:pPr>
        <w:numPr>
          <w:ilvl w:val="0"/>
          <w:numId w:val="32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Processing Channel Id</w:t>
      </w:r>
    </w:p>
    <w:p w14:paraId="08C552E7" w14:textId="4C6B84F4" w:rsidR="006619F5" w:rsidRDefault="0083313B">
      <w:pPr>
        <w:spacing w:before="207"/>
        <w:ind w:left="190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Holds processing channel ID</w:t>
      </w:r>
    </w:p>
    <w:p w14:paraId="150A2CEE" w14:textId="77777777" w:rsidR="006619F5" w:rsidRDefault="00911D7D">
      <w:pPr>
        <w:numPr>
          <w:ilvl w:val="0"/>
          <w:numId w:val="33"/>
        </w:numPr>
        <w:tabs>
          <w:tab w:val="left" w:pos="1899"/>
          <w:tab w:val="left" w:pos="1900"/>
        </w:tabs>
        <w:spacing w:before="174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lastRenderedPageBreak/>
        <w:t>Attempt Non 3D Secure</w:t>
      </w:r>
    </w:p>
    <w:p w14:paraId="426A651A" w14:textId="77777777" w:rsidR="006619F5" w:rsidRDefault="00911D7D">
      <w:pPr>
        <w:spacing w:before="208" w:line="244" w:lineRule="auto"/>
        <w:ind w:left="1900" w:right="458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In case of failure of a 3D secure check, should the gateway try to </w:t>
      </w:r>
      <w:proofErr w:type="gramStart"/>
      <w:r>
        <w:rPr>
          <w:color w:val="24292E"/>
          <w:sz w:val="24"/>
          <w:szCs w:val="24"/>
          <w:u w:val="single"/>
        </w:rPr>
        <w:t>fallback</w:t>
      </w:r>
      <w:proofErr w:type="gramEnd"/>
      <w:r>
        <w:rPr>
          <w:color w:val="24292E"/>
          <w:sz w:val="24"/>
          <w:szCs w:val="24"/>
          <w:u w:val="single"/>
        </w:rPr>
        <w:t xml:space="preserve"> to a regular transaction without 3D Secure check.</w:t>
      </w:r>
    </w:p>
    <w:p w14:paraId="06B56A98" w14:textId="77777777" w:rsidR="006619F5" w:rsidRDefault="00911D7D">
      <w:pPr>
        <w:numPr>
          <w:ilvl w:val="0"/>
          <w:numId w:val="34"/>
        </w:numPr>
        <w:tabs>
          <w:tab w:val="left" w:pos="1899"/>
          <w:tab w:val="left" w:pos="1900"/>
        </w:tabs>
        <w:spacing w:before="169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Auto capture</w:t>
      </w:r>
    </w:p>
    <w:p w14:paraId="78C6FC04" w14:textId="77777777" w:rsidR="006619F5" w:rsidRDefault="00911D7D">
      <w:pPr>
        <w:spacing w:before="207" w:line="244" w:lineRule="auto"/>
        <w:ind w:left="1899" w:right="459"/>
        <w:jc w:val="both"/>
        <w:rPr>
          <w:color w:val="000000"/>
          <w:sz w:val="24"/>
          <w:szCs w:val="24"/>
        </w:rPr>
      </w:pPr>
      <w:r>
        <w:rPr>
          <w:color w:val="000000"/>
        </w:rPr>
        <w:t xml:space="preserve">After </w:t>
      </w:r>
      <w:proofErr w:type="spellStart"/>
      <w:r>
        <w:rPr>
          <w:color w:val="000000"/>
        </w:rPr>
        <w:t>authorisation</w:t>
      </w:r>
      <w:proofErr w:type="spellEnd"/>
      <w:r>
        <w:rPr>
          <w:color w:val="000000"/>
        </w:rPr>
        <w:t>, s</w:t>
      </w:r>
      <w:r>
        <w:rPr>
          <w:color w:val="24292E"/>
          <w:sz w:val="24"/>
          <w:szCs w:val="24"/>
        </w:rPr>
        <w:t>hould the transaction be captured immediately or with a delay.</w:t>
      </w:r>
    </w:p>
    <w:p w14:paraId="04BF2B81" w14:textId="77777777" w:rsidR="006619F5" w:rsidRDefault="00911D7D">
      <w:pPr>
        <w:numPr>
          <w:ilvl w:val="0"/>
          <w:numId w:val="36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u w:val="single"/>
        </w:rPr>
      </w:pPr>
      <w:r>
        <w:rPr>
          <w:b/>
          <w:color w:val="24292E"/>
          <w:sz w:val="24"/>
          <w:szCs w:val="24"/>
          <w:u w:val="single"/>
        </w:rPr>
        <w:t>Auto capture time</w:t>
      </w:r>
    </w:p>
    <w:p w14:paraId="34F4A5B1" w14:textId="77777777" w:rsidR="006619F5" w:rsidRDefault="00911D7D">
      <w:pPr>
        <w:spacing w:before="207" w:line="244" w:lineRule="auto"/>
        <w:ind w:left="1900" w:right="46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An integer or decimal number specifying how long after the </w:t>
      </w:r>
      <w:proofErr w:type="spellStart"/>
      <w:r>
        <w:rPr>
          <w:color w:val="24292E"/>
          <w:sz w:val="24"/>
          <w:szCs w:val="24"/>
          <w:u w:val="single"/>
        </w:rPr>
        <w:t>authorisation</w:t>
      </w:r>
      <w:proofErr w:type="spellEnd"/>
      <w:r>
        <w:rPr>
          <w:color w:val="24292E"/>
          <w:sz w:val="24"/>
          <w:szCs w:val="24"/>
          <w:u w:val="single"/>
        </w:rPr>
        <w:t xml:space="preserve"> the capture should happen.</w:t>
      </w:r>
    </w:p>
    <w:p w14:paraId="28854920" w14:textId="77777777" w:rsidR="006619F5" w:rsidRDefault="00911D7D">
      <w:pPr>
        <w:spacing w:before="202" w:line="244" w:lineRule="auto"/>
        <w:ind w:left="1900" w:right="460"/>
        <w:jc w:val="both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Time provided in minutes. Ex: A provided time of 0.2 minutes corresponds to 12 seconds between the initial card </w:t>
      </w:r>
      <w:proofErr w:type="spellStart"/>
      <w:r>
        <w:rPr>
          <w:color w:val="24292E"/>
          <w:sz w:val="24"/>
          <w:szCs w:val="24"/>
          <w:u w:val="single"/>
        </w:rPr>
        <w:t>authorisation</w:t>
      </w:r>
      <w:proofErr w:type="spellEnd"/>
      <w:r>
        <w:rPr>
          <w:color w:val="24292E"/>
          <w:sz w:val="24"/>
          <w:szCs w:val="24"/>
          <w:u w:val="single"/>
        </w:rPr>
        <w:t xml:space="preserve"> and the capture.</w:t>
      </w:r>
    </w:p>
    <w:p w14:paraId="1C531197" w14:textId="77777777" w:rsidR="006619F5" w:rsidRDefault="00911D7D">
      <w:pPr>
        <w:spacing w:before="202" w:line="244" w:lineRule="auto"/>
        <w:ind w:left="1900" w:right="462"/>
        <w:jc w:val="both"/>
        <w:rPr>
          <w:color w:val="24292E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 xml:space="preserve">It’s recommended to avoid setting the auto capture time to 0, </w:t>
      </w:r>
      <w:proofErr w:type="gramStart"/>
      <w:r>
        <w:rPr>
          <w:color w:val="24292E"/>
          <w:sz w:val="24"/>
          <w:szCs w:val="24"/>
          <w:u w:val="single"/>
        </w:rPr>
        <w:t>in order to</w:t>
      </w:r>
      <w:proofErr w:type="gramEnd"/>
      <w:r>
        <w:rPr>
          <w:color w:val="24292E"/>
          <w:sz w:val="24"/>
          <w:szCs w:val="24"/>
          <w:u w:val="single"/>
        </w:rPr>
        <w:t xml:space="preserve"> avoid collision between the </w:t>
      </w:r>
      <w:proofErr w:type="spellStart"/>
      <w:r>
        <w:rPr>
          <w:color w:val="24292E"/>
          <w:sz w:val="24"/>
          <w:szCs w:val="24"/>
          <w:u w:val="single"/>
        </w:rPr>
        <w:t>authorisation</w:t>
      </w:r>
      <w:proofErr w:type="spellEnd"/>
      <w:r>
        <w:rPr>
          <w:color w:val="24292E"/>
          <w:sz w:val="24"/>
          <w:szCs w:val="24"/>
          <w:u w:val="single"/>
        </w:rPr>
        <w:t xml:space="preserve"> confirmation and the capture confirmation.</w:t>
      </w:r>
    </w:p>
    <w:p w14:paraId="39D693D7" w14:textId="77777777" w:rsidR="006619F5" w:rsidRDefault="00911D7D">
      <w:pPr>
        <w:numPr>
          <w:ilvl w:val="0"/>
          <w:numId w:val="38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highlight w:val="white"/>
        </w:rPr>
      </w:pPr>
      <w:r>
        <w:rPr>
          <w:b/>
          <w:color w:val="24292E"/>
          <w:sz w:val="24"/>
          <w:szCs w:val="24"/>
        </w:rPr>
        <w:t>En</w:t>
      </w:r>
      <w:r>
        <w:rPr>
          <w:b/>
          <w:color w:val="24292E"/>
          <w:sz w:val="24"/>
          <w:szCs w:val="24"/>
          <w:highlight w:val="white"/>
        </w:rPr>
        <w:t>able MADA Payment Cards</w:t>
      </w:r>
    </w:p>
    <w:p w14:paraId="50188C58" w14:textId="672679D2" w:rsidR="006619F5" w:rsidRDefault="00911D7D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  <w:r>
        <w:rPr>
          <w:color w:val="24292E"/>
          <w:sz w:val="24"/>
          <w:szCs w:val="24"/>
          <w:highlight w:val="white"/>
        </w:rPr>
        <w:t xml:space="preserve">Enable payments with </w:t>
      </w:r>
      <w:proofErr w:type="spellStart"/>
      <w:r>
        <w:rPr>
          <w:color w:val="24292E"/>
          <w:sz w:val="24"/>
          <w:szCs w:val="24"/>
          <w:highlight w:val="white"/>
        </w:rPr>
        <w:t>mada</w:t>
      </w:r>
      <w:proofErr w:type="spellEnd"/>
      <w:r>
        <w:rPr>
          <w:color w:val="24292E"/>
          <w:sz w:val="24"/>
          <w:szCs w:val="24"/>
          <w:highlight w:val="white"/>
        </w:rPr>
        <w:t xml:space="preserve"> cards in the middle east.</w:t>
      </w:r>
    </w:p>
    <w:p w14:paraId="58CCE43C" w14:textId="77777777" w:rsidR="006619F5" w:rsidRDefault="00911D7D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000000"/>
          <w:highlight w:val="white"/>
        </w:rPr>
      </w:pPr>
      <w:r>
        <w:rPr>
          <w:b/>
          <w:color w:val="24292E"/>
          <w:sz w:val="24"/>
          <w:szCs w:val="24"/>
          <w:highlight w:val="white"/>
        </w:rPr>
        <w:t>Checkout MADA Bins</w:t>
      </w:r>
    </w:p>
    <w:p w14:paraId="475CAA96" w14:textId="77777777" w:rsidR="006619F5" w:rsidRDefault="00911D7D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  <w:r>
        <w:rPr>
          <w:color w:val="24292E"/>
          <w:sz w:val="24"/>
          <w:szCs w:val="24"/>
          <w:highlight w:val="white"/>
        </w:rPr>
        <w:t xml:space="preserve">This preference is used to store the </w:t>
      </w:r>
      <w:proofErr w:type="spellStart"/>
      <w:r>
        <w:rPr>
          <w:color w:val="24292E"/>
          <w:sz w:val="24"/>
          <w:szCs w:val="24"/>
          <w:highlight w:val="white"/>
        </w:rPr>
        <w:t>mada</w:t>
      </w:r>
      <w:proofErr w:type="spellEnd"/>
      <w:r>
        <w:rPr>
          <w:color w:val="24292E"/>
          <w:sz w:val="24"/>
          <w:szCs w:val="24"/>
          <w:highlight w:val="white"/>
        </w:rPr>
        <w:t xml:space="preserve"> cards bin in </w:t>
      </w:r>
      <w:proofErr w:type="spellStart"/>
      <w:r>
        <w:rPr>
          <w:color w:val="24292E"/>
          <w:sz w:val="24"/>
          <w:szCs w:val="24"/>
          <w:highlight w:val="white"/>
        </w:rPr>
        <w:t>json</w:t>
      </w:r>
      <w:proofErr w:type="spellEnd"/>
      <w:r>
        <w:rPr>
          <w:color w:val="24292E"/>
          <w:sz w:val="24"/>
          <w:szCs w:val="24"/>
          <w:highlight w:val="white"/>
        </w:rPr>
        <w:t xml:space="preserve"> format for </w:t>
      </w:r>
      <w:proofErr w:type="spellStart"/>
      <w:r>
        <w:rPr>
          <w:color w:val="24292E"/>
          <w:sz w:val="24"/>
          <w:szCs w:val="24"/>
          <w:highlight w:val="white"/>
        </w:rPr>
        <w:t>Appla</w:t>
      </w:r>
      <w:proofErr w:type="spellEnd"/>
      <w:r>
        <w:rPr>
          <w:color w:val="24292E"/>
          <w:sz w:val="24"/>
          <w:szCs w:val="24"/>
          <w:highlight w:val="white"/>
        </w:rPr>
        <w:t xml:space="preserve"> Pay and Cards.</w:t>
      </w:r>
    </w:p>
    <w:p w14:paraId="3EC039FF" w14:textId="59F61C26" w:rsidR="007F0064" w:rsidRPr="007F0064" w:rsidRDefault="00430554" w:rsidP="007F0064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24292E"/>
          <w:sz w:val="24"/>
          <w:szCs w:val="24"/>
          <w:highlight w:val="white"/>
          <w:lang w:val="en-IN"/>
        </w:rPr>
      </w:pPr>
      <w:r>
        <w:rPr>
          <w:b/>
          <w:color w:val="24292E"/>
          <w:sz w:val="24"/>
          <w:szCs w:val="24"/>
          <w:highlight w:val="white"/>
          <w:lang w:val="en-IN"/>
        </w:rPr>
        <w:t>Service</w:t>
      </w:r>
      <w:r w:rsidR="007F0064" w:rsidRPr="007F0064">
        <w:rPr>
          <w:b/>
          <w:color w:val="24292E"/>
          <w:sz w:val="24"/>
          <w:szCs w:val="24"/>
          <w:highlight w:val="white"/>
          <w:lang w:val="en-IN"/>
        </w:rPr>
        <w:t xml:space="preserve"> End</w:t>
      </w:r>
      <w:r>
        <w:rPr>
          <w:b/>
          <w:color w:val="24292E"/>
          <w:sz w:val="24"/>
          <w:szCs w:val="24"/>
          <w:highlight w:val="white"/>
          <w:lang w:val="en-IN"/>
        </w:rPr>
        <w:t>p</w:t>
      </w:r>
      <w:r w:rsidR="007F0064" w:rsidRPr="007F0064">
        <w:rPr>
          <w:b/>
          <w:color w:val="24292E"/>
          <w:sz w:val="24"/>
          <w:szCs w:val="24"/>
          <w:highlight w:val="white"/>
          <w:lang w:val="en-IN"/>
        </w:rPr>
        <w:t>oint</w:t>
      </w:r>
    </w:p>
    <w:p w14:paraId="4E85E7D9" w14:textId="1E762991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  <w:lang w:val="en-IN"/>
        </w:rPr>
      </w:pPr>
      <w:r>
        <w:rPr>
          <w:color w:val="24292E"/>
          <w:sz w:val="24"/>
          <w:szCs w:val="24"/>
          <w:highlight w:val="white"/>
        </w:rPr>
        <w:t xml:space="preserve">This preference </w:t>
      </w:r>
      <w:r w:rsidR="00430554">
        <w:rPr>
          <w:color w:val="24292E"/>
          <w:sz w:val="24"/>
          <w:szCs w:val="24"/>
          <w:highlight w:val="white"/>
        </w:rPr>
        <w:t>defines</w:t>
      </w:r>
      <w:r w:rsidR="00430554" w:rsidRPr="00430554">
        <w:rPr>
          <w:color w:val="24292E"/>
          <w:sz w:val="24"/>
          <w:szCs w:val="24"/>
          <w:highlight w:val="white"/>
        </w:rPr>
        <w:t xml:space="preserve"> the base URL for Checkout.com API calls. If provided, all requests will be routed to this endpoint.</w:t>
      </w:r>
      <w:r>
        <w:rPr>
          <w:color w:val="24292E"/>
          <w:sz w:val="24"/>
          <w:szCs w:val="24"/>
          <w:highlight w:val="white"/>
        </w:rPr>
        <w:t xml:space="preserve"> </w:t>
      </w:r>
      <w:r w:rsidRPr="007F0064">
        <w:rPr>
          <w:color w:val="24292E"/>
          <w:sz w:val="24"/>
          <w:szCs w:val="24"/>
          <w:highlight w:val="white"/>
          <w:lang w:val="en-IN"/>
        </w:rPr>
        <w:t>Eg: https://ksa.api.sandbox.checkout.com. By default, the service uses the URL specified in the service credentials.</w:t>
      </w:r>
    </w:p>
    <w:p w14:paraId="57DA261E" w14:textId="7525A7E0" w:rsidR="00E22D7B" w:rsidRPr="007F0064" w:rsidRDefault="00E22D7B" w:rsidP="00E22D7B">
      <w:pPr>
        <w:numPr>
          <w:ilvl w:val="0"/>
          <w:numId w:val="40"/>
        </w:numPr>
        <w:tabs>
          <w:tab w:val="left" w:pos="1899"/>
          <w:tab w:val="left" w:pos="1900"/>
        </w:tabs>
        <w:spacing w:before="170"/>
        <w:ind w:left="1900" w:hanging="360"/>
        <w:rPr>
          <w:b/>
          <w:color w:val="24292E"/>
          <w:sz w:val="24"/>
          <w:szCs w:val="24"/>
          <w:highlight w:val="white"/>
          <w:lang w:val="en-IN"/>
        </w:rPr>
      </w:pPr>
      <w:r>
        <w:rPr>
          <w:b/>
          <w:color w:val="24292E"/>
          <w:sz w:val="24"/>
          <w:szCs w:val="24"/>
          <w:highlight w:val="white"/>
          <w:lang w:val="en-IN"/>
        </w:rPr>
        <w:t>Enable Risk.js</w:t>
      </w:r>
    </w:p>
    <w:p w14:paraId="4C14DFCA" w14:textId="3E22760D" w:rsidR="00E22D7B" w:rsidRPr="007F0064" w:rsidRDefault="00E22D7B" w:rsidP="00E22D7B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  <w:lang w:val="en-IN"/>
        </w:rPr>
      </w:pPr>
      <w:r>
        <w:rPr>
          <w:color w:val="24292E"/>
          <w:sz w:val="24"/>
          <w:szCs w:val="24"/>
          <w:highlight w:val="white"/>
        </w:rPr>
        <w:t xml:space="preserve">This preference is used </w:t>
      </w:r>
      <w:r>
        <w:rPr>
          <w:color w:val="24292E"/>
          <w:sz w:val="24"/>
          <w:szCs w:val="24"/>
          <w:highlight w:val="white"/>
          <w:lang w:val="en-IN"/>
        </w:rPr>
        <w:t>t</w:t>
      </w:r>
      <w:r w:rsidRPr="007F0064">
        <w:rPr>
          <w:color w:val="24292E"/>
          <w:sz w:val="24"/>
          <w:szCs w:val="24"/>
          <w:highlight w:val="white"/>
          <w:lang w:val="en-IN"/>
        </w:rPr>
        <w:t xml:space="preserve">o </w:t>
      </w:r>
      <w:r>
        <w:rPr>
          <w:color w:val="24292E"/>
          <w:sz w:val="24"/>
          <w:szCs w:val="24"/>
          <w:highlight w:val="white"/>
          <w:lang w:val="en-IN"/>
        </w:rPr>
        <w:t>e</w:t>
      </w:r>
      <w:proofErr w:type="spellStart"/>
      <w:r w:rsidRPr="00E22D7B">
        <w:rPr>
          <w:color w:val="24292E"/>
          <w:sz w:val="24"/>
          <w:szCs w:val="24"/>
          <w:highlight w:val="white"/>
        </w:rPr>
        <w:t>nable</w:t>
      </w:r>
      <w:proofErr w:type="spellEnd"/>
      <w:r w:rsidRPr="00E22D7B">
        <w:rPr>
          <w:color w:val="24292E"/>
          <w:sz w:val="24"/>
          <w:szCs w:val="24"/>
          <w:highlight w:val="white"/>
        </w:rPr>
        <w:t xml:space="preserve"> Checkout.com Risk.js SDK integration for device fingerprinting.</w:t>
      </w:r>
      <w:r w:rsidRPr="007F0064">
        <w:rPr>
          <w:color w:val="24292E"/>
          <w:sz w:val="24"/>
          <w:szCs w:val="24"/>
          <w:highlight w:val="white"/>
          <w:lang w:val="en-IN"/>
        </w:rPr>
        <w:t xml:space="preserve"> By default, </w:t>
      </w:r>
      <w:r>
        <w:rPr>
          <w:color w:val="24292E"/>
          <w:sz w:val="24"/>
          <w:szCs w:val="24"/>
          <w:highlight w:val="white"/>
          <w:lang w:val="en-IN"/>
        </w:rPr>
        <w:t>this will be enabled.</w:t>
      </w:r>
    </w:p>
    <w:p w14:paraId="6F7DB870" w14:textId="021C43C1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</w:p>
    <w:p w14:paraId="6F0570AB" w14:textId="77777777" w:rsidR="007F0064" w:rsidRDefault="007F0064" w:rsidP="007F0064">
      <w:pPr>
        <w:tabs>
          <w:tab w:val="left" w:pos="1899"/>
          <w:tab w:val="left" w:pos="1900"/>
        </w:tabs>
        <w:spacing w:before="170"/>
        <w:ind w:left="1900"/>
        <w:rPr>
          <w:color w:val="24292E"/>
          <w:sz w:val="24"/>
          <w:szCs w:val="24"/>
          <w:highlight w:val="white"/>
        </w:rPr>
      </w:pPr>
    </w:p>
    <w:p w14:paraId="49091FB2" w14:textId="77777777" w:rsidR="006619F5" w:rsidRDefault="00911D7D">
      <w:pPr>
        <w:numPr>
          <w:ilvl w:val="0"/>
          <w:numId w:val="42"/>
        </w:numPr>
        <w:tabs>
          <w:tab w:val="left" w:pos="1401"/>
        </w:tabs>
        <w:spacing w:before="191"/>
        <w:ind w:left="1400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[5] APM Settings</w:t>
      </w:r>
    </w:p>
    <w:p w14:paraId="7E11DC62" w14:textId="77777777" w:rsidR="006619F5" w:rsidRDefault="006619F5">
      <w:pPr>
        <w:spacing w:before="4"/>
        <w:rPr>
          <w:b/>
          <w:color w:val="000000"/>
          <w:sz w:val="24"/>
          <w:szCs w:val="24"/>
          <w:u w:val="single"/>
        </w:rPr>
      </w:pPr>
    </w:p>
    <w:p w14:paraId="0E408AF3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The Checkout.com Alternative Payment Methods settings.</w:t>
      </w:r>
    </w:p>
    <w:p w14:paraId="5D1F3CC1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section is used to enable the APM payment methods that you want to add </w:t>
      </w:r>
      <w:proofErr w:type="gramStart"/>
      <w:r>
        <w:rPr>
          <w:color w:val="000000"/>
          <w:sz w:val="24"/>
          <w:szCs w:val="24"/>
        </w:rPr>
        <w:t>on</w:t>
      </w:r>
      <w:proofErr w:type="gramEnd"/>
      <w:r>
        <w:rPr>
          <w:color w:val="000000"/>
          <w:sz w:val="24"/>
          <w:szCs w:val="24"/>
        </w:rPr>
        <w:t xml:space="preserve"> your store.</w:t>
      </w:r>
    </w:p>
    <w:p w14:paraId="126AA5F6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06D8CC9" w14:textId="77777777" w:rsidR="006619F5" w:rsidRDefault="00911D7D">
      <w:pPr>
        <w:numPr>
          <w:ilvl w:val="0"/>
          <w:numId w:val="44"/>
        </w:numPr>
        <w:tabs>
          <w:tab w:val="left" w:pos="1400"/>
        </w:tabs>
        <w:spacing w:before="27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[6] Google Pay Settings</w:t>
      </w:r>
    </w:p>
    <w:p w14:paraId="25BEBA43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20FC5B82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Google Pay payment method settings.</w:t>
      </w:r>
    </w:p>
    <w:p w14:paraId="0C4F426D" w14:textId="77777777" w:rsidR="006619F5" w:rsidRDefault="00911D7D">
      <w:pPr>
        <w:ind w:left="1180"/>
      </w:pPr>
      <w:r>
        <w:rPr>
          <w:color w:val="000000"/>
          <w:sz w:val="24"/>
          <w:szCs w:val="24"/>
        </w:rPr>
        <w:t xml:space="preserve">For google pay setup follow the guide of google pay on checkout.com, the link </w:t>
      </w:r>
      <w:proofErr w:type="gramStart"/>
      <w:r>
        <w:rPr>
          <w:color w:val="000000"/>
          <w:sz w:val="24"/>
          <w:szCs w:val="24"/>
        </w:rPr>
        <w:t>is :</w:t>
      </w:r>
      <w:proofErr w:type="gramEnd"/>
      <w:r>
        <w:rPr>
          <w:color w:val="000000"/>
          <w:sz w:val="24"/>
          <w:szCs w:val="24"/>
        </w:rPr>
        <w:t xml:space="preserve">- </w:t>
      </w:r>
      <w:hyperlink r:id="rId17">
        <w:r w:rsidR="006619F5">
          <w:rPr>
            <w:color w:val="0000FF"/>
            <w:sz w:val="24"/>
            <w:szCs w:val="24"/>
            <w:u w:val="single"/>
          </w:rPr>
          <w:t>https://www.checkout.com/docs/payments/payment-methods/wallets/google-pay</w:t>
        </w:r>
      </w:hyperlink>
      <w:r>
        <w:rPr>
          <w:color w:val="000000"/>
          <w:sz w:val="24"/>
          <w:szCs w:val="24"/>
        </w:rPr>
        <w:t xml:space="preserve"> </w:t>
      </w:r>
    </w:p>
    <w:p w14:paraId="57B40BEA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3139F251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Google Pay payment method settings.</w:t>
      </w:r>
    </w:p>
    <w:p w14:paraId="1711CCE5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0EE1AE6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Google Pay </w:t>
      </w:r>
    </w:p>
    <w:p w14:paraId="698ABBC0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0A51988F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google pay on your site.</w:t>
      </w:r>
    </w:p>
    <w:p w14:paraId="77565753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660FFE4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Environment</w:t>
      </w:r>
    </w:p>
    <w:p w14:paraId="1245A7AC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53E1CCC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Should the Google Pay option run in test or production mode.</w:t>
      </w:r>
    </w:p>
    <w:p w14:paraId="0AE37124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527819F0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Google Pay merchant ID</w:t>
      </w:r>
    </w:p>
    <w:p w14:paraId="6487FE4D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5033C250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payments with Google Pay.</w:t>
      </w:r>
    </w:p>
    <w:p w14:paraId="6CB257F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0E4B370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Button Style</w:t>
      </w:r>
    </w:p>
    <w:p w14:paraId="30C47EF8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7D47BB2B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This preference is to decide the google pay button color.</w:t>
      </w:r>
    </w:p>
    <w:p w14:paraId="43E460F9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B691024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 xml:space="preserve">Enable 3D Secure </w:t>
      </w:r>
      <w:proofErr w:type="gramStart"/>
      <w:r>
        <w:rPr>
          <w:b/>
          <w:color w:val="000000"/>
          <w:sz w:val="24"/>
          <w:szCs w:val="24"/>
        </w:rPr>
        <w:t>For</w:t>
      </w:r>
      <w:proofErr w:type="gramEnd"/>
      <w:r>
        <w:rPr>
          <w:b/>
          <w:color w:val="000000"/>
          <w:sz w:val="24"/>
          <w:szCs w:val="24"/>
        </w:rPr>
        <w:t xml:space="preserve"> Google Pay</w:t>
      </w:r>
    </w:p>
    <w:p w14:paraId="789D0D31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3C100205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Enable payments with Google Pay using 3D Secure authentication.</w:t>
      </w:r>
    </w:p>
    <w:p w14:paraId="4D2A3EFA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68BEC965" w14:textId="77777777" w:rsidR="006619F5" w:rsidRDefault="00911D7D">
      <w:pPr>
        <w:ind w:left="1180"/>
        <w:jc w:val="center"/>
        <w:rPr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3FD40AE6" wp14:editId="44B2DFEA">
            <wp:extent cx="6672580" cy="322643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322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119F4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E8DA5EB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0B230104" w14:textId="77777777" w:rsidR="006619F5" w:rsidRDefault="006619F5">
      <w:pPr>
        <w:spacing w:before="3"/>
        <w:rPr>
          <w:color w:val="000000"/>
          <w:sz w:val="24"/>
          <w:szCs w:val="24"/>
          <w:u w:val="single"/>
        </w:rPr>
      </w:pPr>
    </w:p>
    <w:p w14:paraId="58EAA55B" w14:textId="77777777" w:rsidR="006619F5" w:rsidRDefault="00911D7D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[7] Apple Pay Settings</w:t>
      </w:r>
    </w:p>
    <w:p w14:paraId="3CD68906" w14:textId="77777777" w:rsidR="006619F5" w:rsidRDefault="006619F5">
      <w:pPr>
        <w:spacing w:before="3"/>
        <w:rPr>
          <w:b/>
          <w:color w:val="000000"/>
          <w:sz w:val="24"/>
          <w:szCs w:val="24"/>
          <w:u w:val="single"/>
        </w:rPr>
      </w:pPr>
    </w:p>
    <w:p w14:paraId="0D53736A" w14:textId="77777777" w:rsidR="006619F5" w:rsidRDefault="00911D7D">
      <w:pPr>
        <w:ind w:left="1180"/>
      </w:pPr>
      <w:r>
        <w:rPr>
          <w:color w:val="000000"/>
          <w:sz w:val="24"/>
          <w:szCs w:val="24"/>
        </w:rPr>
        <w:t xml:space="preserve">For apple pay setup follow the guide of apple pay on checkout.com, the link </w:t>
      </w:r>
      <w:proofErr w:type="gramStart"/>
      <w:r>
        <w:rPr>
          <w:color w:val="000000"/>
          <w:sz w:val="24"/>
          <w:szCs w:val="24"/>
        </w:rPr>
        <w:t>is :</w:t>
      </w:r>
      <w:proofErr w:type="gramEnd"/>
      <w:r>
        <w:rPr>
          <w:color w:val="000000"/>
          <w:sz w:val="24"/>
          <w:szCs w:val="24"/>
        </w:rPr>
        <w:t>-</w:t>
      </w:r>
      <w:hyperlink r:id="rId19">
        <w:r w:rsidR="006619F5">
          <w:rPr>
            <w:color w:val="0000FF"/>
            <w:sz w:val="24"/>
            <w:szCs w:val="24"/>
            <w:u w:val="single"/>
          </w:rPr>
          <w:t>https://www.checkout.com/docs/payments/payment-methods/wallets/apple-pay</w:t>
        </w:r>
      </w:hyperlink>
    </w:p>
    <w:p w14:paraId="557F60E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2B47A7F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30CC1D0D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Apple Pay payment method settings.</w:t>
      </w:r>
    </w:p>
    <w:p w14:paraId="21833711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41E45B9F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Apple Pay</w:t>
      </w:r>
      <w:r>
        <w:rPr>
          <w:color w:val="000000"/>
          <w:sz w:val="24"/>
          <w:szCs w:val="24"/>
        </w:rPr>
        <w:t xml:space="preserve"> </w:t>
      </w:r>
    </w:p>
    <w:p w14:paraId="709BB16F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1FF2E4E4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Apple pay on your site.</w:t>
      </w:r>
    </w:p>
    <w:p w14:paraId="4443B227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74166C43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Environment</w:t>
      </w:r>
    </w:p>
    <w:p w14:paraId="1B444E56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67E06CB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Should the Apple Pay option run in test or production mode.</w:t>
      </w:r>
    </w:p>
    <w:p w14:paraId="4BD77383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377334C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Apple Pay merchant ID</w:t>
      </w:r>
    </w:p>
    <w:p w14:paraId="2EF7A1C2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6D055D53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Enable payments with Apple Pay.</w:t>
      </w:r>
    </w:p>
    <w:p w14:paraId="01DA2ECB" w14:textId="77777777" w:rsidR="006619F5" w:rsidRDefault="006619F5">
      <w:pPr>
        <w:ind w:left="1180"/>
        <w:rPr>
          <w:color w:val="000000"/>
          <w:sz w:val="24"/>
          <w:szCs w:val="24"/>
        </w:rPr>
      </w:pPr>
    </w:p>
    <w:p w14:paraId="2A41DC1E" w14:textId="77777777" w:rsidR="006619F5" w:rsidRDefault="00911D7D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Button Style</w:t>
      </w:r>
    </w:p>
    <w:p w14:paraId="3BA6317C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</w:t>
      </w:r>
    </w:p>
    <w:p w14:paraId="71C53092" w14:textId="77777777" w:rsidR="006619F5" w:rsidRDefault="00911D7D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This preference is to decide the apple pay button color.</w:t>
      </w:r>
    </w:p>
    <w:p w14:paraId="34E538AA" w14:textId="77777777" w:rsidR="006619F5" w:rsidRDefault="00911D7D">
      <w:pPr>
        <w:ind w:left="1180"/>
        <w:rPr>
          <w:color w:val="000000"/>
        </w:rPr>
      </w:pPr>
      <w:r>
        <w:rPr>
          <w:noProof/>
        </w:rPr>
        <w:drawing>
          <wp:inline distT="0" distB="0" distL="114300" distR="114300" wp14:anchorId="1D44DCFE" wp14:editId="75DEAC99">
            <wp:extent cx="6544310" cy="3110865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311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BB3B0" w14:textId="77777777" w:rsidR="006619F5" w:rsidRDefault="006619F5">
      <w:pPr>
        <w:ind w:left="1180"/>
        <w:rPr>
          <w:color w:val="000000"/>
        </w:rPr>
      </w:pPr>
    </w:p>
    <w:p w14:paraId="222A00D4" w14:textId="4E96D5C3" w:rsidR="002913EF" w:rsidRPr="002913EF" w:rsidRDefault="002913EF" w:rsidP="002913EF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b/>
          <w:color w:val="000000"/>
          <w:sz w:val="24"/>
          <w:szCs w:val="24"/>
          <w:u w:val="single"/>
          <w:lang w:val="en-IN"/>
        </w:rPr>
      </w:pPr>
      <w:r>
        <w:rPr>
          <w:b/>
          <w:color w:val="000000"/>
          <w:sz w:val="24"/>
          <w:szCs w:val="24"/>
          <w:u w:val="single"/>
        </w:rPr>
        <w:t>C</w:t>
      </w:r>
      <w:r w:rsidRPr="002913EF">
        <w:rPr>
          <w:b/>
          <w:color w:val="000000"/>
          <w:sz w:val="24"/>
          <w:szCs w:val="24"/>
          <w:u w:val="single"/>
          <w:lang w:val="en-IN"/>
        </w:rPr>
        <w:t>KO [9] Klarna Settings</w:t>
      </w:r>
    </w:p>
    <w:p w14:paraId="496C4061" w14:textId="77777777" w:rsidR="002913EF" w:rsidRDefault="002913EF" w:rsidP="002913EF">
      <w:pPr>
        <w:spacing w:before="3"/>
        <w:rPr>
          <w:b/>
          <w:color w:val="000000"/>
          <w:sz w:val="24"/>
          <w:szCs w:val="24"/>
          <w:u w:val="single"/>
        </w:rPr>
      </w:pPr>
    </w:p>
    <w:p w14:paraId="57D03278" w14:textId="307A55FD" w:rsidR="002913EF" w:rsidRDefault="002913EF" w:rsidP="002913EF">
      <w:pPr>
        <w:ind w:left="1180"/>
      </w:pPr>
      <w:r>
        <w:rPr>
          <w:color w:val="000000"/>
          <w:sz w:val="24"/>
          <w:szCs w:val="24"/>
        </w:rPr>
        <w:t xml:space="preserve">For </w:t>
      </w:r>
      <w:proofErr w:type="spellStart"/>
      <w:r w:rsidR="007A4F55">
        <w:rPr>
          <w:color w:val="000000"/>
          <w:sz w:val="24"/>
          <w:szCs w:val="24"/>
        </w:rPr>
        <w:t>klarna</w:t>
      </w:r>
      <w:proofErr w:type="spellEnd"/>
      <w:r>
        <w:rPr>
          <w:color w:val="000000"/>
          <w:sz w:val="24"/>
          <w:szCs w:val="24"/>
        </w:rPr>
        <w:t xml:space="preserve"> setup follow the guide of</w:t>
      </w:r>
      <w:r w:rsidR="007A4F55">
        <w:rPr>
          <w:color w:val="000000"/>
          <w:sz w:val="24"/>
          <w:szCs w:val="24"/>
        </w:rPr>
        <w:t xml:space="preserve"> </w:t>
      </w:r>
      <w:proofErr w:type="spellStart"/>
      <w:r w:rsidR="007A4F55">
        <w:rPr>
          <w:color w:val="000000"/>
          <w:sz w:val="24"/>
          <w:szCs w:val="24"/>
        </w:rPr>
        <w:t>klarna</w:t>
      </w:r>
      <w:proofErr w:type="spellEnd"/>
      <w:r>
        <w:rPr>
          <w:color w:val="000000"/>
          <w:sz w:val="24"/>
          <w:szCs w:val="24"/>
        </w:rPr>
        <w:t xml:space="preserve"> on checkout.com, the link </w:t>
      </w:r>
      <w:proofErr w:type="gramStart"/>
      <w:r>
        <w:rPr>
          <w:color w:val="000000"/>
          <w:sz w:val="24"/>
          <w:szCs w:val="24"/>
        </w:rPr>
        <w:t>is :</w:t>
      </w:r>
      <w:proofErr w:type="gramEnd"/>
      <w:r>
        <w:rPr>
          <w:color w:val="000000"/>
          <w:sz w:val="24"/>
          <w:szCs w:val="24"/>
        </w:rPr>
        <w:t>-</w:t>
      </w:r>
      <w:r w:rsidRPr="002913EF">
        <w:t xml:space="preserve"> </w:t>
      </w:r>
      <w:hyperlink r:id="rId21" w:anchor="Get_payment_details" w:history="1">
        <w:r w:rsidRPr="005D02F7">
          <w:rPr>
            <w:rStyle w:val="Hyperlink"/>
          </w:rPr>
          <w:t>https://www.checkout.com/docs/payments/add-payment-methods/klarna#Get_payment_details</w:t>
        </w:r>
      </w:hyperlink>
    </w:p>
    <w:p w14:paraId="7EB8115D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692D056D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7F360CA5" w14:textId="6D3915FF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Klarna payment method settings.</w:t>
      </w:r>
    </w:p>
    <w:p w14:paraId="57902547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4FF30110" w14:textId="5A3FE1CA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Klarna</w:t>
      </w:r>
      <w:r>
        <w:rPr>
          <w:color w:val="000000"/>
          <w:sz w:val="24"/>
          <w:szCs w:val="24"/>
        </w:rPr>
        <w:t xml:space="preserve"> </w:t>
      </w:r>
    </w:p>
    <w:p w14:paraId="387CAEB6" w14:textId="77777777" w:rsidR="002913EF" w:rsidRDefault="002913EF" w:rsidP="002913EF">
      <w:pPr>
        <w:ind w:left="1180"/>
        <w:rPr>
          <w:color w:val="000000"/>
          <w:sz w:val="24"/>
          <w:szCs w:val="24"/>
        </w:rPr>
      </w:pPr>
    </w:p>
    <w:p w14:paraId="2247452D" w14:textId="22EE6725" w:rsidR="002913EF" w:rsidRDefault="002913EF" w:rsidP="002913E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Klarna on your site.</w:t>
      </w:r>
    </w:p>
    <w:p w14:paraId="33E9504A" w14:textId="77777777" w:rsidR="006619F5" w:rsidRDefault="006619F5">
      <w:pPr>
        <w:rPr>
          <w:color w:val="000000"/>
          <w:u w:val="single"/>
        </w:rPr>
      </w:pPr>
    </w:p>
    <w:p w14:paraId="0393BC5C" w14:textId="2B991246" w:rsidR="0079539B" w:rsidRDefault="0079539B">
      <w:pPr>
        <w:rPr>
          <w:color w:val="000000"/>
          <w:u w:val="single"/>
        </w:rPr>
      </w:pPr>
      <w:r w:rsidRPr="0079539B">
        <w:rPr>
          <w:noProof/>
          <w:color w:val="000000"/>
          <w:u w:val="single"/>
        </w:rPr>
        <w:drawing>
          <wp:inline distT="0" distB="0" distL="0" distR="0" wp14:anchorId="2A5ED655" wp14:editId="1C35058C">
            <wp:extent cx="5486400" cy="2204720"/>
            <wp:effectExtent l="0" t="0" r="0" b="5080"/>
            <wp:docPr id="1476243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330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492C" w14:textId="6C1F981A" w:rsidR="00FD3C20" w:rsidRPr="00FD3C20" w:rsidRDefault="00FD3C20" w:rsidP="00FD3C20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lastRenderedPageBreak/>
        <w:t>CKO [10] Alma Settings</w:t>
      </w:r>
    </w:p>
    <w:p w14:paraId="56C80C07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38249B9" w14:textId="355D9268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Checkout.com Alma payment method settings.</w:t>
      </w:r>
    </w:p>
    <w:p w14:paraId="48532E9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A2F8F1B" w14:textId="5AC22A52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>Enable Alma</w:t>
      </w:r>
      <w:r>
        <w:rPr>
          <w:color w:val="000000"/>
          <w:sz w:val="24"/>
          <w:szCs w:val="24"/>
        </w:rPr>
        <w:t xml:space="preserve"> </w:t>
      </w:r>
    </w:p>
    <w:p w14:paraId="4D91CB63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C56B2F4" w14:textId="57D280E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FD3C20">
        <w:rPr>
          <w:color w:val="000000"/>
          <w:sz w:val="24"/>
          <w:szCs w:val="24"/>
        </w:rPr>
        <w:t>Enable payments with Alma. Alma is only available for France (FR).</w:t>
      </w:r>
    </w:p>
    <w:p w14:paraId="595EB7CF" w14:textId="77777777" w:rsidR="00FD3C20" w:rsidRDefault="00FD3C20" w:rsidP="00FD3C20">
      <w:pPr>
        <w:rPr>
          <w:color w:val="000000"/>
          <w:sz w:val="24"/>
          <w:szCs w:val="24"/>
        </w:rPr>
      </w:pPr>
    </w:p>
    <w:p w14:paraId="7C4A82E1" w14:textId="5F5D8627" w:rsidR="00FD3C20" w:rsidRDefault="00FD3C20">
      <w:pPr>
        <w:rPr>
          <w:color w:val="000000"/>
          <w:u w:val="single"/>
        </w:rPr>
      </w:pPr>
      <w:r w:rsidRPr="00FD3C20">
        <w:rPr>
          <w:noProof/>
          <w:color w:val="000000"/>
          <w:sz w:val="24"/>
          <w:szCs w:val="24"/>
        </w:rPr>
        <w:drawing>
          <wp:inline distT="0" distB="0" distL="0" distR="0" wp14:anchorId="3698FCC1" wp14:editId="5A08234E">
            <wp:extent cx="5341620" cy="2197100"/>
            <wp:effectExtent l="0" t="0" r="0" b="0"/>
            <wp:docPr id="206598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2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ED4D" w14:textId="77777777" w:rsidR="00FD3C20" w:rsidRDefault="00FD3C20">
      <w:pPr>
        <w:rPr>
          <w:color w:val="000000"/>
          <w:u w:val="single"/>
        </w:rPr>
      </w:pPr>
    </w:p>
    <w:p w14:paraId="656AFEB8" w14:textId="77777777" w:rsidR="00FD3C20" w:rsidRDefault="00FD3C20">
      <w:pPr>
        <w:rPr>
          <w:color w:val="000000"/>
          <w:u w:val="single"/>
        </w:rPr>
      </w:pPr>
    </w:p>
    <w:p w14:paraId="1CCF8DEF" w14:textId="77777777" w:rsidR="00FD3C20" w:rsidRDefault="00FD3C20">
      <w:pPr>
        <w:rPr>
          <w:color w:val="000000"/>
          <w:u w:val="single"/>
        </w:rPr>
      </w:pPr>
    </w:p>
    <w:p w14:paraId="5F0458BE" w14:textId="4A797370" w:rsidR="00FD3C20" w:rsidRDefault="00FD3C20" w:rsidP="00FD3C20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1678CF">
        <w:rPr>
          <w:b/>
          <w:color w:val="000000"/>
          <w:sz w:val="24"/>
          <w:szCs w:val="24"/>
          <w:u w:val="single"/>
        </w:rPr>
        <w:t>11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1678CF">
        <w:rPr>
          <w:b/>
          <w:color w:val="000000"/>
          <w:sz w:val="24"/>
          <w:szCs w:val="24"/>
          <w:u w:val="single"/>
        </w:rPr>
        <w:t>Sequra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7C60AF05" w14:textId="77777777" w:rsidR="00FD3C20" w:rsidRDefault="00FD3C20" w:rsidP="001678CF">
      <w:pPr>
        <w:rPr>
          <w:color w:val="000000"/>
          <w:sz w:val="24"/>
          <w:szCs w:val="24"/>
        </w:rPr>
      </w:pPr>
    </w:p>
    <w:p w14:paraId="24274CBA" w14:textId="1D2FA5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1678CF">
        <w:rPr>
          <w:color w:val="000000"/>
          <w:sz w:val="24"/>
          <w:szCs w:val="24"/>
        </w:rPr>
        <w:t>Sequra</w:t>
      </w:r>
      <w:r>
        <w:rPr>
          <w:color w:val="000000"/>
          <w:sz w:val="24"/>
          <w:szCs w:val="24"/>
        </w:rPr>
        <w:t xml:space="preserve"> payment method settings.</w:t>
      </w:r>
    </w:p>
    <w:p w14:paraId="12B7436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BA28DDB" w14:textId="107E22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1678CF">
        <w:rPr>
          <w:b/>
          <w:color w:val="000000"/>
          <w:sz w:val="24"/>
          <w:szCs w:val="24"/>
        </w:rPr>
        <w:t>Sequra</w:t>
      </w:r>
      <w:r>
        <w:rPr>
          <w:color w:val="000000"/>
          <w:sz w:val="24"/>
          <w:szCs w:val="24"/>
        </w:rPr>
        <w:t xml:space="preserve"> </w:t>
      </w:r>
    </w:p>
    <w:p w14:paraId="4628DB8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87BBDFD" w14:textId="137E43B3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1678CF" w:rsidRPr="001678CF">
        <w:rPr>
          <w:color w:val="000000"/>
          <w:sz w:val="24"/>
          <w:szCs w:val="24"/>
        </w:rPr>
        <w:t>Enable payments with Sequra. Sequra is available for EUR currency.</w:t>
      </w:r>
    </w:p>
    <w:p w14:paraId="2E345FD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A4E69AB" w14:textId="3B69CEB4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1678CF" w:rsidRPr="001678CF">
        <w:rPr>
          <w:b/>
          <w:color w:val="000000"/>
          <w:sz w:val="24"/>
          <w:szCs w:val="24"/>
        </w:rPr>
        <w:t>Enable Capture</w:t>
      </w:r>
    </w:p>
    <w:p w14:paraId="1D388A6F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D23787A" w14:textId="5FE22F1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1678CF" w:rsidRPr="001678CF">
        <w:rPr>
          <w:color w:val="000000"/>
          <w:sz w:val="24"/>
          <w:szCs w:val="24"/>
        </w:rPr>
        <w:t>Enable automatic capture for Sequra payments.</w:t>
      </w:r>
    </w:p>
    <w:p w14:paraId="74D1A3F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98CAED9" w14:textId="1E6ECC50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1678CF" w:rsidRPr="001678CF">
        <w:rPr>
          <w:b/>
          <w:color w:val="000000"/>
          <w:sz w:val="24"/>
          <w:szCs w:val="24"/>
        </w:rPr>
        <w:t xml:space="preserve">Enable Pay Later Invoice (Paga </w:t>
      </w:r>
      <w:proofErr w:type="spellStart"/>
      <w:r w:rsidR="001678CF" w:rsidRPr="001678CF">
        <w:rPr>
          <w:b/>
          <w:color w:val="000000"/>
          <w:sz w:val="24"/>
          <w:szCs w:val="24"/>
        </w:rPr>
        <w:t>después</w:t>
      </w:r>
      <w:proofErr w:type="spellEnd"/>
      <w:r w:rsidR="001678CF" w:rsidRPr="001678CF">
        <w:rPr>
          <w:b/>
          <w:color w:val="000000"/>
          <w:sz w:val="24"/>
          <w:szCs w:val="24"/>
        </w:rPr>
        <w:t xml:space="preserve">: </w:t>
      </w:r>
      <w:proofErr w:type="spellStart"/>
      <w:r w:rsidR="001678CF" w:rsidRPr="001678CF">
        <w:rPr>
          <w:b/>
          <w:color w:val="000000"/>
          <w:sz w:val="24"/>
          <w:szCs w:val="24"/>
        </w:rPr>
        <w:t>Recíbelo</w:t>
      </w:r>
      <w:proofErr w:type="spellEnd"/>
      <w:r w:rsidR="001678CF" w:rsidRPr="001678CF">
        <w:rPr>
          <w:b/>
          <w:color w:val="000000"/>
          <w:sz w:val="24"/>
          <w:szCs w:val="24"/>
        </w:rPr>
        <w:t xml:space="preserve"> primero)</w:t>
      </w:r>
    </w:p>
    <w:p w14:paraId="151C8C9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00CC20F6" w14:textId="0F4506BD" w:rsidR="001678CF" w:rsidRDefault="00FD3C20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1678CF" w:rsidRPr="001678CF">
        <w:rPr>
          <w:color w:val="000000"/>
          <w:sz w:val="24"/>
          <w:szCs w:val="24"/>
        </w:rPr>
        <w:t>Enable Sequra Pay Later Invoice payment method.</w:t>
      </w:r>
    </w:p>
    <w:p w14:paraId="44605092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60A2BDE3" w14:textId="0327D010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 xml:space="preserve">Enable Pay Later PP5 (Paga </w:t>
      </w:r>
      <w:proofErr w:type="spellStart"/>
      <w:r w:rsidRPr="001678CF">
        <w:rPr>
          <w:b/>
          <w:color w:val="000000"/>
          <w:sz w:val="24"/>
          <w:szCs w:val="24"/>
        </w:rPr>
        <w:t>después</w:t>
      </w:r>
      <w:proofErr w:type="spellEnd"/>
      <w:r w:rsidRPr="001678CF">
        <w:rPr>
          <w:b/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t xml:space="preserve"> </w:t>
      </w:r>
    </w:p>
    <w:p w14:paraId="5E5B861A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78348F13" w14:textId="772CC3C5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Pay Later PP5 payment method.</w:t>
      </w:r>
    </w:p>
    <w:p w14:paraId="1361C0DE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2830CCF5" w14:textId="3E6BDB96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 xml:space="preserve">Enable Pay in 3 SP1 (Divide </w:t>
      </w:r>
      <w:proofErr w:type="spellStart"/>
      <w:r w:rsidRPr="001678CF">
        <w:rPr>
          <w:b/>
          <w:color w:val="000000"/>
          <w:sz w:val="24"/>
          <w:szCs w:val="24"/>
        </w:rPr>
        <w:t>en</w:t>
      </w:r>
      <w:proofErr w:type="spellEnd"/>
      <w:r w:rsidRPr="001678CF">
        <w:rPr>
          <w:b/>
          <w:color w:val="000000"/>
          <w:sz w:val="24"/>
          <w:szCs w:val="24"/>
        </w:rPr>
        <w:t xml:space="preserve"> 3)</w:t>
      </w:r>
    </w:p>
    <w:p w14:paraId="73339157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1C5BBB9B" w14:textId="15429AE5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Pr="001678CF">
        <w:rPr>
          <w:color w:val="000000"/>
          <w:sz w:val="24"/>
          <w:szCs w:val="24"/>
        </w:rPr>
        <w:t>Enable Sequra Pay in 3 SP1 payment method.</w:t>
      </w:r>
    </w:p>
    <w:p w14:paraId="0638ECAC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50DC4146" w14:textId="5D2EA750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Pay in Installments PP3 (</w:t>
      </w:r>
      <w:proofErr w:type="spellStart"/>
      <w:r w:rsidRPr="001678CF">
        <w:rPr>
          <w:b/>
          <w:color w:val="000000"/>
          <w:sz w:val="24"/>
          <w:szCs w:val="24"/>
        </w:rPr>
        <w:t>Fracciona</w:t>
      </w:r>
      <w:proofErr w:type="spellEnd"/>
      <w:r w:rsidRPr="001678CF">
        <w:rPr>
          <w:b/>
          <w:color w:val="000000"/>
          <w:sz w:val="24"/>
          <w:szCs w:val="24"/>
        </w:rPr>
        <w:t xml:space="preserve"> </w:t>
      </w:r>
      <w:proofErr w:type="spellStart"/>
      <w:r w:rsidRPr="001678CF">
        <w:rPr>
          <w:b/>
          <w:color w:val="000000"/>
          <w:sz w:val="24"/>
          <w:szCs w:val="24"/>
        </w:rPr>
        <w:t>tu</w:t>
      </w:r>
      <w:proofErr w:type="spellEnd"/>
      <w:r w:rsidRPr="001678CF">
        <w:rPr>
          <w:b/>
          <w:color w:val="000000"/>
          <w:sz w:val="24"/>
          <w:szCs w:val="24"/>
        </w:rPr>
        <w:t xml:space="preserve"> </w:t>
      </w:r>
      <w:proofErr w:type="spellStart"/>
      <w:r w:rsidRPr="001678CF">
        <w:rPr>
          <w:b/>
          <w:color w:val="000000"/>
          <w:sz w:val="24"/>
          <w:szCs w:val="24"/>
        </w:rPr>
        <w:t>pago</w:t>
      </w:r>
      <w:proofErr w:type="spellEnd"/>
      <w:r w:rsidRPr="001678CF">
        <w:rPr>
          <w:b/>
          <w:color w:val="000000"/>
          <w:sz w:val="24"/>
          <w:szCs w:val="24"/>
        </w:rPr>
        <w:t>)</w:t>
      </w:r>
    </w:p>
    <w:p w14:paraId="2CC0FC83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02A3FE84" w14:textId="41FD7D58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Pay in Installments PP3 payment method.</w:t>
      </w:r>
    </w:p>
    <w:p w14:paraId="32442223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</w:p>
    <w:p w14:paraId="0A773C13" w14:textId="719667D8" w:rsidR="001678CF" w:rsidRDefault="001678CF" w:rsidP="001678CF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1678CF">
        <w:rPr>
          <w:b/>
          <w:color w:val="000000"/>
          <w:sz w:val="24"/>
          <w:szCs w:val="24"/>
        </w:rPr>
        <w:t>Enable Flexi (Flexi)</w:t>
      </w:r>
    </w:p>
    <w:p w14:paraId="1B48614C" w14:textId="77777777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42C96385" w14:textId="0692E5F2" w:rsidR="001678CF" w:rsidRDefault="001678CF" w:rsidP="001678CF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1678CF">
        <w:rPr>
          <w:color w:val="000000"/>
          <w:sz w:val="24"/>
          <w:szCs w:val="24"/>
        </w:rPr>
        <w:t>Enable Sequra Flexi payment method.</w:t>
      </w:r>
    </w:p>
    <w:p w14:paraId="5EC8140A" w14:textId="77777777" w:rsidR="00FF1161" w:rsidRDefault="00FF1161" w:rsidP="00FF1161">
      <w:pPr>
        <w:rPr>
          <w:color w:val="000000"/>
          <w:sz w:val="24"/>
          <w:szCs w:val="24"/>
        </w:rPr>
      </w:pPr>
    </w:p>
    <w:p w14:paraId="173626A5" w14:textId="6393AB52" w:rsidR="00FD3C20" w:rsidRPr="00A31F7B" w:rsidRDefault="00FF1161">
      <w:pPr>
        <w:rPr>
          <w:color w:val="000000"/>
          <w:sz w:val="24"/>
          <w:szCs w:val="24"/>
        </w:rPr>
      </w:pPr>
      <w:r w:rsidRPr="00FF1161">
        <w:rPr>
          <w:noProof/>
          <w:color w:val="000000"/>
          <w:sz w:val="24"/>
          <w:szCs w:val="24"/>
        </w:rPr>
        <w:drawing>
          <wp:inline distT="0" distB="0" distL="0" distR="0" wp14:anchorId="79E94743" wp14:editId="043E9A11">
            <wp:extent cx="5486400" cy="3582035"/>
            <wp:effectExtent l="0" t="0" r="0" b="0"/>
            <wp:docPr id="214006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63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AE13" w14:textId="77777777" w:rsidR="00FD3C20" w:rsidRDefault="00FD3C20">
      <w:pPr>
        <w:rPr>
          <w:color w:val="000000"/>
          <w:u w:val="single"/>
        </w:rPr>
      </w:pPr>
    </w:p>
    <w:p w14:paraId="57A50598" w14:textId="77777777" w:rsidR="00FD3C20" w:rsidRDefault="00FD3C20">
      <w:pPr>
        <w:rPr>
          <w:color w:val="000000"/>
          <w:u w:val="single"/>
        </w:rPr>
      </w:pPr>
    </w:p>
    <w:p w14:paraId="20457C58" w14:textId="77777777" w:rsidR="00FD3C20" w:rsidRDefault="00FD3C20">
      <w:pPr>
        <w:rPr>
          <w:color w:val="000000"/>
          <w:u w:val="single"/>
        </w:rPr>
      </w:pPr>
    </w:p>
    <w:p w14:paraId="082F2BD6" w14:textId="70CAFAFB" w:rsidR="00FD3C20" w:rsidRPr="007C4674" w:rsidRDefault="00FD3C20" w:rsidP="007C4674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7C4674">
        <w:rPr>
          <w:b/>
          <w:color w:val="000000"/>
          <w:sz w:val="24"/>
          <w:szCs w:val="24"/>
          <w:u w:val="single"/>
        </w:rPr>
        <w:t>12</w:t>
      </w:r>
      <w:r>
        <w:rPr>
          <w:b/>
          <w:color w:val="000000"/>
          <w:sz w:val="24"/>
          <w:szCs w:val="24"/>
          <w:u w:val="single"/>
        </w:rPr>
        <w:t xml:space="preserve">] </w:t>
      </w:r>
      <w:proofErr w:type="spellStart"/>
      <w:r w:rsidR="007C4674">
        <w:rPr>
          <w:b/>
          <w:color w:val="000000"/>
          <w:sz w:val="24"/>
          <w:szCs w:val="24"/>
          <w:u w:val="single"/>
        </w:rPr>
        <w:t>MBWay</w:t>
      </w:r>
      <w:proofErr w:type="spellEnd"/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14B16DB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5CB9997" w14:textId="73840258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proofErr w:type="spellStart"/>
      <w:r w:rsidR="007C4674">
        <w:rPr>
          <w:color w:val="000000"/>
          <w:sz w:val="24"/>
          <w:szCs w:val="24"/>
        </w:rPr>
        <w:t>MBWay</w:t>
      </w:r>
      <w:proofErr w:type="spellEnd"/>
      <w:r>
        <w:rPr>
          <w:color w:val="000000"/>
          <w:sz w:val="24"/>
          <w:szCs w:val="24"/>
        </w:rPr>
        <w:t xml:space="preserve"> payment method settings.</w:t>
      </w:r>
    </w:p>
    <w:p w14:paraId="1ED01CF6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0F3BA72" w14:textId="509FD06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proofErr w:type="spellStart"/>
      <w:r w:rsidR="007C4674">
        <w:rPr>
          <w:b/>
          <w:color w:val="000000"/>
          <w:sz w:val="24"/>
          <w:szCs w:val="24"/>
        </w:rPr>
        <w:t>MBWay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11448048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0BFA0DF8" w14:textId="78AD10BD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</w:t>
      </w:r>
      <w:proofErr w:type="spellStart"/>
      <w:r w:rsidR="007C4674">
        <w:rPr>
          <w:color w:val="000000"/>
          <w:sz w:val="24"/>
          <w:szCs w:val="24"/>
        </w:rPr>
        <w:t>MBWay</w:t>
      </w:r>
      <w:proofErr w:type="spellEnd"/>
      <w:r w:rsidR="007C4674">
        <w:rPr>
          <w:color w:val="000000"/>
          <w:sz w:val="24"/>
          <w:szCs w:val="24"/>
        </w:rPr>
        <w:t xml:space="preserve"> payment</w:t>
      </w:r>
      <w:r>
        <w:rPr>
          <w:color w:val="000000"/>
          <w:sz w:val="24"/>
          <w:szCs w:val="24"/>
        </w:rPr>
        <w:t xml:space="preserve"> on your site.</w:t>
      </w:r>
    </w:p>
    <w:p w14:paraId="12F6A55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9D6E39F" w14:textId="7C3F83EC" w:rsidR="00FD3C20" w:rsidRDefault="007C4674" w:rsidP="007C4674">
      <w:pPr>
        <w:rPr>
          <w:b/>
          <w:color w:val="000000"/>
          <w:sz w:val="24"/>
          <w:szCs w:val="24"/>
        </w:rPr>
      </w:pPr>
      <w:r w:rsidRPr="007C4674"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BB4FE61" wp14:editId="7A132767">
            <wp:extent cx="5486400" cy="2402205"/>
            <wp:effectExtent l="0" t="0" r="0" b="0"/>
            <wp:docPr id="6912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069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62A0C" w14:textId="77777777" w:rsidR="00FD3C20" w:rsidRDefault="00FD3C20">
      <w:pPr>
        <w:rPr>
          <w:color w:val="000000"/>
          <w:u w:val="single"/>
        </w:rPr>
      </w:pPr>
    </w:p>
    <w:p w14:paraId="78532128" w14:textId="77777777" w:rsidR="00FD3C20" w:rsidRDefault="00FD3C20">
      <w:pPr>
        <w:rPr>
          <w:color w:val="000000"/>
          <w:u w:val="single"/>
        </w:rPr>
      </w:pPr>
    </w:p>
    <w:p w14:paraId="39347AC1" w14:textId="77777777" w:rsidR="00FD3C20" w:rsidRDefault="00FD3C20">
      <w:pPr>
        <w:rPr>
          <w:color w:val="000000"/>
          <w:u w:val="single"/>
        </w:rPr>
      </w:pPr>
    </w:p>
    <w:p w14:paraId="18D1FE23" w14:textId="199F2CF7" w:rsidR="00FD3C20" w:rsidRPr="00FA35DD" w:rsidRDefault="00FD3C20" w:rsidP="00FA35DD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FA35DD">
        <w:rPr>
          <w:b/>
          <w:color w:val="000000"/>
          <w:sz w:val="24"/>
          <w:szCs w:val="24"/>
          <w:u w:val="single"/>
        </w:rPr>
        <w:t>13</w:t>
      </w:r>
      <w:r>
        <w:rPr>
          <w:b/>
          <w:color w:val="000000"/>
          <w:sz w:val="24"/>
          <w:szCs w:val="24"/>
          <w:u w:val="single"/>
        </w:rPr>
        <w:t xml:space="preserve">] </w:t>
      </w:r>
      <w:proofErr w:type="spellStart"/>
      <w:r w:rsidR="00FA35DD">
        <w:rPr>
          <w:b/>
          <w:color w:val="000000"/>
          <w:sz w:val="24"/>
          <w:szCs w:val="24"/>
          <w:u w:val="single"/>
        </w:rPr>
        <w:t>Bizum</w:t>
      </w:r>
      <w:proofErr w:type="spellEnd"/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4B0F3C03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27E1AE1" w14:textId="473ACDD6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proofErr w:type="spellStart"/>
      <w:r w:rsidR="00FA35DD">
        <w:rPr>
          <w:color w:val="000000"/>
          <w:sz w:val="24"/>
          <w:szCs w:val="24"/>
        </w:rPr>
        <w:t>Bizum</w:t>
      </w:r>
      <w:proofErr w:type="spellEnd"/>
      <w:r>
        <w:rPr>
          <w:color w:val="000000"/>
          <w:sz w:val="24"/>
          <w:szCs w:val="24"/>
        </w:rPr>
        <w:t xml:space="preserve"> payment method settings.</w:t>
      </w:r>
    </w:p>
    <w:p w14:paraId="5AD9F0C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5F696E5" w14:textId="3382AF2D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proofErr w:type="spellStart"/>
      <w:r w:rsidR="00FA35DD">
        <w:rPr>
          <w:b/>
          <w:color w:val="000000"/>
          <w:sz w:val="24"/>
          <w:szCs w:val="24"/>
        </w:rPr>
        <w:t>Bizum</w:t>
      </w:r>
      <w:proofErr w:type="spellEnd"/>
      <w:r>
        <w:rPr>
          <w:color w:val="000000"/>
          <w:sz w:val="24"/>
          <w:szCs w:val="24"/>
        </w:rPr>
        <w:t xml:space="preserve"> </w:t>
      </w:r>
    </w:p>
    <w:p w14:paraId="1007CD86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6644AC0" w14:textId="012044D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Enable the </w:t>
      </w:r>
      <w:proofErr w:type="spellStart"/>
      <w:r w:rsidR="004F0138">
        <w:rPr>
          <w:color w:val="000000"/>
          <w:sz w:val="24"/>
          <w:szCs w:val="24"/>
        </w:rPr>
        <w:t>b</w:t>
      </w:r>
      <w:r w:rsidR="00FA35DD">
        <w:rPr>
          <w:color w:val="000000"/>
          <w:sz w:val="24"/>
          <w:szCs w:val="24"/>
        </w:rPr>
        <w:t>izum</w:t>
      </w:r>
      <w:proofErr w:type="spellEnd"/>
      <w:r w:rsidR="00FA35DD">
        <w:rPr>
          <w:color w:val="000000"/>
          <w:sz w:val="24"/>
          <w:szCs w:val="24"/>
        </w:rPr>
        <w:t xml:space="preserve"> payment</w:t>
      </w:r>
      <w:r>
        <w:rPr>
          <w:color w:val="000000"/>
          <w:sz w:val="24"/>
          <w:szCs w:val="24"/>
        </w:rPr>
        <w:t xml:space="preserve"> on your site.</w:t>
      </w:r>
    </w:p>
    <w:p w14:paraId="20945CA7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7077D08" w14:textId="3A05A2A8" w:rsidR="00FD3C20" w:rsidRDefault="00FA35DD" w:rsidP="00FA35DD">
      <w:pPr>
        <w:rPr>
          <w:b/>
          <w:color w:val="000000"/>
          <w:sz w:val="24"/>
          <w:szCs w:val="24"/>
        </w:rPr>
      </w:pPr>
      <w:r w:rsidRPr="00FA35DD">
        <w:rPr>
          <w:b/>
          <w:noProof/>
          <w:color w:val="000000"/>
          <w:sz w:val="24"/>
          <w:szCs w:val="24"/>
        </w:rPr>
        <w:drawing>
          <wp:inline distT="0" distB="0" distL="0" distR="0" wp14:anchorId="053DDE67" wp14:editId="65F6DA94">
            <wp:extent cx="5486400" cy="2214880"/>
            <wp:effectExtent l="0" t="0" r="0" b="0"/>
            <wp:docPr id="122770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62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FE8D" w14:textId="77777777" w:rsidR="00FD3C20" w:rsidRDefault="00FD3C20">
      <w:pPr>
        <w:rPr>
          <w:color w:val="000000"/>
          <w:u w:val="single"/>
        </w:rPr>
      </w:pPr>
    </w:p>
    <w:p w14:paraId="1CE767AF" w14:textId="77777777" w:rsidR="00FD3C20" w:rsidRDefault="00FD3C20">
      <w:pPr>
        <w:rPr>
          <w:color w:val="000000"/>
          <w:u w:val="single"/>
        </w:rPr>
      </w:pPr>
    </w:p>
    <w:p w14:paraId="232404FD" w14:textId="77777777" w:rsidR="00FD3C20" w:rsidRDefault="00FD3C20">
      <w:pPr>
        <w:rPr>
          <w:color w:val="000000"/>
          <w:u w:val="single"/>
        </w:rPr>
      </w:pPr>
    </w:p>
    <w:p w14:paraId="48B3EF76" w14:textId="78FEE304" w:rsidR="00FD3C20" w:rsidRPr="00E77A25" w:rsidRDefault="00FD3C20" w:rsidP="00E77A25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E77A25">
        <w:rPr>
          <w:b/>
          <w:color w:val="000000"/>
          <w:sz w:val="24"/>
          <w:szCs w:val="24"/>
          <w:u w:val="single"/>
        </w:rPr>
        <w:t>14</w:t>
      </w:r>
      <w:r>
        <w:rPr>
          <w:b/>
          <w:color w:val="000000"/>
          <w:sz w:val="24"/>
          <w:szCs w:val="24"/>
          <w:u w:val="single"/>
        </w:rPr>
        <w:t xml:space="preserve">] </w:t>
      </w:r>
      <w:r w:rsidR="00E77A25">
        <w:rPr>
          <w:b/>
          <w:color w:val="000000"/>
          <w:sz w:val="24"/>
          <w:szCs w:val="24"/>
          <w:u w:val="single"/>
        </w:rPr>
        <w:t>Tabby Payment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39F6562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3A5449FF" w14:textId="11B6A8F5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E77A25">
        <w:rPr>
          <w:color w:val="000000"/>
          <w:sz w:val="24"/>
          <w:szCs w:val="24"/>
        </w:rPr>
        <w:t>Tabby</w:t>
      </w:r>
      <w:r>
        <w:rPr>
          <w:color w:val="000000"/>
          <w:sz w:val="24"/>
          <w:szCs w:val="24"/>
        </w:rPr>
        <w:t xml:space="preserve"> payment method settings.</w:t>
      </w:r>
    </w:p>
    <w:p w14:paraId="4EA79314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0DC23F22" w14:textId="62585B54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E77A25">
        <w:rPr>
          <w:b/>
          <w:color w:val="000000"/>
          <w:sz w:val="24"/>
          <w:szCs w:val="24"/>
        </w:rPr>
        <w:t>Tabby</w:t>
      </w:r>
      <w:r>
        <w:rPr>
          <w:color w:val="000000"/>
          <w:sz w:val="24"/>
          <w:szCs w:val="24"/>
        </w:rPr>
        <w:t xml:space="preserve"> </w:t>
      </w:r>
    </w:p>
    <w:p w14:paraId="6FFCBF2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E3E707E" w14:textId="6F2FC7F4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  <w:r w:rsidR="00E77A25" w:rsidRPr="00E77A25">
        <w:rPr>
          <w:color w:val="000000"/>
          <w:sz w:val="24"/>
          <w:szCs w:val="24"/>
        </w:rPr>
        <w:t>Enable Tabby as a payment method on the checkout page.</w:t>
      </w:r>
    </w:p>
    <w:p w14:paraId="4C6E817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66A91F2" w14:textId="5EC78290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9E7F83" w:rsidRPr="009E7F83">
        <w:rPr>
          <w:b/>
          <w:color w:val="000000"/>
          <w:sz w:val="24"/>
          <w:szCs w:val="24"/>
        </w:rPr>
        <w:t>Enable Capture</w:t>
      </w:r>
    </w:p>
    <w:p w14:paraId="016DBC39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69DA78DF" w14:textId="3D48F82B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9E7F83" w:rsidRPr="009E7F83">
        <w:rPr>
          <w:color w:val="000000"/>
          <w:sz w:val="24"/>
          <w:szCs w:val="24"/>
        </w:rPr>
        <w:t>When set to Yes, Tabby payments will be processed as Sale (auto-capture) transactions. When set to No (default), Tabby payments will be processed as Authorization transactions.</w:t>
      </w:r>
    </w:p>
    <w:p w14:paraId="7D5BFC9E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89848C3" w14:textId="2281EEC6" w:rsidR="00FD3C20" w:rsidRPr="00C76C29" w:rsidRDefault="004B629C">
      <w:pPr>
        <w:rPr>
          <w:b/>
          <w:color w:val="000000"/>
          <w:sz w:val="24"/>
          <w:szCs w:val="24"/>
        </w:rPr>
      </w:pPr>
      <w:r w:rsidRPr="004B629C">
        <w:rPr>
          <w:b/>
          <w:noProof/>
          <w:color w:val="000000"/>
          <w:sz w:val="24"/>
          <w:szCs w:val="24"/>
        </w:rPr>
        <w:drawing>
          <wp:inline distT="0" distB="0" distL="0" distR="0" wp14:anchorId="707A4753" wp14:editId="4F0F8D16">
            <wp:extent cx="5486400" cy="3287395"/>
            <wp:effectExtent l="0" t="0" r="0" b="8255"/>
            <wp:docPr id="33415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54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63AF" w14:textId="77777777" w:rsidR="00FD3C20" w:rsidRDefault="00FD3C20">
      <w:pPr>
        <w:rPr>
          <w:color w:val="000000"/>
          <w:u w:val="single"/>
        </w:rPr>
      </w:pPr>
    </w:p>
    <w:p w14:paraId="1CC94D14" w14:textId="77777777" w:rsidR="00FD3C20" w:rsidRDefault="00FD3C20">
      <w:pPr>
        <w:rPr>
          <w:color w:val="000000"/>
          <w:u w:val="single"/>
        </w:rPr>
      </w:pPr>
    </w:p>
    <w:p w14:paraId="72F9E5F3" w14:textId="66053444" w:rsidR="00FD3C20" w:rsidRPr="00AA2CDD" w:rsidRDefault="00FD3C20" w:rsidP="00AA2CDD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r w:rsidR="00C76C29">
        <w:rPr>
          <w:b/>
          <w:color w:val="000000"/>
          <w:sz w:val="24"/>
          <w:szCs w:val="24"/>
          <w:u w:val="single"/>
        </w:rPr>
        <w:t>15</w:t>
      </w:r>
      <w:r>
        <w:rPr>
          <w:b/>
          <w:color w:val="000000"/>
          <w:sz w:val="24"/>
          <w:szCs w:val="24"/>
          <w:u w:val="single"/>
        </w:rPr>
        <w:t>] A</w:t>
      </w:r>
      <w:r w:rsidR="00802245">
        <w:rPr>
          <w:b/>
          <w:color w:val="000000"/>
          <w:sz w:val="24"/>
          <w:szCs w:val="24"/>
          <w:u w:val="single"/>
        </w:rPr>
        <w:t>CH Payment</w:t>
      </w:r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77F79D6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15F4C11" w14:textId="587AA0A1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AA2CDD">
        <w:rPr>
          <w:color w:val="000000"/>
          <w:sz w:val="24"/>
          <w:szCs w:val="24"/>
        </w:rPr>
        <w:t>ACH</w:t>
      </w:r>
      <w:r>
        <w:rPr>
          <w:color w:val="000000"/>
          <w:sz w:val="24"/>
          <w:szCs w:val="24"/>
        </w:rPr>
        <w:t xml:space="preserve"> payment method settings.</w:t>
      </w:r>
    </w:p>
    <w:p w14:paraId="6FF6108C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4DE5CC1C" w14:textId="02BAE2F1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Enable ACH Direct Debit</w:t>
      </w:r>
      <w:r>
        <w:rPr>
          <w:color w:val="000000"/>
          <w:sz w:val="24"/>
          <w:szCs w:val="24"/>
        </w:rPr>
        <w:t xml:space="preserve"> </w:t>
      </w:r>
    </w:p>
    <w:p w14:paraId="03D434C1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EF876C6" w14:textId="6075CC36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Enable ACH Direct Debit payments via Plaid. Only available for USD / US billing addresses.</w:t>
      </w:r>
    </w:p>
    <w:p w14:paraId="1CF17FA5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77BA9E33" w14:textId="6126D92C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Plaid Client ID</w:t>
      </w:r>
    </w:p>
    <w:p w14:paraId="4D5412BF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2D600BEB" w14:textId="15DD99BF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Plaid Client ID for ACH Direct Debit integration. Required when ACH is enabled. Alphanumeric only.</w:t>
      </w:r>
    </w:p>
    <w:p w14:paraId="58B60ABD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5AC6E2BA" w14:textId="471DBE5C" w:rsidR="00FD3C20" w:rsidRDefault="00FD3C20" w:rsidP="00FD3C20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="00B16256" w:rsidRPr="00B16256">
        <w:rPr>
          <w:b/>
          <w:color w:val="000000"/>
          <w:sz w:val="24"/>
          <w:szCs w:val="24"/>
        </w:rPr>
        <w:t>Plaid Secret</w:t>
      </w:r>
    </w:p>
    <w:p w14:paraId="1AF4F342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                                            </w:t>
      </w:r>
    </w:p>
    <w:p w14:paraId="4224DDDA" w14:textId="5D210AEE" w:rsidR="00FD3C20" w:rsidRDefault="00FD3C20" w:rsidP="00FD3C20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="00B16256" w:rsidRPr="00B16256">
        <w:rPr>
          <w:color w:val="000000"/>
          <w:sz w:val="24"/>
          <w:szCs w:val="24"/>
        </w:rPr>
        <w:t>Plaid Secret key for ACH Direct Debit integration. Required when ACH is enabled. Alphanumeric only.</w:t>
      </w:r>
    </w:p>
    <w:p w14:paraId="1B5FDADA" w14:textId="77777777" w:rsidR="00FD3C20" w:rsidRDefault="00FD3C20" w:rsidP="00FD3C20">
      <w:pPr>
        <w:ind w:left="1180"/>
        <w:rPr>
          <w:color w:val="000000"/>
          <w:sz w:val="24"/>
          <w:szCs w:val="24"/>
        </w:rPr>
      </w:pPr>
    </w:p>
    <w:p w14:paraId="1CAF1863" w14:textId="1848E4F2" w:rsidR="00B16256" w:rsidRDefault="00B16256" w:rsidP="00B16256">
      <w:pPr>
        <w:ind w:left="1180"/>
        <w:rPr>
          <w:b/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 w:rsidRPr="00B16256">
        <w:rPr>
          <w:b/>
          <w:color w:val="000000"/>
          <w:sz w:val="24"/>
          <w:szCs w:val="24"/>
        </w:rPr>
        <w:t>Plaid Client Name</w:t>
      </w:r>
    </w:p>
    <w:p w14:paraId="044741AB" w14:textId="77777777" w:rsidR="00B16256" w:rsidRDefault="00B16256" w:rsidP="00B16256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</w:t>
      </w:r>
    </w:p>
    <w:p w14:paraId="6FADE401" w14:textId="6BA2706F" w:rsidR="00FD3C20" w:rsidRDefault="00B16256" w:rsidP="00B16256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</w:t>
      </w:r>
      <w:r w:rsidRPr="00B16256">
        <w:rPr>
          <w:color w:val="000000"/>
          <w:sz w:val="24"/>
          <w:szCs w:val="24"/>
        </w:rPr>
        <w:t>Display name shown to shoppers in the Plaid Link bank authentication popup. Alphanumeric only.</w:t>
      </w:r>
    </w:p>
    <w:p w14:paraId="2FC6B0BB" w14:textId="77777777" w:rsidR="008F7774" w:rsidRDefault="008F7774" w:rsidP="008F7774">
      <w:pPr>
        <w:rPr>
          <w:color w:val="000000"/>
          <w:sz w:val="24"/>
          <w:szCs w:val="24"/>
        </w:rPr>
      </w:pPr>
    </w:p>
    <w:p w14:paraId="08CF217E" w14:textId="6E5608B9" w:rsidR="008F7774" w:rsidRDefault="008F7774" w:rsidP="008F7774">
      <w:pPr>
        <w:rPr>
          <w:color w:val="000000"/>
          <w:u w:val="single"/>
        </w:rPr>
      </w:pPr>
      <w:r w:rsidRPr="008F7774">
        <w:rPr>
          <w:noProof/>
          <w:color w:val="000000"/>
          <w:u w:val="single"/>
        </w:rPr>
        <w:drawing>
          <wp:inline distT="0" distB="0" distL="0" distR="0" wp14:anchorId="75999B1D" wp14:editId="711E6384">
            <wp:extent cx="5486400" cy="3767455"/>
            <wp:effectExtent l="0" t="0" r="0" b="4445"/>
            <wp:docPr id="11956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82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A650" w14:textId="77777777" w:rsidR="00E907C1" w:rsidRDefault="00E907C1" w:rsidP="008F7774">
      <w:pPr>
        <w:rPr>
          <w:color w:val="000000"/>
          <w:u w:val="single"/>
        </w:rPr>
      </w:pPr>
    </w:p>
    <w:p w14:paraId="0BEAF956" w14:textId="77777777" w:rsidR="00222B47" w:rsidRDefault="00222B47" w:rsidP="008301D3">
      <w:pPr>
        <w:rPr>
          <w:color w:val="000000"/>
          <w:u w:val="single"/>
        </w:rPr>
      </w:pPr>
    </w:p>
    <w:p w14:paraId="16A66AD1" w14:textId="1279609F" w:rsidR="00B645E3" w:rsidRPr="00FA35DD" w:rsidRDefault="00B645E3" w:rsidP="00B645E3">
      <w:pPr>
        <w:numPr>
          <w:ilvl w:val="0"/>
          <w:numId w:val="56"/>
        </w:numPr>
        <w:tabs>
          <w:tab w:val="left" w:pos="1400"/>
        </w:tabs>
        <w:spacing w:before="1"/>
        <w:ind w:left="1399" w:hanging="22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u w:val="single"/>
        </w:rPr>
        <w:t>CKO [</w:t>
      </w:r>
      <w:proofErr w:type="gramStart"/>
      <w:r>
        <w:rPr>
          <w:b/>
          <w:color w:val="000000"/>
          <w:sz w:val="24"/>
          <w:szCs w:val="24"/>
          <w:u w:val="single"/>
        </w:rPr>
        <w:t>16]</w:t>
      </w:r>
      <w:r w:rsidR="00063045">
        <w:rPr>
          <w:b/>
          <w:color w:val="000000"/>
          <w:sz w:val="24"/>
          <w:szCs w:val="24"/>
          <w:u w:val="single"/>
        </w:rPr>
        <w:t>Tamara</w:t>
      </w:r>
      <w:proofErr w:type="gramEnd"/>
      <w:r>
        <w:rPr>
          <w:b/>
          <w:color w:val="000000"/>
          <w:sz w:val="24"/>
          <w:szCs w:val="24"/>
          <w:u w:val="single"/>
        </w:rPr>
        <w:t xml:space="preserve"> Settings</w:t>
      </w:r>
    </w:p>
    <w:p w14:paraId="095C94F8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3FCB94AF" w14:textId="66DCC0DB" w:rsidR="00B645E3" w:rsidRDefault="00B645E3" w:rsidP="00B645E3">
      <w:pPr>
        <w:ind w:left="11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Checkout.com </w:t>
      </w:r>
      <w:r w:rsidR="00543A0C">
        <w:rPr>
          <w:color w:val="000000"/>
          <w:sz w:val="24"/>
          <w:szCs w:val="24"/>
        </w:rPr>
        <w:t>Tamara</w:t>
      </w:r>
      <w:r>
        <w:rPr>
          <w:color w:val="000000"/>
          <w:sz w:val="24"/>
          <w:szCs w:val="24"/>
        </w:rPr>
        <w:t xml:space="preserve"> payment method settings.</w:t>
      </w:r>
    </w:p>
    <w:p w14:paraId="0013C5F6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119E0D51" w14:textId="2773EADE" w:rsidR="00B645E3" w:rsidRDefault="00B645E3" w:rsidP="00B645E3">
      <w:pPr>
        <w:ind w:left="1180"/>
        <w:rPr>
          <w:color w:val="000000"/>
          <w:sz w:val="24"/>
          <w:szCs w:val="24"/>
        </w:rPr>
      </w:pPr>
      <w:r>
        <w:rPr>
          <w:rFonts w:ascii="Cambria Math" w:eastAsia="Cambria Math" w:hAnsi="Cambria Math" w:cs="Cambria Math"/>
          <w:color w:val="000000"/>
          <w:sz w:val="24"/>
          <w:szCs w:val="24"/>
        </w:rPr>
        <w:t>⦁</w:t>
      </w:r>
      <w:r>
        <w:rPr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 xml:space="preserve">Enable </w:t>
      </w:r>
      <w:r w:rsidR="00543A0C">
        <w:rPr>
          <w:b/>
          <w:color w:val="000000"/>
          <w:sz w:val="24"/>
          <w:szCs w:val="24"/>
        </w:rPr>
        <w:t>Tamara</w:t>
      </w:r>
    </w:p>
    <w:p w14:paraId="77719093" w14:textId="77777777" w:rsidR="00B645E3" w:rsidRDefault="00B645E3" w:rsidP="00B645E3">
      <w:pPr>
        <w:ind w:left="1180"/>
        <w:rPr>
          <w:color w:val="000000"/>
          <w:sz w:val="24"/>
          <w:szCs w:val="24"/>
        </w:rPr>
      </w:pPr>
    </w:p>
    <w:p w14:paraId="3F8A19A9" w14:textId="7D1E2CAC" w:rsidR="00947581" w:rsidRDefault="00B645E3" w:rsidP="00B645E3">
      <w:pPr>
        <w:rPr>
          <w:color w:val="000000"/>
          <w:u w:val="single"/>
        </w:rPr>
      </w:pPr>
      <w:r>
        <w:rPr>
          <w:color w:val="000000"/>
          <w:sz w:val="24"/>
          <w:szCs w:val="24"/>
        </w:rPr>
        <w:t xml:space="preserve">       </w:t>
      </w:r>
      <w:r w:rsidR="001B461B">
        <w:rPr>
          <w:color w:val="000000"/>
          <w:sz w:val="24"/>
          <w:szCs w:val="24"/>
        </w:rPr>
        <w:tab/>
      </w:r>
      <w:r w:rsidR="001B461B"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Enable </w:t>
      </w:r>
      <w:r w:rsidR="00164EEF" w:rsidRPr="007249DD">
        <w:rPr>
          <w:color w:val="000000"/>
          <w:sz w:val="24"/>
        </w:rPr>
        <w:t>Tamara as a payment method on the checkout page.</w:t>
      </w:r>
    </w:p>
    <w:p w14:paraId="2256A008" w14:textId="53FA82E1" w:rsidR="00947581" w:rsidRDefault="00B645E3" w:rsidP="008301D3">
      <w:pPr>
        <w:rPr>
          <w:color w:val="000000"/>
          <w:sz w:val="24"/>
          <w:szCs w:val="24"/>
        </w:rPr>
      </w:pPr>
      <w:r w:rsidRPr="00D42E85">
        <w:rPr>
          <w:noProof/>
          <w:color w:val="000000"/>
          <w:sz w:val="24"/>
        </w:rPr>
        <w:lastRenderedPageBreak/>
        <w:drawing>
          <wp:inline distT="0" distB="0" distL="0" distR="0" wp14:anchorId="4C7BE521" wp14:editId="7AF70805">
            <wp:extent cx="5486400" cy="2592070"/>
            <wp:effectExtent l="0" t="0" r="0" b="0"/>
            <wp:docPr id="2474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4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6918" w14:textId="77777777" w:rsidR="008301D3" w:rsidRDefault="008301D3" w:rsidP="00E907C1">
      <w:pPr>
        <w:ind w:left="1180"/>
        <w:rPr>
          <w:color w:val="000000"/>
          <w:sz w:val="24"/>
          <w:szCs w:val="24"/>
        </w:rPr>
      </w:pPr>
    </w:p>
    <w:p w14:paraId="167D86DE" w14:textId="77777777" w:rsidR="00FD3C20" w:rsidRDefault="00FD3C20">
      <w:pPr>
        <w:rPr>
          <w:color w:val="000000"/>
          <w:u w:val="single"/>
        </w:rPr>
      </w:pPr>
    </w:p>
    <w:p w14:paraId="1CD74260" w14:textId="77777777" w:rsidR="00FD3C20" w:rsidRDefault="00FD3C20">
      <w:pPr>
        <w:rPr>
          <w:color w:val="000000"/>
          <w:u w:val="single"/>
        </w:rPr>
      </w:pPr>
    </w:p>
    <w:p w14:paraId="2F33F37D" w14:textId="77777777" w:rsidR="006619F5" w:rsidRDefault="00911D7D">
      <w:pPr>
        <w:numPr>
          <w:ilvl w:val="0"/>
          <w:numId w:val="54"/>
        </w:numPr>
        <w:tabs>
          <w:tab w:val="left" w:pos="1899"/>
          <w:tab w:val="left" w:pos="1900"/>
        </w:tabs>
        <w:spacing w:before="137"/>
        <w:ind w:left="1900" w:hanging="720"/>
        <w:rPr>
          <w:color w:val="00000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Storefront Functionality</w:t>
      </w:r>
    </w:p>
    <w:p w14:paraId="7710D175" w14:textId="77777777" w:rsidR="006619F5" w:rsidRDefault="006619F5">
      <w:pPr>
        <w:spacing w:before="2"/>
        <w:rPr>
          <w:rFonts w:ascii="Times New Roman" w:eastAsia="Times New Roman" w:hAnsi="Times New Roman" w:cs="Times New Roman"/>
          <w:b/>
          <w:color w:val="000000"/>
          <w:sz w:val="35"/>
          <w:szCs w:val="35"/>
          <w:u w:val="single"/>
        </w:rPr>
      </w:pPr>
    </w:p>
    <w:p w14:paraId="5B40678B" w14:textId="77777777" w:rsidR="006619F5" w:rsidRDefault="00911D7D">
      <w:pPr>
        <w:spacing w:line="244" w:lineRule="auto"/>
        <w:ind w:left="1180"/>
        <w:rPr>
          <w:color w:val="000000"/>
          <w:sz w:val="24"/>
          <w:szCs w:val="24"/>
          <w:u w:val="single"/>
        </w:rPr>
      </w:pPr>
      <w:r>
        <w:rPr>
          <w:color w:val="24292E"/>
          <w:sz w:val="24"/>
          <w:szCs w:val="24"/>
          <w:u w:val="single"/>
        </w:rPr>
        <w:t>Once enabled, the Checkout.com SFRA integration will add a new functionality to your Salesforce Commerce Cloud store.</w:t>
      </w:r>
    </w:p>
    <w:p w14:paraId="50D12B04" w14:textId="18CB1DB8" w:rsidR="006619F5" w:rsidRDefault="00911D7D">
      <w:pPr>
        <w:spacing w:before="203" w:line="244" w:lineRule="auto"/>
        <w:ind w:left="1180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  <w:u w:val="single"/>
        </w:rPr>
        <w:t>The Checkout.com Card payments, Apple Pay payments, Google Pay payments</w:t>
      </w:r>
      <w:r w:rsidR="0079539B">
        <w:rPr>
          <w:color w:val="24292E"/>
          <w:sz w:val="24"/>
          <w:szCs w:val="24"/>
          <w:u w:val="single"/>
        </w:rPr>
        <w:t>, Klarna</w:t>
      </w:r>
      <w:r>
        <w:rPr>
          <w:color w:val="24292E"/>
          <w:sz w:val="24"/>
          <w:szCs w:val="24"/>
          <w:u w:val="single"/>
        </w:rPr>
        <w:t xml:space="preserve"> and Alternative Payment methods will show as payment options on the billing page.</w:t>
      </w:r>
    </w:p>
    <w:p w14:paraId="036C2B66" w14:textId="77777777" w:rsidR="006619F5" w:rsidRDefault="006619F5">
      <w:pPr>
        <w:spacing w:before="203" w:line="244" w:lineRule="auto"/>
        <w:ind w:left="1180"/>
        <w:rPr>
          <w:color w:val="24292E"/>
          <w:sz w:val="24"/>
          <w:szCs w:val="24"/>
        </w:rPr>
      </w:pPr>
    </w:p>
    <w:p w14:paraId="67C98D97" w14:textId="77777777" w:rsidR="006619F5" w:rsidRDefault="00911D7D">
      <w:pPr>
        <w:spacing w:before="5"/>
        <w:rPr>
          <w:color w:val="000000"/>
          <w:sz w:val="14"/>
          <w:szCs w:val="14"/>
        </w:rPr>
      </w:pPr>
      <w:r>
        <w:rPr>
          <w:color w:val="000000"/>
          <w:sz w:val="14"/>
          <w:szCs w:val="14"/>
        </w:rPr>
        <w:t xml:space="preserve">                          </w:t>
      </w:r>
      <w:r>
        <w:rPr>
          <w:noProof/>
        </w:rPr>
        <w:lastRenderedPageBreak/>
        <w:drawing>
          <wp:inline distT="0" distB="0" distL="114300" distR="114300" wp14:anchorId="7A906FDA" wp14:editId="2CC4C41A">
            <wp:extent cx="6015355" cy="5042535"/>
            <wp:effectExtent l="0" t="0" r="4445" b="5715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5042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9DA22" w14:textId="77777777" w:rsidR="006619F5" w:rsidRDefault="006619F5">
      <w:pPr>
        <w:spacing w:before="5"/>
        <w:rPr>
          <w:color w:val="000000"/>
          <w:sz w:val="14"/>
          <w:szCs w:val="14"/>
        </w:rPr>
      </w:pPr>
    </w:p>
    <w:p w14:paraId="3E4222FE" w14:textId="697FA9C7" w:rsidR="006619F5" w:rsidRDefault="0079539B">
      <w:pPr>
        <w:spacing w:before="5"/>
        <w:rPr>
          <w:color w:val="000000"/>
          <w:sz w:val="14"/>
          <w:szCs w:val="14"/>
        </w:rPr>
      </w:pPr>
      <w:r w:rsidRPr="0079539B">
        <w:rPr>
          <w:noProof/>
          <w:color w:val="000000"/>
          <w:sz w:val="14"/>
          <w:szCs w:val="14"/>
        </w:rPr>
        <w:drawing>
          <wp:inline distT="0" distB="0" distL="0" distR="0" wp14:anchorId="61A135C5" wp14:editId="1C3D22B0">
            <wp:extent cx="5486400" cy="2567940"/>
            <wp:effectExtent l="0" t="0" r="0" b="3810"/>
            <wp:docPr id="1389474143" name="Picture 1" descr="A screenshot of a check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74143" name="Picture 1" descr="A screenshot of a checkou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3F8C" w14:textId="77777777" w:rsidR="006619F5" w:rsidRDefault="006619F5">
      <w:pPr>
        <w:spacing w:before="5"/>
        <w:rPr>
          <w:color w:val="000000"/>
          <w:sz w:val="14"/>
          <w:szCs w:val="14"/>
        </w:rPr>
      </w:pPr>
    </w:p>
    <w:p w14:paraId="1DA38619" w14:textId="77777777" w:rsidR="006619F5" w:rsidRDefault="00911D7D">
      <w:pPr>
        <w:spacing w:before="52" w:line="244" w:lineRule="auto"/>
        <w:ind w:left="820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 xml:space="preserve">After having chosen a payment option and provided payment details, the </w:t>
      </w:r>
      <w:r>
        <w:rPr>
          <w:color w:val="24292E"/>
          <w:sz w:val="24"/>
          <w:szCs w:val="24"/>
        </w:rPr>
        <w:lastRenderedPageBreak/>
        <w:t>shopper can proceed to the order review page.</w:t>
      </w:r>
    </w:p>
    <w:p w14:paraId="255C3551" w14:textId="77777777" w:rsidR="006619F5" w:rsidRDefault="00911D7D">
      <w:pPr>
        <w:spacing w:before="202" w:line="244" w:lineRule="auto"/>
        <w:ind w:left="820" w:right="516"/>
        <w:rPr>
          <w:color w:val="000000"/>
          <w:sz w:val="24"/>
          <w:szCs w:val="24"/>
        </w:rPr>
      </w:pPr>
      <w:r>
        <w:rPr>
          <w:color w:val="24292E"/>
          <w:sz w:val="24"/>
          <w:szCs w:val="24"/>
        </w:rPr>
        <w:t>Clicking on the “Place Order” button will send a charge request to the Checkout.com payment server, without having to redirect the shopper.</w:t>
      </w:r>
    </w:p>
    <w:p w14:paraId="5D761BCC" w14:textId="77777777" w:rsidR="006619F5" w:rsidRDefault="00911D7D">
      <w:pPr>
        <w:spacing w:before="191"/>
        <w:ind w:left="820"/>
        <w:rPr>
          <w:color w:val="000000"/>
          <w:sz w:val="14"/>
          <w:szCs w:val="14"/>
        </w:rPr>
      </w:pPr>
      <w:r>
        <w:rPr>
          <w:color w:val="000000"/>
          <w:sz w:val="24"/>
          <w:szCs w:val="24"/>
        </w:rPr>
        <w:t>In case of successful payment, the shopper will be redirected to the order confirmation page.</w:t>
      </w:r>
    </w:p>
    <w:p w14:paraId="171543DE" w14:textId="77777777" w:rsidR="006619F5" w:rsidRDefault="006619F5">
      <w:pPr>
        <w:spacing w:before="191"/>
        <w:rPr>
          <w:color w:val="000000"/>
          <w:sz w:val="24"/>
          <w:szCs w:val="24"/>
        </w:rPr>
      </w:pPr>
    </w:p>
    <w:p w14:paraId="25D95E90" w14:textId="77777777" w:rsidR="006619F5" w:rsidRDefault="006619F5">
      <w:pPr>
        <w:rPr>
          <w:color w:val="000000"/>
          <w:sz w:val="20"/>
          <w:szCs w:val="20"/>
          <w:u w:val="single"/>
        </w:rPr>
      </w:pPr>
    </w:p>
    <w:p w14:paraId="380550FF" w14:textId="53425C4C" w:rsidR="006619F5" w:rsidRPr="007A4F55" w:rsidRDefault="00911D7D" w:rsidP="007A4F55">
      <w:pPr>
        <w:spacing w:before="8"/>
        <w:rPr>
          <w:color w:val="000000"/>
          <w:sz w:val="12"/>
          <w:szCs w:val="12"/>
          <w:u w:val="single"/>
        </w:rPr>
      </w:pPr>
      <w:r>
        <w:rPr>
          <w:noProof/>
        </w:rPr>
        <w:drawing>
          <wp:inline distT="0" distB="0" distL="114300" distR="114300" wp14:anchorId="6D8F81E8" wp14:editId="435136DF">
            <wp:extent cx="5610860" cy="4458335"/>
            <wp:effectExtent l="0" t="0" r="889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4458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15D6" w14:textId="77777777" w:rsidR="006619F5" w:rsidRDefault="006619F5">
      <w:pPr>
        <w:rPr>
          <w:color w:val="000000"/>
          <w:u w:val="single"/>
        </w:rPr>
      </w:pPr>
    </w:p>
    <w:p w14:paraId="27AF8C5C" w14:textId="77777777" w:rsidR="006619F5" w:rsidRDefault="006619F5">
      <w:pPr>
        <w:spacing w:before="11"/>
        <w:rPr>
          <w:color w:val="000000"/>
          <w:sz w:val="21"/>
          <w:szCs w:val="21"/>
          <w:u w:val="single"/>
        </w:rPr>
      </w:pPr>
    </w:p>
    <w:p w14:paraId="14A86231" w14:textId="77777777" w:rsidR="006619F5" w:rsidRDefault="00911D7D">
      <w:pPr>
        <w:ind w:left="4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66091"/>
          <w:sz w:val="24"/>
          <w:szCs w:val="24"/>
        </w:rPr>
        <w:t>6. Known Issues</w:t>
      </w:r>
    </w:p>
    <w:p w14:paraId="1ACBB131" w14:textId="77777777" w:rsidR="006619F5" w:rsidRDefault="00911D7D">
      <w:pPr>
        <w:spacing w:before="12"/>
        <w:ind w:left="820"/>
      </w:pPr>
      <w:r>
        <w:rPr>
          <w:color w:val="24292E"/>
          <w:sz w:val="24"/>
          <w:szCs w:val="24"/>
          <w:u w:val="single"/>
        </w:rPr>
        <w:t xml:space="preserve">No known issues </w:t>
      </w:r>
      <w:proofErr w:type="gramStart"/>
      <w:r>
        <w:rPr>
          <w:color w:val="24292E"/>
          <w:sz w:val="24"/>
          <w:szCs w:val="24"/>
          <w:u w:val="single"/>
        </w:rPr>
        <w:t>at this time</w:t>
      </w:r>
      <w:proofErr w:type="gramEnd"/>
      <w:r>
        <w:rPr>
          <w:color w:val="24292E"/>
          <w:sz w:val="24"/>
          <w:szCs w:val="24"/>
          <w:u w:val="single"/>
        </w:rPr>
        <w:t>.</w:t>
      </w:r>
    </w:p>
    <w:sectPr w:rsidR="006619F5">
      <w:pgSz w:w="12240" w:h="15840"/>
      <w:pgMar w:top="1440" w:right="1800" w:bottom="1440" w:left="18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212AA83-D887-4A43-88BD-743A05BCABE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100139-FEA6-4E07-A6BE-AE0ADCD991C8}"/>
    <w:embedBold r:id="rId3" w:fontKey="{CD0446C3-21AB-44C1-BACE-CBC3E105A6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98EDD48-2A8D-4749-AFF9-BF87C012CF82}"/>
    <w:embedItalic r:id="rId5" w:fontKey="{C24AD229-F551-46A4-B263-5A8D9AC78BB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17D6869-8EF4-4297-B82B-B53F4700C552}"/>
  </w:font>
  <w:font w:name="Arial MT">
    <w:altName w:val="Arial"/>
    <w:charset w:val="01"/>
    <w:family w:val="roman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7" w:fontKey="{96991733-68A4-444A-BD7A-D77612AD87F9}"/>
    <w:embedBold r:id="rId8" w:fontKey="{804A2DD5-AAC2-4139-8FCA-81D488561A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FCEF1E2-DE57-44D7-89E8-FA380F7F0A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BC1"/>
    <w:multiLevelType w:val="multilevel"/>
    <w:tmpl w:val="16B6953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1D03568"/>
    <w:multiLevelType w:val="multilevel"/>
    <w:tmpl w:val="3FFCF00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33065A1"/>
    <w:multiLevelType w:val="multilevel"/>
    <w:tmpl w:val="1D164D4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5C03617"/>
    <w:multiLevelType w:val="multilevel"/>
    <w:tmpl w:val="B420A88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05C75656"/>
    <w:multiLevelType w:val="multilevel"/>
    <w:tmpl w:val="F464244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" w15:restartNumberingAfterBreak="0">
    <w:nsid w:val="08060BC0"/>
    <w:multiLevelType w:val="multilevel"/>
    <w:tmpl w:val="121286B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08891707"/>
    <w:multiLevelType w:val="multilevel"/>
    <w:tmpl w:val="1B1E8E4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09454499"/>
    <w:multiLevelType w:val="multilevel"/>
    <w:tmpl w:val="25BE572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A743373"/>
    <w:multiLevelType w:val="multilevel"/>
    <w:tmpl w:val="E33E67A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0B433B19"/>
    <w:multiLevelType w:val="multilevel"/>
    <w:tmpl w:val="CD688D8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0B462E82"/>
    <w:multiLevelType w:val="multilevel"/>
    <w:tmpl w:val="C2EA111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0BAB5BCB"/>
    <w:multiLevelType w:val="multilevel"/>
    <w:tmpl w:val="AB7C647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0D5E06D0"/>
    <w:multiLevelType w:val="multilevel"/>
    <w:tmpl w:val="040A4DB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0F822D67"/>
    <w:multiLevelType w:val="multilevel"/>
    <w:tmpl w:val="2D66EF6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11A34C4E"/>
    <w:multiLevelType w:val="multilevel"/>
    <w:tmpl w:val="1E6C607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123F3CED"/>
    <w:multiLevelType w:val="multilevel"/>
    <w:tmpl w:val="26BED4E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6" w15:restartNumberingAfterBreak="0">
    <w:nsid w:val="14AF314A"/>
    <w:multiLevelType w:val="multilevel"/>
    <w:tmpl w:val="40C8C8C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169A4118"/>
    <w:multiLevelType w:val="multilevel"/>
    <w:tmpl w:val="D1CAAE0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8" w15:restartNumberingAfterBreak="0">
    <w:nsid w:val="17C4766A"/>
    <w:multiLevelType w:val="multilevel"/>
    <w:tmpl w:val="19C0443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9" w15:restartNumberingAfterBreak="0">
    <w:nsid w:val="1AFA113E"/>
    <w:multiLevelType w:val="multilevel"/>
    <w:tmpl w:val="345C2B8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1D9354FC"/>
    <w:multiLevelType w:val="multilevel"/>
    <w:tmpl w:val="BAF4B70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1" w15:restartNumberingAfterBreak="0">
    <w:nsid w:val="1DD95536"/>
    <w:multiLevelType w:val="multilevel"/>
    <w:tmpl w:val="6A18820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2" w15:restartNumberingAfterBreak="0">
    <w:nsid w:val="1E584A06"/>
    <w:multiLevelType w:val="multilevel"/>
    <w:tmpl w:val="39F85BA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1E78263F"/>
    <w:multiLevelType w:val="multilevel"/>
    <w:tmpl w:val="D0E0A57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22414C64"/>
    <w:multiLevelType w:val="multilevel"/>
    <w:tmpl w:val="A3846BF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5" w15:restartNumberingAfterBreak="0">
    <w:nsid w:val="257E18BB"/>
    <w:multiLevelType w:val="multilevel"/>
    <w:tmpl w:val="EB1EA36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6" w15:restartNumberingAfterBreak="0">
    <w:nsid w:val="29D7463F"/>
    <w:multiLevelType w:val="multilevel"/>
    <w:tmpl w:val="5E24F58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7" w15:restartNumberingAfterBreak="0">
    <w:nsid w:val="2A507475"/>
    <w:multiLevelType w:val="multilevel"/>
    <w:tmpl w:val="0978B9A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2B9C2DA4"/>
    <w:multiLevelType w:val="multilevel"/>
    <w:tmpl w:val="55D677D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9" w15:restartNumberingAfterBreak="0">
    <w:nsid w:val="2BDD6F88"/>
    <w:multiLevelType w:val="multilevel"/>
    <w:tmpl w:val="F384B81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0" w15:restartNumberingAfterBreak="0">
    <w:nsid w:val="2E2208DF"/>
    <w:multiLevelType w:val="multilevel"/>
    <w:tmpl w:val="E6BEA70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1" w15:restartNumberingAfterBreak="0">
    <w:nsid w:val="329E0893"/>
    <w:multiLevelType w:val="multilevel"/>
    <w:tmpl w:val="1C9CFE6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34055D83"/>
    <w:multiLevelType w:val="hybridMultilevel"/>
    <w:tmpl w:val="52E4568E"/>
    <w:lvl w:ilvl="0" w:tplc="4009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3" w15:restartNumberingAfterBreak="0">
    <w:nsid w:val="3666332D"/>
    <w:multiLevelType w:val="multilevel"/>
    <w:tmpl w:val="EE4EED1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4" w15:restartNumberingAfterBreak="0">
    <w:nsid w:val="3C4604CB"/>
    <w:multiLevelType w:val="multilevel"/>
    <w:tmpl w:val="405C827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417F5C79"/>
    <w:multiLevelType w:val="multilevel"/>
    <w:tmpl w:val="AB10021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46851698"/>
    <w:multiLevelType w:val="multilevel"/>
    <w:tmpl w:val="E1EE243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4ADA3FC1"/>
    <w:multiLevelType w:val="multilevel"/>
    <w:tmpl w:val="3A623CE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8" w15:restartNumberingAfterBreak="0">
    <w:nsid w:val="4D49236D"/>
    <w:multiLevelType w:val="multilevel"/>
    <w:tmpl w:val="A064B45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9" w15:restartNumberingAfterBreak="0">
    <w:nsid w:val="4E420E79"/>
    <w:multiLevelType w:val="multilevel"/>
    <w:tmpl w:val="BA1447D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0" w15:restartNumberingAfterBreak="0">
    <w:nsid w:val="4E803C24"/>
    <w:multiLevelType w:val="multilevel"/>
    <w:tmpl w:val="C2B05AB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1" w15:restartNumberingAfterBreak="0">
    <w:nsid w:val="4ECF176F"/>
    <w:multiLevelType w:val="multilevel"/>
    <w:tmpl w:val="501CB7B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2" w15:restartNumberingAfterBreak="0">
    <w:nsid w:val="4F5248CA"/>
    <w:multiLevelType w:val="multilevel"/>
    <w:tmpl w:val="6B3EACE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3" w15:restartNumberingAfterBreak="0">
    <w:nsid w:val="5057681E"/>
    <w:multiLevelType w:val="multilevel"/>
    <w:tmpl w:val="3C642F8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570A668C"/>
    <w:multiLevelType w:val="multilevel"/>
    <w:tmpl w:val="890C213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5" w15:restartNumberingAfterBreak="0">
    <w:nsid w:val="582C6255"/>
    <w:multiLevelType w:val="multilevel"/>
    <w:tmpl w:val="64BC0E8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6" w15:restartNumberingAfterBreak="0">
    <w:nsid w:val="5B551320"/>
    <w:multiLevelType w:val="multilevel"/>
    <w:tmpl w:val="BB82FE90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5E814B2C"/>
    <w:multiLevelType w:val="multilevel"/>
    <w:tmpl w:val="5BB4877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8" w15:restartNumberingAfterBreak="0">
    <w:nsid w:val="609161C0"/>
    <w:multiLevelType w:val="multilevel"/>
    <w:tmpl w:val="B5EE161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9" w15:restartNumberingAfterBreak="0">
    <w:nsid w:val="61A2523B"/>
    <w:multiLevelType w:val="multilevel"/>
    <w:tmpl w:val="DCA07F62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0" w15:restartNumberingAfterBreak="0">
    <w:nsid w:val="61A7183F"/>
    <w:multiLevelType w:val="multilevel"/>
    <w:tmpl w:val="DC228F8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1" w15:restartNumberingAfterBreak="0">
    <w:nsid w:val="673D607D"/>
    <w:multiLevelType w:val="multilevel"/>
    <w:tmpl w:val="D6A8967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2" w15:restartNumberingAfterBreak="0">
    <w:nsid w:val="675D1EC3"/>
    <w:multiLevelType w:val="multilevel"/>
    <w:tmpl w:val="A468DDC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3" w15:restartNumberingAfterBreak="0">
    <w:nsid w:val="68C92425"/>
    <w:multiLevelType w:val="multilevel"/>
    <w:tmpl w:val="A69412E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4" w15:restartNumberingAfterBreak="0">
    <w:nsid w:val="6C792771"/>
    <w:multiLevelType w:val="multilevel"/>
    <w:tmpl w:val="B34055E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72FC6DE6"/>
    <w:multiLevelType w:val="multilevel"/>
    <w:tmpl w:val="D288592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6" w15:restartNumberingAfterBreak="0">
    <w:nsid w:val="740D7010"/>
    <w:multiLevelType w:val="multilevel"/>
    <w:tmpl w:val="DE02734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7" w15:restartNumberingAfterBreak="0">
    <w:nsid w:val="79935FA1"/>
    <w:multiLevelType w:val="multilevel"/>
    <w:tmpl w:val="FED868B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8" w15:restartNumberingAfterBreak="0">
    <w:nsid w:val="7A601599"/>
    <w:multiLevelType w:val="multilevel"/>
    <w:tmpl w:val="8EA82CE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9" w15:restartNumberingAfterBreak="0">
    <w:nsid w:val="7B636206"/>
    <w:multiLevelType w:val="multilevel"/>
    <w:tmpl w:val="A6FC9B1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0" w15:restartNumberingAfterBreak="0">
    <w:nsid w:val="7BCF0419"/>
    <w:multiLevelType w:val="multilevel"/>
    <w:tmpl w:val="D388C50E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1" w15:restartNumberingAfterBreak="0">
    <w:nsid w:val="7EBF4C87"/>
    <w:multiLevelType w:val="multilevel"/>
    <w:tmpl w:val="559A5CD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217320952">
    <w:abstractNumId w:val="61"/>
  </w:num>
  <w:num w:numId="2" w16cid:durableId="1863975564">
    <w:abstractNumId w:val="44"/>
  </w:num>
  <w:num w:numId="3" w16cid:durableId="54738693">
    <w:abstractNumId w:val="30"/>
  </w:num>
  <w:num w:numId="4" w16cid:durableId="1739862134">
    <w:abstractNumId w:val="59"/>
  </w:num>
  <w:num w:numId="5" w16cid:durableId="189346241">
    <w:abstractNumId w:val="27"/>
  </w:num>
  <w:num w:numId="6" w16cid:durableId="1793401957">
    <w:abstractNumId w:val="17"/>
  </w:num>
  <w:num w:numId="7" w16cid:durableId="270548794">
    <w:abstractNumId w:val="25"/>
  </w:num>
  <w:num w:numId="8" w16cid:durableId="1144588566">
    <w:abstractNumId w:val="56"/>
  </w:num>
  <w:num w:numId="9" w16cid:durableId="672224859">
    <w:abstractNumId w:val="4"/>
  </w:num>
  <w:num w:numId="10" w16cid:durableId="1387141583">
    <w:abstractNumId w:val="40"/>
  </w:num>
  <w:num w:numId="11" w16cid:durableId="1114133826">
    <w:abstractNumId w:val="43"/>
  </w:num>
  <w:num w:numId="12" w16cid:durableId="2070224205">
    <w:abstractNumId w:val="41"/>
  </w:num>
  <w:num w:numId="13" w16cid:durableId="48725889">
    <w:abstractNumId w:val="29"/>
  </w:num>
  <w:num w:numId="14" w16cid:durableId="825514268">
    <w:abstractNumId w:val="34"/>
  </w:num>
  <w:num w:numId="15" w16cid:durableId="1436906907">
    <w:abstractNumId w:val="54"/>
  </w:num>
  <w:num w:numId="16" w16cid:durableId="1750735948">
    <w:abstractNumId w:val="2"/>
  </w:num>
  <w:num w:numId="17" w16cid:durableId="303701460">
    <w:abstractNumId w:val="49"/>
  </w:num>
  <w:num w:numId="18" w16cid:durableId="154342603">
    <w:abstractNumId w:val="5"/>
  </w:num>
  <w:num w:numId="19" w16cid:durableId="1035732745">
    <w:abstractNumId w:val="12"/>
  </w:num>
  <w:num w:numId="20" w16cid:durableId="1265455247">
    <w:abstractNumId w:val="22"/>
  </w:num>
  <w:num w:numId="21" w16cid:durableId="653605434">
    <w:abstractNumId w:val="46"/>
  </w:num>
  <w:num w:numId="22" w16cid:durableId="56367352">
    <w:abstractNumId w:val="35"/>
  </w:num>
  <w:num w:numId="23" w16cid:durableId="1965767261">
    <w:abstractNumId w:val="37"/>
  </w:num>
  <w:num w:numId="24" w16cid:durableId="268320372">
    <w:abstractNumId w:val="24"/>
  </w:num>
  <w:num w:numId="25" w16cid:durableId="545725059">
    <w:abstractNumId w:val="38"/>
  </w:num>
  <w:num w:numId="26" w16cid:durableId="1595242872">
    <w:abstractNumId w:val="60"/>
  </w:num>
  <w:num w:numId="27" w16cid:durableId="1048721077">
    <w:abstractNumId w:val="1"/>
  </w:num>
  <w:num w:numId="28" w16cid:durableId="606619434">
    <w:abstractNumId w:val="45"/>
  </w:num>
  <w:num w:numId="29" w16cid:durableId="1165584303">
    <w:abstractNumId w:val="42"/>
  </w:num>
  <w:num w:numId="30" w16cid:durableId="1788229504">
    <w:abstractNumId w:val="21"/>
  </w:num>
  <w:num w:numId="31" w16cid:durableId="1558323296">
    <w:abstractNumId w:val="31"/>
  </w:num>
  <w:num w:numId="32" w16cid:durableId="1595016249">
    <w:abstractNumId w:val="36"/>
  </w:num>
  <w:num w:numId="33" w16cid:durableId="1621839433">
    <w:abstractNumId w:val="13"/>
  </w:num>
  <w:num w:numId="34" w16cid:durableId="89620129">
    <w:abstractNumId w:val="16"/>
  </w:num>
  <w:num w:numId="35" w16cid:durableId="400105343">
    <w:abstractNumId w:val="53"/>
  </w:num>
  <w:num w:numId="36" w16cid:durableId="72165256">
    <w:abstractNumId w:val="3"/>
  </w:num>
  <w:num w:numId="37" w16cid:durableId="38286531">
    <w:abstractNumId w:val="50"/>
  </w:num>
  <w:num w:numId="38" w16cid:durableId="782266132">
    <w:abstractNumId w:val="14"/>
  </w:num>
  <w:num w:numId="39" w16cid:durableId="2124955519">
    <w:abstractNumId w:val="23"/>
  </w:num>
  <w:num w:numId="40" w16cid:durableId="593708554">
    <w:abstractNumId w:val="55"/>
  </w:num>
  <w:num w:numId="41" w16cid:durableId="691028630">
    <w:abstractNumId w:val="8"/>
  </w:num>
  <w:num w:numId="42" w16cid:durableId="399333578">
    <w:abstractNumId w:val="33"/>
  </w:num>
  <w:num w:numId="43" w16cid:durableId="1096050113">
    <w:abstractNumId w:val="28"/>
  </w:num>
  <w:num w:numId="44" w16cid:durableId="2113741373">
    <w:abstractNumId w:val="0"/>
  </w:num>
  <w:num w:numId="45" w16cid:durableId="370111123">
    <w:abstractNumId w:val="57"/>
  </w:num>
  <w:num w:numId="46" w16cid:durableId="1530484429">
    <w:abstractNumId w:val="52"/>
  </w:num>
  <w:num w:numId="47" w16cid:durableId="387725642">
    <w:abstractNumId w:val="15"/>
  </w:num>
  <w:num w:numId="48" w16cid:durableId="740755353">
    <w:abstractNumId w:val="6"/>
  </w:num>
  <w:num w:numId="49" w16cid:durableId="1803771945">
    <w:abstractNumId w:val="39"/>
  </w:num>
  <w:num w:numId="50" w16cid:durableId="1176072564">
    <w:abstractNumId w:val="58"/>
  </w:num>
  <w:num w:numId="51" w16cid:durableId="1649482190">
    <w:abstractNumId w:val="9"/>
  </w:num>
  <w:num w:numId="52" w16cid:durableId="1335304114">
    <w:abstractNumId w:val="10"/>
  </w:num>
  <w:num w:numId="53" w16cid:durableId="939414995">
    <w:abstractNumId w:val="26"/>
  </w:num>
  <w:num w:numId="54" w16cid:durableId="843861189">
    <w:abstractNumId w:val="18"/>
  </w:num>
  <w:num w:numId="55" w16cid:durableId="10226188">
    <w:abstractNumId w:val="11"/>
  </w:num>
  <w:num w:numId="56" w16cid:durableId="1948808365">
    <w:abstractNumId w:val="19"/>
  </w:num>
  <w:num w:numId="57" w16cid:durableId="2091006248">
    <w:abstractNumId w:val="51"/>
  </w:num>
  <w:num w:numId="58" w16cid:durableId="1786343668">
    <w:abstractNumId w:val="48"/>
  </w:num>
  <w:num w:numId="59" w16cid:durableId="223295022">
    <w:abstractNumId w:val="20"/>
  </w:num>
  <w:num w:numId="60" w16cid:durableId="664629389">
    <w:abstractNumId w:val="47"/>
  </w:num>
  <w:num w:numId="61" w16cid:durableId="853416864">
    <w:abstractNumId w:val="7"/>
  </w:num>
  <w:num w:numId="62" w16cid:durableId="570115361">
    <w:abstractNumId w:val="3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9F5"/>
    <w:rsid w:val="00010564"/>
    <w:rsid w:val="00063045"/>
    <w:rsid w:val="00093C17"/>
    <w:rsid w:val="00114F4C"/>
    <w:rsid w:val="00133E14"/>
    <w:rsid w:val="00146222"/>
    <w:rsid w:val="00164EEF"/>
    <w:rsid w:val="001678CF"/>
    <w:rsid w:val="001A6B3E"/>
    <w:rsid w:val="001B461B"/>
    <w:rsid w:val="00222B47"/>
    <w:rsid w:val="00253ED7"/>
    <w:rsid w:val="00261AD7"/>
    <w:rsid w:val="002913EF"/>
    <w:rsid w:val="002E7D4D"/>
    <w:rsid w:val="0034739A"/>
    <w:rsid w:val="003C25F4"/>
    <w:rsid w:val="00430554"/>
    <w:rsid w:val="004B629C"/>
    <w:rsid w:val="004D3DBD"/>
    <w:rsid w:val="004D7933"/>
    <w:rsid w:val="004F0138"/>
    <w:rsid w:val="00504C0F"/>
    <w:rsid w:val="00543A0C"/>
    <w:rsid w:val="00547ACC"/>
    <w:rsid w:val="0055146E"/>
    <w:rsid w:val="0055530D"/>
    <w:rsid w:val="005C3EF8"/>
    <w:rsid w:val="006619F5"/>
    <w:rsid w:val="0079539B"/>
    <w:rsid w:val="007A4F55"/>
    <w:rsid w:val="007C4674"/>
    <w:rsid w:val="007F0064"/>
    <w:rsid w:val="00802245"/>
    <w:rsid w:val="008301D3"/>
    <w:rsid w:val="0083313B"/>
    <w:rsid w:val="00847E95"/>
    <w:rsid w:val="008F7774"/>
    <w:rsid w:val="00911D7D"/>
    <w:rsid w:val="00923779"/>
    <w:rsid w:val="00947581"/>
    <w:rsid w:val="009972C4"/>
    <w:rsid w:val="009A769C"/>
    <w:rsid w:val="009E7F83"/>
    <w:rsid w:val="00A13FAC"/>
    <w:rsid w:val="00A31F7B"/>
    <w:rsid w:val="00A46A02"/>
    <w:rsid w:val="00A47AD4"/>
    <w:rsid w:val="00A6288D"/>
    <w:rsid w:val="00AA2CDD"/>
    <w:rsid w:val="00B16256"/>
    <w:rsid w:val="00B645E3"/>
    <w:rsid w:val="00B81FEE"/>
    <w:rsid w:val="00BC763D"/>
    <w:rsid w:val="00C76C29"/>
    <w:rsid w:val="00CB6249"/>
    <w:rsid w:val="00CD2AC3"/>
    <w:rsid w:val="00D4523F"/>
    <w:rsid w:val="00D4734D"/>
    <w:rsid w:val="00D710DE"/>
    <w:rsid w:val="00DB7F63"/>
    <w:rsid w:val="00E22D7B"/>
    <w:rsid w:val="00E425F4"/>
    <w:rsid w:val="00E77A25"/>
    <w:rsid w:val="00E907C1"/>
    <w:rsid w:val="00F40F05"/>
    <w:rsid w:val="00FA35DD"/>
    <w:rsid w:val="00FA43EB"/>
    <w:rsid w:val="00FC6483"/>
    <w:rsid w:val="00FD3C20"/>
    <w:rsid w:val="00FF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2489"/>
  <w15:docId w15:val="{A298B990-1234-49C1-B459-F19D237C9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1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-5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13FAC"/>
    <w:pPr>
      <w:ind w:left="720"/>
      <w:contextualSpacing/>
    </w:pPr>
  </w:style>
  <w:style w:type="character" w:customStyle="1" w:styleId="ui-provider">
    <w:name w:val="ui-provider"/>
    <w:basedOn w:val="DefaultParagraphFont"/>
    <w:rsid w:val="00133E14"/>
  </w:style>
  <w:style w:type="character" w:styleId="Hyperlink">
    <w:name w:val="Hyperlink"/>
    <w:basedOn w:val="DefaultParagraphFont"/>
    <w:uiPriority w:val="99"/>
    <w:unhideWhenUsed/>
    <w:rsid w:val="002913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3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7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2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8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upport@checkout.com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www.checkout.com/docs/payments/add-payment-methods/klarna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support@checkout.com" TargetMode="External"/><Relationship Id="rId12" Type="http://schemas.openxmlformats.org/officeDocument/2006/relationships/hyperlink" Target="mailto:support@checkout.com" TargetMode="External"/><Relationship Id="rId17" Type="http://schemas.openxmlformats.org/officeDocument/2006/relationships/hyperlink" Target="https://www.checkout.com/docs/payments/payment-methods/wallets/google-pay" TargetMode="External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support@checkout.com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docs.klarna.com/resources/developer-tools/sample-data/sample-customer-data/" TargetMode="External"/><Relationship Id="rId19" Type="http://schemas.openxmlformats.org/officeDocument/2006/relationships/hyperlink" Target="https://www.checkout.com/docs/payments/payment-methods/wallets/apple-pay" TargetMode="Externa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support@checkout.com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28</Pages>
  <Words>3262</Words>
  <Characters>18596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 Varghese</cp:lastModifiedBy>
  <cp:revision>53</cp:revision>
  <dcterms:created xsi:type="dcterms:W3CDTF">2024-04-12T16:50:00Z</dcterms:created>
  <dcterms:modified xsi:type="dcterms:W3CDTF">2026-09-09T05:14:00Z</dcterms:modified>
</cp:coreProperties>
</file>