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6184929" cy="793432"/>
            <wp:effectExtent b="0" l="0" r="0" t="0"/>
            <wp:docPr id="11"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6184929" cy="79343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7">
      <w:pPr>
        <w:pStyle w:val="Title"/>
        <w:spacing w:before="70" w:line="240" w:lineRule="auto"/>
        <w:ind w:right="376"/>
        <w:rPr>
          <w:rFonts w:ascii="Times New Roman" w:cs="Times New Roman" w:eastAsia="Times New Roman" w:hAnsi="Times New Roman"/>
          <w:i w:val="0"/>
          <w:sz w:val="72"/>
          <w:szCs w:val="72"/>
        </w:rPr>
      </w:pPr>
      <w:bookmarkStart w:colFirst="0" w:colLast="0" w:name="_n877o6hrnf4n" w:id="0"/>
      <w:bookmarkEnd w:id="0"/>
      <w:r w:rsidDel="00000000" w:rsidR="00000000" w:rsidRPr="00000000">
        <w:rPr>
          <w:rFonts w:ascii="Times New Roman" w:cs="Times New Roman" w:eastAsia="Times New Roman" w:hAnsi="Times New Roman"/>
          <w:rtl w:val="0"/>
        </w:rPr>
        <w:t xml:space="preserve">Payment Cartridge </w:t>
      </w:r>
      <w:r w:rsidDel="00000000" w:rsidR="00000000" w:rsidRPr="00000000">
        <w:rPr>
          <w:rFonts w:ascii="Times New Roman" w:cs="Times New Roman" w:eastAsia="Times New Roman" w:hAnsi="Times New Roman"/>
          <w:i w:val="0"/>
          <w:sz w:val="72"/>
          <w:szCs w:val="72"/>
          <w:rtl w:val="0"/>
        </w:rPr>
        <w:t xml:space="preserve">Integration</w:t>
      </w:r>
    </w:p>
    <w:p w:rsidR="00000000" w:rsidDel="00000000" w:rsidP="00000000" w:rsidRDefault="00000000" w:rsidRPr="00000000" w14:paraId="00000008">
      <w:pPr>
        <w:pStyle w:val="Heading3"/>
        <w:ind w:firstLine="6244"/>
        <w:rPr>
          <w:i w:val="1"/>
        </w:rPr>
      </w:pPr>
      <w:r w:rsidDel="00000000" w:rsidR="00000000" w:rsidRPr="00000000">
        <w:rPr>
          <w:i w:val="1"/>
          <w:rtl w:val="0"/>
        </w:rPr>
        <w:t xml:space="preserve">link_checkoutcom | Version 2</w:t>
      </w:r>
      <w:r w:rsidDel="00000000" w:rsidR="00000000" w:rsidRPr="00000000">
        <w:rPr>
          <w:rtl w:val="0"/>
        </w:rPr>
        <w:t xml:space="preserve">2</w:t>
      </w:r>
      <w:r w:rsidDel="00000000" w:rsidR="00000000" w:rsidRPr="00000000">
        <w:rPr>
          <w:i w:val="1"/>
          <w:rtl w:val="0"/>
        </w:rPr>
        <w:t xml:space="preserve">.1.0</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1"/>
          <w:i w:val="1"/>
          <w:smallCaps w:val="0"/>
          <w:strike w:val="0"/>
          <w:color w:val="000000"/>
          <w:sz w:val="26"/>
          <w:szCs w:val="2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184150</wp:posOffset>
            </wp:positionH>
            <wp:positionV relativeFrom="paragraph">
              <wp:posOffset>210538</wp:posOffset>
            </wp:positionV>
            <wp:extent cx="5943600" cy="1447800"/>
            <wp:effectExtent b="0" l="0" r="0" t="0"/>
            <wp:wrapTopAndBottom distB="0" distT="0"/>
            <wp:docPr id="14"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943600" cy="1447800"/>
                    </a:xfrm>
                    <a:prstGeom prst="rect"/>
                    <a:ln/>
                  </pic:spPr>
                </pic:pic>
              </a:graphicData>
            </a:graphic>
          </wp:anchor>
        </w:drawing>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1"/>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E">
      <w:pPr>
        <w:spacing w:before="0" w:lineRule="auto"/>
        <w:ind w:left="460" w:right="0" w:firstLine="0"/>
        <w:jc w:val="left"/>
        <w:rPr>
          <w:rFonts w:ascii="Cambria" w:cs="Cambria" w:eastAsia="Cambria" w:hAnsi="Cambria"/>
          <w:b w:val="1"/>
          <w:sz w:val="24"/>
          <w:szCs w:val="24"/>
        </w:rPr>
      </w:pPr>
      <w:r w:rsidDel="00000000" w:rsidR="00000000" w:rsidRPr="00000000">
        <w:rPr>
          <w:rFonts w:ascii="Cambria" w:cs="Cambria" w:eastAsia="Cambria" w:hAnsi="Cambria"/>
          <w:b w:val="1"/>
          <w:color w:val="366091"/>
          <w:sz w:val="24"/>
          <w:szCs w:val="24"/>
          <w:rtl w:val="0"/>
        </w:rPr>
        <w:t xml:space="preserve">Table of Contents</w:t>
      </w: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802"/>
          <w:tab w:val="left" w:pos="1803"/>
          <w:tab w:val="right" w:pos="7754"/>
        </w:tabs>
        <w:spacing w:after="0" w:before="109" w:line="240" w:lineRule="auto"/>
        <w:ind w:left="1802" w:right="0" w:hanging="852"/>
        <w:jc w:val="left"/>
        <w:rPr/>
      </w:pP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Summary</w:t>
        </w:r>
      </w:hyperlink>
      <w:hyperlink w:anchor="_gjd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802"/>
          <w:tab w:val="left" w:pos="1803"/>
          <w:tab w:val="right" w:pos="7754"/>
        </w:tabs>
        <w:spacing w:after="0" w:before="144" w:line="240" w:lineRule="auto"/>
        <w:ind w:left="1802" w:right="0" w:hanging="852"/>
        <w:jc w:val="left"/>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Component Overview</w:t>
        </w:r>
      </w:hyperlink>
      <w:hyperlink w:anchor="_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1802"/>
          <w:tab w:val="left" w:pos="1803"/>
          <w:tab w:val="right" w:pos="7754"/>
        </w:tabs>
        <w:spacing w:after="0" w:before="23" w:line="240" w:lineRule="auto"/>
        <w:ind w:left="1802" w:right="0" w:hanging="852"/>
        <w:jc w:val="left"/>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Functional Overview</w:t>
        </w:r>
      </w:hyperlink>
      <w:hyperlink w:anchor="_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1802"/>
          <w:tab w:val="left" w:pos="1803"/>
          <w:tab w:val="right" w:pos="7754"/>
        </w:tabs>
        <w:spacing w:after="0" w:before="23" w:line="240" w:lineRule="auto"/>
        <w:ind w:left="1802" w:right="0" w:hanging="852"/>
        <w:jc w:val="left"/>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Cases</w:t>
        </w:r>
      </w:hyperlink>
      <w:hyperlink w:anchor="_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1802"/>
          <w:tab w:val="left" w:pos="1803"/>
          <w:tab w:val="right" w:pos="7754"/>
        </w:tabs>
        <w:spacing w:after="0" w:before="23" w:line="240" w:lineRule="auto"/>
        <w:ind w:left="1802" w:right="0" w:hanging="852"/>
        <w:jc w:val="left"/>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Limitations, Constraints</w:t>
        </w:r>
      </w:hyperlink>
      <w:hyperlink w:anchor="_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1802"/>
          <w:tab w:val="left" w:pos="1803"/>
          <w:tab w:val="right" w:pos="7754"/>
        </w:tabs>
        <w:spacing w:after="0" w:before="23" w:line="240" w:lineRule="auto"/>
        <w:ind w:left="1802" w:right="0" w:hanging="852"/>
        <w:jc w:val="left"/>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Compatibility</w:t>
        </w:r>
      </w:hyperlink>
      <w:hyperlink w:anchor="_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1802"/>
          <w:tab w:val="left" w:pos="1803"/>
          <w:tab w:val="right" w:pos="7754"/>
        </w:tabs>
        <w:spacing w:after="0" w:before="23" w:line="240" w:lineRule="auto"/>
        <w:ind w:left="1802" w:right="0" w:hanging="852"/>
        <w:jc w:val="left"/>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Privacy, Payment</w:t>
        </w:r>
      </w:hyperlink>
      <w:hyperlink w:anchor="_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802"/>
          <w:tab w:val="left" w:pos="1803"/>
          <w:tab w:val="right" w:pos="7755"/>
        </w:tabs>
        <w:spacing w:after="0" w:before="143" w:line="240" w:lineRule="auto"/>
        <w:ind w:left="1802" w:right="0" w:hanging="852"/>
        <w:jc w:val="left"/>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Implementation Guide</w:t>
        </w:r>
      </w:hyperlink>
      <w:hyperlink w:anchor="_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1802"/>
          <w:tab w:val="left" w:pos="1803"/>
          <w:tab w:val="right" w:pos="7755"/>
        </w:tabs>
        <w:spacing w:after="0" w:before="24" w:line="240" w:lineRule="auto"/>
        <w:ind w:left="1802" w:right="0" w:hanging="852"/>
        <w:jc w:val="left"/>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Setup</w:t>
        </w:r>
      </w:hyperlink>
      <w:hyperlink w:anchor="_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1802"/>
          <w:tab w:val="left" w:pos="1803"/>
          <w:tab w:val="right" w:pos="7755"/>
        </w:tabs>
        <w:spacing w:after="0" w:before="23" w:line="240" w:lineRule="auto"/>
        <w:ind w:left="1802" w:right="0" w:hanging="852"/>
        <w:jc w:val="left"/>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Configuration</w:t>
        </w:r>
      </w:hyperlink>
      <w:hyperlink w:anchor="_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1802"/>
          <w:tab w:val="left" w:pos="1803"/>
          <w:tab w:val="right" w:pos="7755"/>
        </w:tabs>
        <w:spacing w:after="0" w:before="23" w:line="240" w:lineRule="auto"/>
        <w:ind w:left="1802" w:right="0" w:hanging="852"/>
        <w:jc w:val="left"/>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 Code</w:t>
        </w:r>
      </w:hyperlink>
      <w:hyperlink w:anchor="_44sini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1802"/>
          <w:tab w:val="left" w:pos="1803"/>
          <w:tab w:val="right" w:pos="7754"/>
        </w:tabs>
        <w:spacing w:after="0" w:before="23" w:line="240" w:lineRule="auto"/>
        <w:ind w:left="1802" w:right="0" w:hanging="852"/>
        <w:jc w:val="left"/>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External Interfaces</w:t>
        </w:r>
      </w:hyperlink>
      <w:hyperlink w:anchor="_z337y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1802"/>
          <w:tab w:val="left" w:pos="1803"/>
          <w:tab w:val="right" w:pos="7755"/>
        </w:tabs>
        <w:spacing w:after="0" w:before="23" w:line="240" w:lineRule="auto"/>
        <w:ind w:left="1802" w:right="0" w:hanging="852"/>
        <w:jc w:val="left"/>
        <w:rPr/>
        <w:sectPr>
          <w:footerReference r:id="rId8" w:type="default"/>
          <w:footerReference r:id="rId9" w:type="first"/>
          <w:pgSz w:h="16840" w:w="11900" w:orient="portrait"/>
          <w:pgMar w:bottom="280" w:top="1440" w:left="980" w:right="360" w:header="360" w:footer="360"/>
          <w:pgNumType w:start="1"/>
          <w:titlePg w:val="1"/>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w:t>
      </w:r>
    </w:p>
    <w:p w:rsidR="00000000" w:rsidDel="00000000" w:rsidP="00000000" w:rsidRDefault="00000000" w:rsidRPr="00000000" w14:paraId="0000001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802"/>
          <w:tab w:val="left" w:pos="1803"/>
          <w:tab w:val="left" w:pos="7464"/>
        </w:tabs>
        <w:spacing w:after="0" w:before="27" w:line="240" w:lineRule="auto"/>
        <w:ind w:left="1802" w:right="0" w:hanging="852"/>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Maintenance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w:t>
      </w:r>
    </w:p>
    <w:p w:rsidR="00000000" w:rsidDel="00000000" w:rsidP="00000000" w:rsidRDefault="00000000" w:rsidRPr="00000000" w14:paraId="0000001D">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1802"/>
          <w:tab w:val="left" w:pos="1803"/>
          <w:tab w:val="left" w:pos="7464"/>
        </w:tabs>
        <w:spacing w:after="0" w:before="23" w:line="240" w:lineRule="auto"/>
        <w:ind w:left="1802" w:right="0" w:hanging="852"/>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Storage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w:t>
      </w:r>
    </w:p>
    <w:p w:rsidR="00000000" w:rsidDel="00000000" w:rsidP="00000000" w:rsidRDefault="00000000" w:rsidRPr="00000000" w14:paraId="0000001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1802"/>
          <w:tab w:val="left" w:pos="1803"/>
          <w:tab w:val="left" w:pos="7464"/>
        </w:tabs>
        <w:spacing w:after="0" w:before="23" w:line="240" w:lineRule="auto"/>
        <w:ind w:left="1802" w:right="0" w:hanging="852"/>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Availability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w:t>
      </w:r>
    </w:p>
    <w:p w:rsidR="00000000" w:rsidDel="00000000" w:rsidP="00000000" w:rsidRDefault="00000000" w:rsidRPr="00000000" w14:paraId="0000001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1802"/>
          <w:tab w:val="left" w:pos="1803"/>
          <w:tab w:val="left" w:pos="7464"/>
        </w:tabs>
        <w:spacing w:after="0" w:before="23" w:line="240" w:lineRule="auto"/>
        <w:ind w:left="1802" w:right="0" w:hanging="852"/>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Support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w:t>
      </w:r>
    </w:p>
    <w:p w:rsidR="00000000" w:rsidDel="00000000" w:rsidP="00000000" w:rsidRDefault="00000000" w:rsidRPr="00000000" w14:paraId="0000002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802"/>
          <w:tab w:val="left" w:pos="1803"/>
          <w:tab w:val="left" w:pos="7464"/>
        </w:tabs>
        <w:spacing w:after="0" w:before="143" w:line="240" w:lineRule="auto"/>
        <w:ind w:left="1802" w:right="0" w:hanging="852"/>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Guide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5-7</w:t>
      </w:r>
    </w:p>
    <w:p w:rsidR="00000000" w:rsidDel="00000000" w:rsidP="00000000" w:rsidRDefault="00000000" w:rsidRPr="00000000" w14:paraId="00000021">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1802"/>
          <w:tab w:val="left" w:pos="1803"/>
          <w:tab w:val="left" w:pos="7465"/>
        </w:tabs>
        <w:spacing w:after="0" w:before="23" w:line="240" w:lineRule="auto"/>
        <w:ind w:left="1802" w:right="0" w:hanging="852"/>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Roles, Responsibilities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5-7</w:t>
      </w:r>
    </w:p>
    <w:p w:rsidR="00000000" w:rsidDel="00000000" w:rsidP="00000000" w:rsidRDefault="00000000" w:rsidRPr="00000000" w14:paraId="00000022">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1802"/>
          <w:tab w:val="left" w:pos="1803"/>
          <w:tab w:val="left" w:pos="7464"/>
        </w:tabs>
        <w:spacing w:after="0" w:before="24" w:line="240" w:lineRule="auto"/>
        <w:ind w:left="1802" w:right="0" w:hanging="852"/>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Manager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5-7</w:t>
      </w:r>
    </w:p>
    <w:p w:rsidR="00000000" w:rsidDel="00000000" w:rsidP="00000000" w:rsidRDefault="00000000" w:rsidRPr="00000000" w14:paraId="0000002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1802"/>
          <w:tab w:val="left" w:pos="1803"/>
          <w:tab w:val="left" w:pos="7464"/>
        </w:tabs>
        <w:spacing w:after="0" w:before="23" w:line="240" w:lineRule="auto"/>
        <w:ind w:left="1802" w:right="0" w:hanging="852"/>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Storefront Functionality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5-7</w:t>
      </w:r>
    </w:p>
    <w:p w:rsidR="00000000" w:rsidDel="00000000" w:rsidP="00000000" w:rsidRDefault="00000000" w:rsidRPr="00000000" w14:paraId="0000002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802"/>
          <w:tab w:val="left" w:pos="1803"/>
          <w:tab w:val="left" w:pos="7464"/>
        </w:tabs>
        <w:spacing w:after="0" w:before="143" w:line="240" w:lineRule="auto"/>
        <w:ind w:left="1802" w:right="0" w:hanging="852"/>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Known Issues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6-8</w:t>
      </w:r>
    </w:p>
    <w:p w:rsidR="00000000" w:rsidDel="00000000" w:rsidP="00000000" w:rsidRDefault="00000000" w:rsidRPr="00000000" w14:paraId="0000002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802"/>
          <w:tab w:val="left" w:pos="1803"/>
          <w:tab w:val="left" w:pos="7464"/>
        </w:tabs>
        <w:spacing w:after="0" w:before="143" w:line="240" w:lineRule="auto"/>
        <w:ind w:left="1802" w:right="0" w:hanging="852"/>
        <w:jc w:val="left"/>
        <w:rPr>
          <w:smallCaps w:val="0"/>
          <w:strike w:val="0"/>
          <w:color w:val="000000"/>
          <w:u w:val="none"/>
          <w:shd w:fill="auto" w:val="clear"/>
          <w:vertAlign w:val="baseline"/>
        </w:rPr>
        <w:sectPr>
          <w:type w:val="nextPage"/>
          <w:pgSz w:h="16840" w:w="11900" w:orient="portrait"/>
          <w:pgMar w:bottom="940" w:top="1360" w:left="980" w:right="360" w:header="0" w:footer="740"/>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Release History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7-9</w:t>
      </w:r>
    </w:p>
    <w:p w:rsidR="00000000" w:rsidDel="00000000" w:rsidP="00000000" w:rsidRDefault="00000000" w:rsidRPr="00000000" w14:paraId="00000026">
      <w:pPr>
        <w:pStyle w:val="Heading2"/>
        <w:numPr>
          <w:ilvl w:val="0"/>
          <w:numId w:val="8"/>
        </w:numPr>
        <w:tabs>
          <w:tab w:val="left" w:pos="820"/>
        </w:tabs>
        <w:spacing w:after="0" w:before="78" w:line="240" w:lineRule="auto"/>
        <w:ind w:left="820" w:right="0" w:hanging="360"/>
        <w:jc w:val="left"/>
        <w:rPr/>
      </w:pPr>
      <w:bookmarkStart w:colFirst="0" w:colLast="0" w:name="_gjdgxs" w:id="1"/>
      <w:bookmarkEnd w:id="1"/>
      <w:r w:rsidDel="00000000" w:rsidR="00000000" w:rsidRPr="00000000">
        <w:rPr>
          <w:rFonts w:ascii="Cambria" w:cs="Cambria" w:eastAsia="Cambria" w:hAnsi="Cambria"/>
          <w:color w:val="366091"/>
          <w:rtl w:val="0"/>
        </w:rPr>
        <w:t xml:space="preserve">Summary</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4" w:lineRule="auto"/>
        <w:ind w:left="459" w:right="843"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366d6"/>
          <w:sz w:val="24"/>
          <w:szCs w:val="24"/>
          <w:u w:val="single"/>
          <w:shd w:fill="auto" w:val="clear"/>
          <w:vertAlign w:val="baseline"/>
          <w:rtl w:val="0"/>
        </w:rPr>
        <w:t xml:space="preserve">Checkout.com</w:t>
      </w:r>
      <w:r w:rsidDel="00000000" w:rsidR="00000000" w:rsidRPr="00000000">
        <w:rPr>
          <w:rFonts w:ascii="Calibri" w:cs="Calibri" w:eastAsia="Calibri" w:hAnsi="Calibri"/>
          <w:b w:val="0"/>
          <w:i w:val="0"/>
          <w:smallCaps w:val="0"/>
          <w:strike w:val="0"/>
          <w:color w:val="0366d6"/>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is a software platform that has integrated 100% of the value chain to create pay- ment infrastructures that truly make a difference. Checkout.com is authorised and regulated by the Financial Conduct Authority under the Electronic Money Regulations 2011 (reference num- ber 900816) to issue electronic money and provide payment services.</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460" w:right="751"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The Checkout.com cartridge allows Salesforce Commerce Cloud (SFCC) store owners to process payments through the </w:t>
      </w:r>
      <w:r w:rsidDel="00000000" w:rsidR="00000000" w:rsidRPr="00000000">
        <w:rPr>
          <w:rFonts w:ascii="Calibri" w:cs="Calibri" w:eastAsia="Calibri" w:hAnsi="Calibri"/>
          <w:b w:val="0"/>
          <w:i w:val="0"/>
          <w:smallCaps w:val="0"/>
          <w:strike w:val="0"/>
          <w:color w:val="0366d6"/>
          <w:sz w:val="24"/>
          <w:szCs w:val="24"/>
          <w:u w:val="single"/>
          <w:shd w:fill="auto" w:val="clear"/>
          <w:vertAlign w:val="baseline"/>
          <w:rtl w:val="0"/>
        </w:rPr>
        <w:t xml:space="preserve">Checkout.com Payment Gateway</w:t>
      </w: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460" w:right="751" w:firstLine="0"/>
        <w:jc w:val="left"/>
        <w:rPr>
          <w:rFonts w:ascii="Calibri" w:cs="Calibri" w:eastAsia="Calibri" w:hAnsi="Calibri"/>
          <w:b w:val="0"/>
          <w:i w:val="0"/>
          <w:smallCaps w:val="0"/>
          <w:strike w:val="0"/>
          <w:color w:val="24292e"/>
          <w:sz w:val="24"/>
          <w:szCs w:val="24"/>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This implementation guide describes how to integrate the Checkout.com payment cartridge into SFCC reference application. The integration is cross-browser, cross-device compatible, and can accept online payments from all major credit cards.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460" w:right="751" w:firstLine="0"/>
        <w:jc w:val="left"/>
        <w:rPr>
          <w:color w:val="24292e"/>
          <w:sz w:val="24"/>
          <w:szCs w:val="24"/>
        </w:rPr>
      </w:pPr>
      <w:r w:rsidDel="00000000" w:rsidR="00000000" w:rsidRPr="00000000">
        <w:rPr>
          <w:rtl w:val="0"/>
        </w:rPr>
      </w:r>
    </w:p>
    <w:p w:rsidR="00000000" w:rsidDel="00000000" w:rsidP="00000000" w:rsidRDefault="00000000" w:rsidRPr="00000000" w14:paraId="0000002E">
      <w:pPr>
        <w:ind w:left="460" w:firstLine="0"/>
        <w:rPr>
          <w:sz w:val="24"/>
          <w:szCs w:val="24"/>
        </w:rPr>
      </w:pPr>
      <w:r w:rsidDel="00000000" w:rsidR="00000000" w:rsidRPr="00000000">
        <w:rPr>
          <w:color w:val="24292e"/>
          <w:sz w:val="24"/>
          <w:szCs w:val="24"/>
          <w:rtl w:val="0"/>
        </w:rPr>
        <w:t xml:space="preserve">The Checkout.com LINK cartridge package contains 3 folders:</w:t>
      </w:r>
      <w:r w:rsidDel="00000000" w:rsidR="00000000" w:rsidRPr="00000000">
        <w:rPr>
          <w:rtl w:val="0"/>
        </w:rPr>
      </w:r>
    </w:p>
    <w:p w:rsidR="00000000" w:rsidDel="00000000" w:rsidP="00000000" w:rsidRDefault="00000000" w:rsidRPr="00000000" w14:paraId="0000002F">
      <w:pPr>
        <w:spacing w:before="5" w:lineRule="auto"/>
        <w:rPr>
          <w:sz w:val="24"/>
          <w:szCs w:val="24"/>
        </w:rPr>
      </w:pPr>
      <w:r w:rsidDel="00000000" w:rsidR="00000000" w:rsidRPr="00000000">
        <w:rPr>
          <w:rtl w:val="0"/>
        </w:rPr>
      </w:r>
    </w:p>
    <w:p w:rsidR="00000000" w:rsidDel="00000000" w:rsidP="00000000" w:rsidRDefault="00000000" w:rsidRPr="00000000" w14:paraId="00000030">
      <w:pPr>
        <w:numPr>
          <w:ilvl w:val="0"/>
          <w:numId w:val="3"/>
        </w:numPr>
        <w:tabs>
          <w:tab w:val="left" w:pos="713"/>
        </w:tabs>
        <w:ind w:left="712" w:hanging="252.99999999999997"/>
      </w:pPr>
      <w:r w:rsidDel="00000000" w:rsidR="00000000" w:rsidRPr="00000000">
        <w:rPr>
          <w:b w:val="1"/>
          <w:color w:val="24292e"/>
          <w:sz w:val="24"/>
          <w:szCs w:val="24"/>
          <w:rtl w:val="0"/>
        </w:rPr>
        <w:t xml:space="preserve">int_checkoutcom - </w:t>
      </w:r>
      <w:r w:rsidDel="00000000" w:rsidR="00000000" w:rsidRPr="00000000">
        <w:rPr>
          <w:color w:val="24292e"/>
          <w:sz w:val="24"/>
          <w:szCs w:val="24"/>
          <w:rtl w:val="0"/>
        </w:rPr>
        <w:t xml:space="preserve">Site Genesis integration for the</w:t>
      </w:r>
      <w:r w:rsidDel="00000000" w:rsidR="00000000" w:rsidRPr="00000000">
        <w:rPr>
          <w:color w:val="0000ff"/>
          <w:sz w:val="24"/>
          <w:szCs w:val="24"/>
          <w:rtl w:val="0"/>
        </w:rPr>
        <w:t xml:space="preserve"> </w:t>
      </w:r>
      <w:r w:rsidDel="00000000" w:rsidR="00000000" w:rsidRPr="00000000">
        <w:rPr>
          <w:rFonts w:ascii="Times New Roman" w:cs="Times New Roman" w:eastAsia="Times New Roman" w:hAnsi="Times New Roman"/>
          <w:color w:val="0000ff"/>
          <w:sz w:val="24"/>
          <w:szCs w:val="24"/>
          <w:u w:val="single"/>
          <w:rtl w:val="0"/>
        </w:rPr>
        <w:t xml:space="preserve">checkout.com</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color w:val="24292e"/>
          <w:sz w:val="24"/>
          <w:szCs w:val="24"/>
          <w:rtl w:val="0"/>
        </w:rPr>
        <w:t xml:space="preserve">payment gateway</w:t>
      </w:r>
      <w:r w:rsidDel="00000000" w:rsidR="00000000" w:rsidRPr="00000000">
        <w:rPr>
          <w:rtl w:val="0"/>
        </w:rPr>
      </w:r>
    </w:p>
    <w:p w:rsidR="00000000" w:rsidDel="00000000" w:rsidP="00000000" w:rsidRDefault="00000000" w:rsidRPr="00000000" w14:paraId="00000031">
      <w:pPr>
        <w:spacing w:before="4" w:lineRule="auto"/>
        <w:rPr>
          <w:sz w:val="24"/>
          <w:szCs w:val="24"/>
        </w:rPr>
      </w:pPr>
      <w:r w:rsidDel="00000000" w:rsidR="00000000" w:rsidRPr="00000000">
        <w:rPr>
          <w:rtl w:val="0"/>
        </w:rPr>
      </w:r>
    </w:p>
    <w:p w:rsidR="00000000" w:rsidDel="00000000" w:rsidP="00000000" w:rsidRDefault="00000000" w:rsidRPr="00000000" w14:paraId="00000032">
      <w:pPr>
        <w:numPr>
          <w:ilvl w:val="0"/>
          <w:numId w:val="3"/>
        </w:numPr>
        <w:tabs>
          <w:tab w:val="left" w:pos="713"/>
        </w:tabs>
        <w:spacing w:before="1" w:lineRule="auto"/>
        <w:ind w:left="712" w:hanging="252.99999999999997"/>
      </w:pPr>
      <w:r w:rsidDel="00000000" w:rsidR="00000000" w:rsidRPr="00000000">
        <w:rPr>
          <w:b w:val="1"/>
          <w:color w:val="24292e"/>
          <w:sz w:val="24"/>
          <w:szCs w:val="24"/>
          <w:rtl w:val="0"/>
        </w:rPr>
        <w:t xml:space="preserve">int_checkoutcom_sfra - </w:t>
      </w:r>
      <w:r w:rsidDel="00000000" w:rsidR="00000000" w:rsidRPr="00000000">
        <w:rPr>
          <w:color w:val="24292e"/>
          <w:sz w:val="24"/>
          <w:szCs w:val="24"/>
          <w:rtl w:val="0"/>
        </w:rPr>
        <w:t xml:space="preserve">SFRA integration for the</w:t>
      </w:r>
      <w:r w:rsidDel="00000000" w:rsidR="00000000" w:rsidRPr="00000000">
        <w:rPr>
          <w:color w:val="0000ff"/>
          <w:sz w:val="24"/>
          <w:szCs w:val="24"/>
          <w:rtl w:val="0"/>
        </w:rPr>
        <w:t xml:space="preserve"> </w:t>
      </w:r>
      <w:r w:rsidDel="00000000" w:rsidR="00000000" w:rsidRPr="00000000">
        <w:rPr>
          <w:rFonts w:ascii="Times New Roman" w:cs="Times New Roman" w:eastAsia="Times New Roman" w:hAnsi="Times New Roman"/>
          <w:color w:val="0000ff"/>
          <w:sz w:val="24"/>
          <w:szCs w:val="24"/>
          <w:u w:val="single"/>
          <w:rtl w:val="0"/>
        </w:rPr>
        <w:t xml:space="preserve">checkout.com</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color w:val="24292e"/>
          <w:sz w:val="24"/>
          <w:szCs w:val="24"/>
          <w:rtl w:val="0"/>
        </w:rPr>
        <w:t xml:space="preserve">payment gateway</w:t>
      </w:r>
      <w:r w:rsidDel="00000000" w:rsidR="00000000" w:rsidRPr="00000000">
        <w:rPr>
          <w:rtl w:val="0"/>
        </w:rPr>
      </w:r>
    </w:p>
    <w:p w:rsidR="00000000" w:rsidDel="00000000" w:rsidP="00000000" w:rsidRDefault="00000000" w:rsidRPr="00000000" w14:paraId="00000033">
      <w:pPr>
        <w:spacing w:before="4" w:lineRule="auto"/>
        <w:rPr>
          <w:sz w:val="24"/>
          <w:szCs w:val="24"/>
        </w:rPr>
      </w:pPr>
      <w:r w:rsidDel="00000000" w:rsidR="00000000" w:rsidRPr="00000000">
        <w:rPr>
          <w:rtl w:val="0"/>
        </w:rPr>
      </w:r>
    </w:p>
    <w:p w:rsidR="00000000" w:rsidDel="00000000" w:rsidP="00000000" w:rsidRDefault="00000000" w:rsidRPr="00000000" w14:paraId="00000034">
      <w:pPr>
        <w:numPr>
          <w:ilvl w:val="0"/>
          <w:numId w:val="3"/>
        </w:numPr>
        <w:tabs>
          <w:tab w:val="left" w:pos="713"/>
        </w:tabs>
        <w:spacing w:before="1" w:lineRule="auto"/>
        <w:ind w:left="712" w:hanging="252.99999999999997"/>
      </w:pPr>
      <w:r w:rsidDel="00000000" w:rsidR="00000000" w:rsidRPr="00000000">
        <w:rPr>
          <w:b w:val="1"/>
          <w:color w:val="24292e"/>
          <w:sz w:val="24"/>
          <w:szCs w:val="24"/>
          <w:rtl w:val="0"/>
        </w:rPr>
        <w:t xml:space="preserve">bm_checkoutcom - </w:t>
      </w:r>
      <w:r w:rsidDel="00000000" w:rsidR="00000000" w:rsidRPr="00000000">
        <w:rPr>
          <w:color w:val="24292e"/>
          <w:sz w:val="24"/>
          <w:szCs w:val="24"/>
          <w:rtl w:val="0"/>
        </w:rPr>
        <w:t xml:space="preserve">BM integration for the</w:t>
      </w:r>
      <w:r w:rsidDel="00000000" w:rsidR="00000000" w:rsidRPr="00000000">
        <w:rPr>
          <w:color w:val="0000ff"/>
          <w:sz w:val="24"/>
          <w:szCs w:val="24"/>
          <w:rtl w:val="0"/>
        </w:rPr>
        <w:t xml:space="preserve"> </w:t>
      </w:r>
      <w:r w:rsidDel="00000000" w:rsidR="00000000" w:rsidRPr="00000000">
        <w:rPr>
          <w:rFonts w:ascii="Times New Roman" w:cs="Times New Roman" w:eastAsia="Times New Roman" w:hAnsi="Times New Roman"/>
          <w:color w:val="0000ff"/>
          <w:sz w:val="24"/>
          <w:szCs w:val="24"/>
          <w:u w:val="single"/>
          <w:rtl w:val="0"/>
        </w:rPr>
        <w:t xml:space="preserve">checkout.com</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color w:val="24292e"/>
          <w:sz w:val="24"/>
          <w:szCs w:val="24"/>
          <w:rtl w:val="0"/>
        </w:rPr>
        <w:t xml:space="preserve">payment gateway</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460" w:right="751" w:firstLine="0"/>
        <w:jc w:val="left"/>
        <w:rPr>
          <w:color w:val="24292e"/>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460" w:right="861"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This integration has been designed using Javascript Controllers and doesn’t contain any depre- cated Pipelines code. For a maximisation of the conversion rate, the buyer is not redirected to third party sites during the payment process. Consequently, the shop operator does not need a PCI DSS certification to use the solution.</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4" w:lineRule="auto"/>
        <w:ind w:left="460" w:right="751"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In order to test or effectively process payments through the Checkout.com Payment Gateway, you will need to open an account. Please contact your Checkout.com account manager or send an email to </w:t>
      </w:r>
      <w:hyperlink r:id="rId10">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support@checkout.com</w:t>
        </w:r>
      </w:hyperlink>
      <w:hyperlink r:id="rId11">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for more information.</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bookmarkStart w:colFirst="0" w:colLast="0" w:name="1fob9te" w:id="2"/>
    <w:bookmarkEnd w:id="2"/>
    <w:p w:rsidR="00000000" w:rsidDel="00000000" w:rsidP="00000000" w:rsidRDefault="00000000" w:rsidRPr="00000000" w14:paraId="0000003B">
      <w:pPr>
        <w:pStyle w:val="Heading2"/>
        <w:numPr>
          <w:ilvl w:val="0"/>
          <w:numId w:val="8"/>
        </w:numPr>
        <w:tabs>
          <w:tab w:val="left" w:pos="820"/>
        </w:tabs>
        <w:spacing w:after="0" w:before="0" w:line="240" w:lineRule="auto"/>
        <w:ind w:left="820" w:right="0" w:hanging="360"/>
        <w:jc w:val="left"/>
        <w:rPr/>
      </w:pPr>
      <w:bookmarkStart w:colFirst="0" w:colLast="0" w:name="_30j0zll" w:id="3"/>
      <w:bookmarkEnd w:id="3"/>
      <w:r w:rsidDel="00000000" w:rsidR="00000000" w:rsidRPr="00000000">
        <w:rPr>
          <w:rFonts w:ascii="Cambria" w:cs="Cambria" w:eastAsia="Cambria" w:hAnsi="Cambria"/>
          <w:color w:val="366091"/>
          <w:rtl w:val="0"/>
        </w:rPr>
        <w:t xml:space="preserve">Component Overview</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tl w:val="0"/>
        </w:rPr>
      </w:r>
    </w:p>
    <w:bookmarkStart w:colFirst="0" w:colLast="0" w:name="2et92p0" w:id="4"/>
    <w:bookmarkEnd w:id="4"/>
    <w:p w:rsidR="00000000" w:rsidDel="00000000" w:rsidP="00000000" w:rsidRDefault="00000000" w:rsidRPr="00000000" w14:paraId="0000003D">
      <w:pPr>
        <w:pStyle w:val="Heading1"/>
        <w:numPr>
          <w:ilvl w:val="1"/>
          <w:numId w:val="8"/>
        </w:numPr>
        <w:tabs>
          <w:tab w:val="left" w:pos="1899"/>
          <w:tab w:val="left" w:pos="1900"/>
        </w:tabs>
        <w:spacing w:after="0" w:before="192" w:line="240" w:lineRule="auto"/>
        <w:ind w:left="1899" w:right="0" w:hanging="720"/>
        <w:jc w:val="left"/>
        <w:rPr/>
      </w:pPr>
      <w:bookmarkStart w:colFirst="0" w:colLast="0" w:name="_3znysh7" w:id="5"/>
      <w:bookmarkEnd w:id="5"/>
      <w:r w:rsidDel="00000000" w:rsidR="00000000" w:rsidRPr="00000000">
        <w:rPr>
          <w:rtl w:val="0"/>
        </w:rPr>
        <w:t xml:space="preserve">Functional Overview</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80" w:right="751"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The Checkout.com cartridge for Salesforce Commerce Cloud (SFCC) connects your online store with the Checkout.com gateway and automates all payment processes, delivering a comprehensive payment integration with simple usability and maximum performance.</w:t>
      </w: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899"/>
          <w:tab w:val="left" w:pos="1900"/>
        </w:tabs>
        <w:spacing w:after="0" w:before="167" w:line="240" w:lineRule="auto"/>
        <w:ind w:left="1900" w:right="0" w:hanging="360"/>
        <w:jc w:val="left"/>
        <w:rPr>
          <w:smallCaps w:val="0"/>
          <w:strike w:val="0"/>
          <w:u w:val="none"/>
          <w:shd w:fill="auto" w:val="clear"/>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Consolidated expertise for all payment methods and services</w:t>
      </w: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899"/>
          <w:tab w:val="left" w:pos="1900"/>
        </w:tabs>
        <w:spacing w:after="0" w:before="212" w:line="240" w:lineRule="auto"/>
        <w:ind w:left="1900" w:right="0" w:hanging="360"/>
        <w:jc w:val="left"/>
        <w:rPr>
          <w:smallCaps w:val="0"/>
          <w:strike w:val="0"/>
          <w:u w:val="none"/>
          <w:shd w:fill="auto" w:val="clear"/>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End-to-end automation of all payment processes</w:t>
      </w: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899"/>
          <w:tab w:val="left" w:pos="1900"/>
        </w:tabs>
        <w:spacing w:after="0" w:before="211" w:line="240" w:lineRule="auto"/>
        <w:ind w:left="1900" w:right="0" w:hanging="360"/>
        <w:jc w:val="left"/>
        <w:rPr>
          <w:smallCaps w:val="0"/>
          <w:strike w:val="0"/>
          <w:u w:val="none"/>
          <w:shd w:fill="auto" w:val="clear"/>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Seamless integration into the SFCC checkout process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899"/>
          <w:tab w:val="left" w:pos="1900"/>
        </w:tabs>
        <w:spacing w:after="0" w:before="211" w:line="240" w:lineRule="auto"/>
        <w:ind w:left="1900" w:right="0" w:hanging="360"/>
        <w:jc w:val="left"/>
        <w:rPr>
          <w:smallCaps w:val="0"/>
          <w:strike w:val="0"/>
          <w:u w:val="none"/>
          <w:shd w:fill="auto" w:val="clear"/>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Central administration directly in the SFCC backend</w:t>
      </w: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899"/>
          <w:tab w:val="left" w:pos="1900"/>
        </w:tabs>
        <w:spacing w:after="0" w:before="211" w:line="240" w:lineRule="auto"/>
        <w:ind w:left="1900" w:right="0" w:hanging="360"/>
        <w:jc w:val="left"/>
        <w:rPr>
          <w:smallCaps w:val="0"/>
          <w:strike w:val="0"/>
          <w:u w:val="none"/>
          <w:shd w:fill="auto" w:val="clear"/>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No PCI DSS certification necessary for you as a merchant</w:t>
      </w: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899"/>
          <w:tab w:val="left" w:pos="1900"/>
        </w:tabs>
        <w:spacing w:after="0" w:before="212" w:line="240" w:lineRule="auto"/>
        <w:ind w:left="1900" w:right="0" w:hanging="360"/>
        <w:jc w:val="left"/>
        <w:rPr>
          <w:smallCaps w:val="0"/>
          <w:strike w:val="0"/>
          <w:u w:val="none"/>
          <w:shd w:fill="auto" w:val="clear"/>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Fast time-to-market due to the use of scalable cloud technologies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899"/>
          <w:tab w:val="left" w:pos="1900"/>
        </w:tabs>
        <w:spacing w:after="0" w:before="212" w:line="240" w:lineRule="auto"/>
        <w:ind w:left="1900" w:right="0" w:firstLine="0"/>
        <w:jc w:val="left"/>
        <w:rPr>
          <w:color w:val="24292e"/>
          <w:sz w:val="24"/>
          <w:szCs w:val="24"/>
        </w:rPr>
      </w:pPr>
      <w:r w:rsidDel="00000000" w:rsidR="00000000" w:rsidRPr="00000000">
        <w:rPr>
          <w:rtl w:val="0"/>
        </w:rPr>
      </w:r>
    </w:p>
    <w:p w:rsidR="00000000" w:rsidDel="00000000" w:rsidP="00000000" w:rsidRDefault="00000000" w:rsidRPr="00000000" w14:paraId="00000047">
      <w:pPr>
        <w:spacing w:before="51" w:line="276" w:lineRule="auto"/>
        <w:ind w:left="1180" w:right="751" w:firstLine="0"/>
        <w:rPr>
          <w:sz w:val="24"/>
          <w:szCs w:val="24"/>
        </w:rPr>
      </w:pPr>
      <w:r w:rsidDel="00000000" w:rsidR="00000000" w:rsidRPr="00000000">
        <w:rPr>
          <w:color w:val="24292e"/>
          <w:sz w:val="24"/>
          <w:szCs w:val="24"/>
          <w:rtl w:val="0"/>
        </w:rPr>
        <w:t xml:space="preserve">The following features are available directly through the SFCC Business Manager in the Hub, Checkout.com’s payment management backend:</w:t>
      </w:r>
      <w:r w:rsidDel="00000000" w:rsidR="00000000" w:rsidRPr="00000000">
        <w:rPr>
          <w:rtl w:val="0"/>
        </w:rPr>
      </w:r>
    </w:p>
    <w:p w:rsidR="00000000" w:rsidDel="00000000" w:rsidP="00000000" w:rsidRDefault="00000000" w:rsidRPr="00000000" w14:paraId="00000048">
      <w:pPr>
        <w:numPr>
          <w:ilvl w:val="0"/>
          <w:numId w:val="7"/>
        </w:numPr>
        <w:tabs>
          <w:tab w:val="left" w:pos="1899"/>
          <w:tab w:val="left" w:pos="1900"/>
        </w:tabs>
        <w:spacing w:before="168" w:line="273" w:lineRule="auto"/>
        <w:ind w:left="1900" w:right="861" w:hanging="360"/>
      </w:pPr>
      <w:r w:rsidDel="00000000" w:rsidR="00000000" w:rsidRPr="00000000">
        <w:rPr>
          <w:color w:val="24292e"/>
          <w:sz w:val="24"/>
          <w:szCs w:val="24"/>
          <w:rtl w:val="0"/>
        </w:rPr>
        <w:t xml:space="preserve">Fully featured transaction management: handle authorisation, capture, void, full or partial refund, blacklisting and chargebacks</w:t>
      </w:r>
      <w:r w:rsidDel="00000000" w:rsidR="00000000" w:rsidRPr="00000000">
        <w:rPr>
          <w:rtl w:val="0"/>
        </w:rPr>
      </w:r>
    </w:p>
    <w:p w:rsidR="00000000" w:rsidDel="00000000" w:rsidP="00000000" w:rsidRDefault="00000000" w:rsidRPr="00000000" w14:paraId="00000049">
      <w:pPr>
        <w:numPr>
          <w:ilvl w:val="0"/>
          <w:numId w:val="7"/>
        </w:numPr>
        <w:tabs>
          <w:tab w:val="left" w:pos="1899"/>
          <w:tab w:val="left" w:pos="1900"/>
        </w:tabs>
        <w:spacing w:before="173" w:lineRule="auto"/>
        <w:ind w:left="1900" w:hanging="360"/>
      </w:pPr>
      <w:r w:rsidDel="00000000" w:rsidR="00000000" w:rsidRPr="00000000">
        <w:rPr>
          <w:color w:val="24292e"/>
          <w:sz w:val="24"/>
          <w:szCs w:val="24"/>
          <w:rtl w:val="0"/>
        </w:rPr>
        <w:t xml:space="preserve">Customer/Card holder details, cards and address management</w:t>
      </w:r>
      <w:r w:rsidDel="00000000" w:rsidR="00000000" w:rsidRPr="00000000">
        <w:rPr>
          <w:rtl w:val="0"/>
        </w:rPr>
      </w:r>
    </w:p>
    <w:p w:rsidR="00000000" w:rsidDel="00000000" w:rsidP="00000000" w:rsidRDefault="00000000" w:rsidRPr="00000000" w14:paraId="0000004A">
      <w:pPr>
        <w:numPr>
          <w:ilvl w:val="0"/>
          <w:numId w:val="7"/>
        </w:numPr>
        <w:tabs>
          <w:tab w:val="left" w:pos="1899"/>
          <w:tab w:val="left" w:pos="1900"/>
        </w:tabs>
        <w:spacing w:before="211" w:lineRule="auto"/>
        <w:ind w:left="1900" w:hanging="360"/>
      </w:pPr>
      <w:r w:rsidDel="00000000" w:rsidR="00000000" w:rsidRPr="00000000">
        <w:rPr>
          <w:color w:val="24292e"/>
          <w:sz w:val="24"/>
          <w:szCs w:val="24"/>
          <w:rtl w:val="0"/>
        </w:rPr>
        <w:t xml:space="preserve">Integrated risk engine with handling of fraud prevention</w:t>
      </w:r>
      <w:r w:rsidDel="00000000" w:rsidR="00000000" w:rsidRPr="00000000">
        <w:rPr>
          <w:rtl w:val="0"/>
        </w:rPr>
      </w:r>
    </w:p>
    <w:p w:rsidR="00000000" w:rsidDel="00000000" w:rsidP="00000000" w:rsidRDefault="00000000" w:rsidRPr="00000000" w14:paraId="0000004B">
      <w:pPr>
        <w:rPr>
          <w:sz w:val="20"/>
          <w:szCs w:val="20"/>
        </w:rPr>
      </w:pPr>
      <w:r w:rsidDel="00000000" w:rsidR="00000000" w:rsidRPr="00000000">
        <w:rPr>
          <w:rtl w:val="0"/>
        </w:rPr>
      </w:r>
    </w:p>
    <w:p w:rsidR="00000000" w:rsidDel="00000000" w:rsidP="00000000" w:rsidRDefault="00000000" w:rsidRPr="00000000" w14:paraId="0000004C">
      <w:pPr>
        <w:spacing w:line="276" w:lineRule="auto"/>
        <w:ind w:left="1180" w:right="751" w:firstLine="0"/>
        <w:rPr>
          <w:sz w:val="24"/>
          <w:szCs w:val="24"/>
        </w:rPr>
      </w:pPr>
      <w:r w:rsidDel="00000000" w:rsidR="00000000" w:rsidRPr="00000000">
        <w:rPr>
          <w:color w:val="24292e"/>
          <w:sz w:val="24"/>
          <w:szCs w:val="24"/>
          <w:rtl w:val="0"/>
        </w:rPr>
        <w:t xml:space="preserve">Checkout.com’s cartridge for Salesforce Commerce Cloud allows shoppers to perform secure payments without leaving the store and gives store owners a full control over payments and customers management.</w:t>
      </w:r>
      <w:r w:rsidDel="00000000" w:rsidR="00000000" w:rsidRPr="00000000">
        <w:rPr>
          <w:rtl w:val="0"/>
        </w:rPr>
      </w:r>
    </w:p>
    <w:p w:rsidR="00000000" w:rsidDel="00000000" w:rsidP="00000000" w:rsidRDefault="00000000" w:rsidRPr="00000000" w14:paraId="0000004D">
      <w:pPr>
        <w:spacing w:before="201" w:lineRule="auto"/>
        <w:ind w:left="1180" w:firstLine="0"/>
        <w:rPr>
          <w:sz w:val="24"/>
          <w:szCs w:val="24"/>
        </w:rPr>
      </w:pPr>
      <w:r w:rsidDel="00000000" w:rsidR="00000000" w:rsidRPr="00000000">
        <w:rPr>
          <w:color w:val="24292e"/>
          <w:sz w:val="24"/>
          <w:szCs w:val="24"/>
          <w:rtl w:val="0"/>
        </w:rPr>
        <w:t xml:space="preserve">The payment workflow can be summarised into 3 steps:</w:t>
      </w:r>
      <w:r w:rsidDel="00000000" w:rsidR="00000000" w:rsidRPr="00000000">
        <w:rPr>
          <w:rtl w:val="0"/>
        </w:rPr>
      </w:r>
    </w:p>
    <w:p w:rsidR="00000000" w:rsidDel="00000000" w:rsidP="00000000" w:rsidRDefault="00000000" w:rsidRPr="00000000" w14:paraId="0000004E">
      <w:pPr>
        <w:numPr>
          <w:ilvl w:val="0"/>
          <w:numId w:val="7"/>
        </w:numPr>
        <w:tabs>
          <w:tab w:val="left" w:pos="1899"/>
          <w:tab w:val="left" w:pos="1900"/>
        </w:tabs>
        <w:spacing w:before="211" w:lineRule="auto"/>
        <w:ind w:left="1900" w:hanging="360"/>
      </w:pPr>
      <w:r w:rsidDel="00000000" w:rsidR="00000000" w:rsidRPr="00000000">
        <w:rPr>
          <w:color w:val="24292e"/>
          <w:sz w:val="24"/>
          <w:szCs w:val="24"/>
          <w:rtl w:val="0"/>
        </w:rPr>
        <w:t xml:space="preserve">Display the bank card payment form</w:t>
      </w:r>
      <w:r w:rsidDel="00000000" w:rsidR="00000000" w:rsidRPr="00000000">
        <w:rPr>
          <w:rtl w:val="0"/>
        </w:rPr>
      </w:r>
    </w:p>
    <w:p w:rsidR="00000000" w:rsidDel="00000000" w:rsidP="00000000" w:rsidRDefault="00000000" w:rsidRPr="00000000" w14:paraId="0000004F">
      <w:pPr>
        <w:numPr>
          <w:ilvl w:val="0"/>
          <w:numId w:val="7"/>
        </w:numPr>
        <w:tabs>
          <w:tab w:val="left" w:pos="1899"/>
          <w:tab w:val="left" w:pos="1900"/>
        </w:tabs>
        <w:spacing w:before="211" w:line="273" w:lineRule="auto"/>
        <w:ind w:left="1900" w:right="925" w:hanging="360"/>
      </w:pPr>
      <w:r w:rsidDel="00000000" w:rsidR="00000000" w:rsidRPr="00000000">
        <w:rPr>
          <w:color w:val="24292e"/>
          <w:sz w:val="24"/>
          <w:szCs w:val="24"/>
          <w:rtl w:val="0"/>
        </w:rPr>
        <w:t xml:space="preserve">Submit the form, charge the customer for the total amount of the order, handle the response</w:t>
      </w:r>
      <w:r w:rsidDel="00000000" w:rsidR="00000000" w:rsidRPr="00000000">
        <w:rPr>
          <w:rtl w:val="0"/>
        </w:rPr>
      </w:r>
    </w:p>
    <w:p w:rsidR="00000000" w:rsidDel="00000000" w:rsidP="00000000" w:rsidRDefault="00000000" w:rsidRPr="00000000" w14:paraId="00000050">
      <w:pPr>
        <w:numPr>
          <w:ilvl w:val="0"/>
          <w:numId w:val="7"/>
        </w:numPr>
        <w:tabs>
          <w:tab w:val="left" w:pos="1899"/>
          <w:tab w:val="left" w:pos="1900"/>
        </w:tabs>
        <w:spacing w:before="174" w:line="273" w:lineRule="auto"/>
        <w:ind w:left="1900" w:right="883" w:hanging="360"/>
      </w:pPr>
      <w:r w:rsidDel="00000000" w:rsidR="00000000" w:rsidRPr="00000000">
        <w:rPr>
          <w:color w:val="24292e"/>
          <w:sz w:val="24"/>
          <w:szCs w:val="24"/>
          <w:rtl w:val="0"/>
        </w:rPr>
        <w:t xml:space="preserve">Display the order confirmation page or the cart with an error message in case of failure</w:t>
      </w:r>
      <w:r w:rsidDel="00000000" w:rsidR="00000000" w:rsidRPr="00000000">
        <w:rPr>
          <w:rtl w:val="0"/>
        </w:rPr>
      </w:r>
    </w:p>
    <w:p w:rsidR="00000000" w:rsidDel="00000000" w:rsidP="00000000" w:rsidRDefault="00000000" w:rsidRPr="00000000" w14:paraId="00000051">
      <w:pPr>
        <w:spacing w:before="206" w:line="276" w:lineRule="auto"/>
        <w:ind w:left="1180" w:right="751" w:firstLine="0"/>
        <w:rPr>
          <w:sz w:val="24"/>
          <w:szCs w:val="24"/>
        </w:rPr>
      </w:pPr>
      <w:r w:rsidDel="00000000" w:rsidR="00000000" w:rsidRPr="00000000">
        <w:rPr>
          <w:color w:val="24292e"/>
          <w:sz w:val="24"/>
          <w:szCs w:val="24"/>
          <w:rtl w:val="0"/>
        </w:rPr>
        <w:t xml:space="preserve">Upon completion of a payment, detailed information about the order and the corres- ponding transaction is available in the order details in Business Manager.</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899"/>
          <w:tab w:val="left" w:pos="1900"/>
        </w:tabs>
        <w:spacing w:after="0" w:before="212" w:line="240" w:lineRule="auto"/>
        <w:ind w:left="1900" w:right="0" w:firstLine="0"/>
        <w:jc w:val="left"/>
        <w:rPr>
          <w:color w:val="24292e"/>
          <w:sz w:val="24"/>
          <w:szCs w:val="24"/>
        </w:rPr>
        <w:sectPr>
          <w:type w:val="nextPage"/>
          <w:pgSz w:h="16840" w:w="11900" w:orient="portrait"/>
          <w:pgMar w:bottom="940" w:top="1360" w:left="980" w:right="360" w:header="0" w:footer="740"/>
        </w:sect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bookmarkStart w:colFirst="0" w:colLast="0" w:name="3dy6vkm" w:id="6"/>
    <w:bookmarkEnd w:id="6"/>
    <w:p w:rsidR="00000000" w:rsidDel="00000000" w:rsidP="00000000" w:rsidRDefault="00000000" w:rsidRPr="00000000" w14:paraId="00000055">
      <w:pPr>
        <w:pStyle w:val="Heading1"/>
        <w:numPr>
          <w:ilvl w:val="1"/>
          <w:numId w:val="8"/>
        </w:numPr>
        <w:tabs>
          <w:tab w:val="left" w:pos="1899"/>
          <w:tab w:val="left" w:pos="1900"/>
        </w:tabs>
        <w:spacing w:after="0" w:before="0" w:line="240" w:lineRule="auto"/>
        <w:ind w:left="1899" w:right="0" w:hanging="720"/>
        <w:jc w:val="left"/>
        <w:rPr/>
      </w:pPr>
      <w:bookmarkStart w:colFirst="0" w:colLast="0" w:name="_tyjcwt" w:id="7"/>
      <w:bookmarkEnd w:id="7"/>
      <w:r w:rsidDel="00000000" w:rsidR="00000000" w:rsidRPr="00000000">
        <w:rPr>
          <w:rtl w:val="0"/>
        </w:rPr>
        <w:t xml:space="preserve">Use Cases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80" w:right="751"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There is currently a single use case for this cartridge: the shopper is using the Checkout. com payment method to complete a purchase on a Salesforce Commerce Cloud website:</w:t>
      </w: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540"/>
        </w:tabs>
        <w:spacing w:after="0" w:before="201" w:line="240" w:lineRule="auto"/>
        <w:ind w:left="1540" w:right="0" w:hanging="360"/>
        <w:jc w:val="left"/>
        <w:rPr>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On the billing checkout step, a credit card payment form is displayed</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540"/>
        </w:tabs>
        <w:spacing w:after="0" w:before="1" w:line="240" w:lineRule="auto"/>
        <w:ind w:left="1540" w:right="0" w:hanging="360"/>
        <w:jc w:val="left"/>
        <w:rPr>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The shopper provides card details and places an order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540"/>
        </w:tabs>
        <w:spacing w:after="0" w:before="0" w:line="240" w:lineRule="auto"/>
        <w:ind w:left="1540" w:right="0" w:hanging="360"/>
        <w:jc w:val="left"/>
        <w:rPr>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In case of payment success, the shopper is redirected to the order confirmation page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40"/>
        </w:tabs>
        <w:spacing w:after="0" w:before="0" w:line="240" w:lineRule="auto"/>
        <w:ind w:left="1540" w:right="0" w:firstLine="0"/>
        <w:jc w:val="left"/>
        <w:rPr>
          <w:color w:val="24292e"/>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540"/>
        </w:tabs>
        <w:spacing w:after="0" w:before="0" w:line="240" w:lineRule="auto"/>
        <w:ind w:left="1540" w:right="0" w:hanging="360"/>
        <w:jc w:val="left"/>
        <w:rPr>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In case of payment failure, the shopper is redirected to the cart and can try again Please see section </w:t>
      </w:r>
      <w:r w:rsidDel="00000000" w:rsidR="00000000" w:rsidRPr="00000000">
        <w:rPr>
          <w:rFonts w:ascii="Arial" w:cs="Arial" w:eastAsia="Arial" w:hAnsi="Arial"/>
          <w:b w:val="1"/>
          <w:i w:val="0"/>
          <w:smallCaps w:val="0"/>
          <w:strike w:val="0"/>
          <w:color w:val="24292e"/>
          <w:sz w:val="24"/>
          <w:szCs w:val="24"/>
          <w:u w:val="none"/>
          <w:shd w:fill="auto" w:val="clear"/>
          <w:vertAlign w:val="baseline"/>
          <w:rtl w:val="0"/>
        </w:rPr>
        <w:t xml:space="preserve">5.3 Storefront functionality </w:t>
      </w: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for images of the payment process</w:t>
      </w:r>
      <w:r w:rsidDel="00000000" w:rsidR="00000000" w:rsidRPr="00000000">
        <w:rPr>
          <w:rFonts w:ascii="Arial" w:cs="Arial" w:eastAsia="Arial" w:hAnsi="Arial"/>
          <w:b w:val="1"/>
          <w:i w:val="0"/>
          <w:smallCaps w:val="0"/>
          <w:strike w:val="0"/>
          <w:color w:val="24292e"/>
          <w:sz w:val="24"/>
          <w:szCs w:val="24"/>
          <w:u w:val="none"/>
          <w:shd w:fill="auto" w:val="clear"/>
          <w:vertAlign w:val="baseline"/>
          <w:rtl w:val="0"/>
        </w:rPr>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40"/>
        </w:tabs>
        <w:spacing w:after="0" w:before="0" w:line="240" w:lineRule="auto"/>
        <w:ind w:left="1540" w:right="0" w:firstLine="0"/>
        <w:jc w:val="left"/>
        <w:rPr>
          <w:rFonts w:ascii="Arial" w:cs="Arial" w:eastAsia="Arial" w:hAnsi="Arial"/>
          <w:b w:val="1"/>
          <w:color w:val="24292e"/>
          <w:sz w:val="24"/>
          <w:szCs w:val="24"/>
        </w:rPr>
      </w:pPr>
      <w:r w:rsidDel="00000000" w:rsidR="00000000" w:rsidRPr="00000000">
        <w:rPr>
          <w:rtl w:val="0"/>
        </w:rPr>
      </w:r>
    </w:p>
    <w:bookmarkStart w:colFirst="0" w:colLast="0" w:name="4d34og8" w:id="8"/>
    <w:bookmarkEnd w:id="8"/>
    <w:p w:rsidR="00000000" w:rsidDel="00000000" w:rsidP="00000000" w:rsidRDefault="00000000" w:rsidRPr="00000000" w14:paraId="00000060">
      <w:pPr>
        <w:pStyle w:val="Heading1"/>
        <w:numPr>
          <w:ilvl w:val="1"/>
          <w:numId w:val="8"/>
        </w:numPr>
        <w:tabs>
          <w:tab w:val="left" w:pos="1899"/>
          <w:tab w:val="left" w:pos="1900"/>
        </w:tabs>
        <w:spacing w:after="0" w:before="0" w:line="319" w:lineRule="auto"/>
        <w:ind w:left="1899" w:right="0" w:hanging="720"/>
        <w:jc w:val="left"/>
        <w:rPr/>
      </w:pPr>
      <w:bookmarkStart w:colFirst="0" w:colLast="0" w:name="_1t3h5sf" w:id="9"/>
      <w:bookmarkEnd w:id="9"/>
      <w:r w:rsidDel="00000000" w:rsidR="00000000" w:rsidRPr="00000000">
        <w:rPr>
          <w:rtl w:val="0"/>
        </w:rPr>
        <w:t xml:space="preserve">Limitations, Constraints</w:t>
      </w:r>
    </w:p>
    <w:p w:rsidR="00000000" w:rsidDel="00000000" w:rsidP="00000000" w:rsidRDefault="00000000" w:rsidRPr="00000000" w14:paraId="00000061">
      <w:pPr>
        <w:tabs>
          <w:tab w:val="left" w:pos="1899"/>
          <w:tab w:val="left" w:pos="1900"/>
        </w:tabs>
        <w:ind w:left="820" w:firstLine="0"/>
        <w:rPr/>
      </w:pPr>
      <w:r w:rsidDel="00000000" w:rsidR="00000000" w:rsidRPr="00000000">
        <w:rPr>
          <w:rtl w:val="0"/>
        </w:rPr>
      </w:r>
    </w:p>
    <w:p w:rsidR="00000000" w:rsidDel="00000000" w:rsidP="00000000" w:rsidRDefault="00000000" w:rsidRPr="00000000" w14:paraId="00000062">
      <w:pPr>
        <w:numPr>
          <w:ilvl w:val="0"/>
          <w:numId w:val="4"/>
        </w:numPr>
        <w:tabs>
          <w:tab w:val="left" w:pos="1540"/>
        </w:tabs>
        <w:spacing w:before="38" w:line="276" w:lineRule="auto"/>
        <w:ind w:left="1540" w:right="759" w:hanging="360"/>
        <w:rPr>
          <w:color w:val="24292e"/>
          <w:sz w:val="24"/>
          <w:szCs w:val="24"/>
        </w:rPr>
      </w:pPr>
      <w:r w:rsidDel="00000000" w:rsidR="00000000" w:rsidRPr="00000000">
        <w:rPr>
          <w:color w:val="24292e"/>
          <w:sz w:val="24"/>
          <w:szCs w:val="24"/>
          <w:rtl w:val="0"/>
        </w:rPr>
        <w:t xml:space="preserve">The Checkout.com cartridge integration doesn't support multi-shipping and subscriptions in SiteGenesis.</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pStyle w:val="Heading1"/>
        <w:numPr>
          <w:ilvl w:val="1"/>
          <w:numId w:val="8"/>
        </w:numPr>
        <w:tabs>
          <w:tab w:val="left" w:pos="1899"/>
          <w:tab w:val="left" w:pos="1900"/>
        </w:tabs>
        <w:spacing w:after="0" w:before="179" w:line="240" w:lineRule="auto"/>
        <w:ind w:left="1899" w:right="0" w:hanging="720"/>
        <w:jc w:val="left"/>
        <w:rPr/>
      </w:pPr>
      <w:bookmarkStart w:colFirst="0" w:colLast="0" w:name="_2s8eyo1" w:id="10"/>
      <w:bookmarkEnd w:id="10"/>
      <w:r w:rsidDel="00000000" w:rsidR="00000000" w:rsidRPr="00000000">
        <w:rPr>
          <w:rtl w:val="0"/>
        </w:rPr>
        <w:t xml:space="preserve">Compatibility</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40" w:lineRule="auto"/>
        <w:ind w:left="11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Available since Demandware 18.3</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 w:lineRule="auto"/>
        <w:ind w:left="1180" w:right="485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Compatible with Demandware 16.2 and above Cartridge developed in SiteGenesis 103.1.9 and SFRA 6.0.0</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06B">
      <w:pPr>
        <w:pStyle w:val="Heading1"/>
        <w:numPr>
          <w:ilvl w:val="1"/>
          <w:numId w:val="8"/>
        </w:numPr>
        <w:tabs>
          <w:tab w:val="left" w:pos="1899"/>
          <w:tab w:val="left" w:pos="1900"/>
        </w:tabs>
        <w:spacing w:after="0" w:before="0" w:line="240" w:lineRule="auto"/>
        <w:ind w:left="1899" w:right="0" w:hanging="720"/>
        <w:jc w:val="left"/>
        <w:rPr/>
      </w:pPr>
      <w:bookmarkStart w:colFirst="0" w:colLast="0" w:name="_17dp8vu" w:id="12"/>
      <w:bookmarkEnd w:id="12"/>
      <w:r w:rsidDel="00000000" w:rsidR="00000000" w:rsidRPr="00000000">
        <w:rPr>
          <w:rtl w:val="0"/>
        </w:rPr>
        <w:t xml:space="preserve">Privacy, Payment</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This integration requires access to the following customer data elements:</w:t>
      </w:r>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899"/>
          <w:tab w:val="left" w:pos="1900"/>
        </w:tabs>
        <w:spacing w:after="0" w:before="211" w:line="240" w:lineRule="auto"/>
        <w:ind w:left="1900" w:right="0" w:hanging="360"/>
        <w:jc w:val="left"/>
        <w:rPr>
          <w:smallCaps w:val="0"/>
          <w:strike w:val="0"/>
          <w:u w:val="none"/>
          <w:shd w:fill="auto" w:val="clear"/>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Card Details</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899"/>
          <w:tab w:val="left" w:pos="1900"/>
        </w:tabs>
        <w:spacing w:after="0" w:before="211" w:line="240" w:lineRule="auto"/>
        <w:ind w:left="1900" w:right="0" w:hanging="360"/>
        <w:jc w:val="left"/>
        <w:rPr>
          <w:smallCaps w:val="0"/>
          <w:strike w:val="0"/>
          <w:u w:val="none"/>
          <w:shd w:fill="auto" w:val="clear"/>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Billing Address</w:t>
      </w: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899"/>
          <w:tab w:val="left" w:pos="1900"/>
        </w:tabs>
        <w:spacing w:after="0" w:before="211" w:line="240" w:lineRule="auto"/>
        <w:ind w:left="1900" w:right="0" w:hanging="360"/>
        <w:jc w:val="left"/>
        <w:rPr>
          <w:smallCaps w:val="0"/>
          <w:strike w:val="0"/>
          <w:u w:val="none"/>
          <w:shd w:fill="auto" w:val="clear"/>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Shipping Address</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899"/>
          <w:tab w:val="left" w:pos="1900"/>
        </w:tabs>
        <w:spacing w:after="0" w:before="212" w:line="240" w:lineRule="auto"/>
        <w:ind w:left="1900" w:right="0" w:hanging="360"/>
        <w:jc w:val="left"/>
        <w:rPr>
          <w:smallCaps w:val="0"/>
          <w:strike w:val="0"/>
          <w:u w:val="none"/>
          <w:shd w:fill="auto" w:val="clear"/>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Order Details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899"/>
          <w:tab w:val="left" w:pos="1900"/>
        </w:tabs>
        <w:spacing w:after="0" w:before="211" w:line="240" w:lineRule="auto"/>
        <w:ind w:left="1900" w:right="0" w:hanging="360"/>
        <w:jc w:val="left"/>
        <w:rPr>
          <w:smallCaps w:val="0"/>
          <w:strike w:val="0"/>
          <w:u w:val="none"/>
          <w:shd w:fill="auto" w:val="clear"/>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Customer Profile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899"/>
          <w:tab w:val="left" w:pos="1900"/>
        </w:tabs>
        <w:spacing w:after="0" w:before="211" w:line="240" w:lineRule="auto"/>
        <w:ind w:left="1900" w:right="0" w:hanging="360"/>
        <w:jc w:val="left"/>
        <w:rPr>
          <w:smallCaps w:val="0"/>
          <w:strike w:val="0"/>
          <w:u w:val="none"/>
          <w:shd w:fill="auto" w:val="clear"/>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Some custom properties of Customer Payment Instruments.</w:t>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076">
      <w:pPr>
        <w:pStyle w:val="Heading2"/>
        <w:numPr>
          <w:ilvl w:val="0"/>
          <w:numId w:val="4"/>
        </w:numPr>
        <w:tabs>
          <w:tab w:val="left" w:pos="820"/>
        </w:tabs>
        <w:spacing w:after="0" w:before="0" w:line="240" w:lineRule="auto"/>
        <w:ind w:left="820" w:right="0" w:hanging="360"/>
        <w:jc w:val="left"/>
        <w:rPr>
          <w:rFonts w:ascii="Cambria" w:cs="Cambria" w:eastAsia="Cambria" w:hAnsi="Cambria"/>
          <w:color w:val="366091"/>
        </w:rPr>
      </w:pPr>
      <w:bookmarkStart w:colFirst="0" w:colLast="0" w:name="_26in1rg" w:id="14"/>
      <w:bookmarkEnd w:id="14"/>
      <w:r w:rsidDel="00000000" w:rsidR="00000000" w:rsidRPr="00000000">
        <w:rPr>
          <w:rFonts w:ascii="Cambria" w:cs="Cambria" w:eastAsia="Cambria" w:hAnsi="Cambria"/>
          <w:color w:val="366091"/>
          <w:rtl w:val="0"/>
        </w:rPr>
        <w:t xml:space="preserve">Implementation Guide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8">
      <w:pPr>
        <w:pStyle w:val="Heading1"/>
        <w:numPr>
          <w:ilvl w:val="1"/>
          <w:numId w:val="4"/>
        </w:numPr>
        <w:tabs>
          <w:tab w:val="left" w:pos="1899"/>
          <w:tab w:val="left" w:pos="1900"/>
        </w:tabs>
        <w:spacing w:after="0" w:before="192" w:line="240" w:lineRule="auto"/>
        <w:ind w:left="1899" w:right="0" w:hanging="720"/>
        <w:jc w:val="left"/>
        <w:rPr/>
      </w:pPr>
      <w:bookmarkStart w:colFirst="0" w:colLast="0" w:name="_35nkun2" w:id="15"/>
      <w:bookmarkEnd w:id="15"/>
      <w:r w:rsidDel="00000000" w:rsidR="00000000" w:rsidRPr="00000000">
        <w:rPr>
          <w:rtl w:val="0"/>
        </w:rPr>
        <w:t xml:space="preserve">Setup</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43"/>
          <w:szCs w:val="43"/>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95" w:lineRule="auto"/>
        <w:ind w:left="1180" w:right="751"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The Checkout.com integration is contained in the </w:t>
      </w:r>
      <w:r w:rsidDel="00000000" w:rsidR="00000000" w:rsidRPr="00000000">
        <w:rPr>
          <w:color w:val="24292e"/>
          <w:sz w:val="24"/>
          <w:szCs w:val="24"/>
          <w:rtl w:val="0"/>
        </w:rPr>
        <w:t xml:space="preserve">bm</w:t>
      </w: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 cartridge </w:t>
      </w:r>
      <w:r w:rsidDel="00000000" w:rsidR="00000000" w:rsidRPr="00000000">
        <w:rPr>
          <w:rFonts w:ascii="Arial" w:cs="Arial" w:eastAsia="Arial" w:hAnsi="Arial"/>
          <w:b w:val="1"/>
          <w:color w:val="24292e"/>
          <w:sz w:val="24"/>
          <w:szCs w:val="24"/>
          <w:rtl w:val="0"/>
        </w:rPr>
        <w:t xml:space="preserve">bm</w:t>
      </w:r>
      <w:r w:rsidDel="00000000" w:rsidR="00000000" w:rsidRPr="00000000">
        <w:rPr>
          <w:rFonts w:ascii="Arial" w:cs="Arial" w:eastAsia="Arial" w:hAnsi="Arial"/>
          <w:b w:val="1"/>
          <w:i w:val="0"/>
          <w:smallCaps w:val="0"/>
          <w:strike w:val="0"/>
          <w:color w:val="24292e"/>
          <w:sz w:val="24"/>
          <w:szCs w:val="24"/>
          <w:u w:val="none"/>
          <w:shd w:fill="auto" w:val="clear"/>
          <w:vertAlign w:val="baseline"/>
          <w:rtl w:val="0"/>
        </w:rPr>
        <w:t xml:space="preserve">_checkoutcom</w:t>
      </w: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 This single cartridge contains all the </w:t>
      </w:r>
      <w:r w:rsidDel="00000000" w:rsidR="00000000" w:rsidRPr="00000000">
        <w:rPr>
          <w:color w:val="24292e"/>
          <w:sz w:val="24"/>
          <w:szCs w:val="24"/>
          <w:rtl w:val="0"/>
        </w:rPr>
        <w:t xml:space="preserve">bm module</w:t>
      </w: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 functionalities. The integration is compatible with storefronts based on Javascript Controllers, as well as</w:t>
      </w:r>
      <w:r w:rsidDel="00000000" w:rsidR="00000000" w:rsidRPr="00000000">
        <w:rPr>
          <w:sz w:val="24"/>
          <w:szCs w:val="24"/>
          <w:rtl w:val="0"/>
        </w:rPr>
        <w:t xml:space="preserve"> s</w:t>
      </w: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torefronts based on pipelines.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7D">
      <w:pPr>
        <w:spacing w:before="0" w:lineRule="auto"/>
        <w:ind w:left="1180" w:right="0" w:firstLine="0"/>
        <w:jc w:val="left"/>
        <w:rPr>
          <w:sz w:val="24"/>
          <w:szCs w:val="24"/>
        </w:rPr>
      </w:pPr>
      <w:r w:rsidDel="00000000" w:rsidR="00000000" w:rsidRPr="00000000">
        <w:rPr>
          <w:color w:val="24292e"/>
          <w:sz w:val="24"/>
          <w:szCs w:val="24"/>
          <w:rtl w:val="0"/>
        </w:rPr>
        <w:t xml:space="preserve">The </w:t>
      </w:r>
      <w:r w:rsidDel="00000000" w:rsidR="00000000" w:rsidRPr="00000000">
        <w:rPr>
          <w:rFonts w:ascii="Arial" w:cs="Arial" w:eastAsia="Arial" w:hAnsi="Arial"/>
          <w:b w:val="1"/>
          <w:color w:val="24292e"/>
          <w:sz w:val="24"/>
          <w:szCs w:val="24"/>
          <w:rtl w:val="0"/>
        </w:rPr>
        <w:t xml:space="preserve">bm_checkoutcom </w:t>
      </w:r>
      <w:r w:rsidDel="00000000" w:rsidR="00000000" w:rsidRPr="00000000">
        <w:rPr>
          <w:color w:val="24292e"/>
          <w:sz w:val="24"/>
          <w:szCs w:val="24"/>
          <w:rtl w:val="0"/>
        </w:rPr>
        <w:t xml:space="preserve">cartridge folder contains the following files:</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15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CONTROLLERS &amp; PROCESSORS</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899"/>
          <w:tab w:val="left" w:pos="1900"/>
        </w:tabs>
        <w:spacing w:after="0" w:before="211" w:line="240" w:lineRule="auto"/>
        <w:ind w:left="1900" w:right="0" w:hanging="360"/>
        <w:jc w:val="left"/>
        <w:rPr>
          <w:smallCaps w:val="0"/>
          <w:strike w:val="0"/>
          <w:u w:val="none"/>
          <w:shd w:fill="auto" w:val="clear"/>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controllers/CKO</w:t>
      </w:r>
      <w:r w:rsidDel="00000000" w:rsidR="00000000" w:rsidRPr="00000000">
        <w:rPr>
          <w:color w:val="24292e"/>
          <w:sz w:val="24"/>
          <w:szCs w:val="24"/>
          <w:rtl w:val="0"/>
        </w:rPr>
        <w:t xml:space="preserve">Transactions</w:t>
      </w: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.js</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899"/>
          <w:tab w:val="left" w:pos="1900"/>
        </w:tabs>
        <w:spacing w:after="0" w:before="211" w:line="432" w:lineRule="auto"/>
        <w:ind w:left="0" w:right="5851"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color w:val="24292e"/>
          <w:sz w:val="24"/>
          <w:szCs w:val="24"/>
          <w:rtl w:val="0"/>
        </w:rPr>
        <w:t xml:space="preserve">                            </w:t>
      </w: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 HELPERS</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899"/>
          <w:tab w:val="left" w:pos="1900"/>
        </w:tabs>
        <w:spacing w:after="0" w:before="0" w:line="312" w:lineRule="auto"/>
        <w:ind w:left="1900" w:right="0" w:hanging="360"/>
        <w:jc w:val="left"/>
        <w:rPr>
          <w:smallCaps w:val="0"/>
          <w:strike w:val="0"/>
          <w:u w:val="none"/>
          <w:shd w:fill="auto" w:val="clear"/>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scripts/helpers/</w:t>
      </w:r>
      <w:r w:rsidDel="00000000" w:rsidR="00000000" w:rsidRPr="00000000">
        <w:rPr>
          <w:color w:val="24292e"/>
          <w:sz w:val="24"/>
          <w:szCs w:val="24"/>
          <w:rtl w:val="0"/>
        </w:rPr>
        <w:t xml:space="preserve">CKOHelper</w:t>
      </w: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.js</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899"/>
          <w:tab w:val="left" w:pos="1900"/>
        </w:tabs>
        <w:spacing w:after="0" w:before="212" w:line="432" w:lineRule="auto"/>
        <w:ind w:left="1540" w:right="5293"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STATIC FILES</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899"/>
          <w:tab w:val="left" w:pos="1900"/>
        </w:tabs>
        <w:spacing w:after="0" w:before="0" w:line="312" w:lineRule="auto"/>
        <w:ind w:left="1900" w:right="0" w:hanging="360"/>
        <w:jc w:val="left"/>
        <w:rPr>
          <w:smallCaps w:val="0"/>
          <w:strike w:val="0"/>
          <w:u w:val="none"/>
          <w:shd w:fill="auto" w:val="clear"/>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static/default/css/core/</w:t>
      </w:r>
      <w:r w:rsidDel="00000000" w:rsidR="00000000" w:rsidRPr="00000000">
        <w:rPr>
          <w:color w:val="24292e"/>
          <w:sz w:val="24"/>
          <w:szCs w:val="24"/>
          <w:rtl w:val="0"/>
        </w:rPr>
        <w:t xml:space="preserve">global</w:t>
      </w: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.css</w:t>
      </w:r>
    </w:p>
    <w:p w:rsidR="00000000" w:rsidDel="00000000" w:rsidP="00000000" w:rsidRDefault="00000000" w:rsidRPr="00000000" w14:paraId="0000008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899"/>
          <w:tab w:val="left" w:pos="1900"/>
        </w:tabs>
        <w:spacing w:after="0" w:before="5" w:line="240" w:lineRule="auto"/>
        <w:ind w:left="1900" w:right="0" w:hanging="360"/>
        <w:jc w:val="left"/>
        <w:rPr>
          <w:smallCaps w:val="0"/>
          <w:strike w:val="0"/>
          <w:u w:val="none"/>
          <w:shd w:fill="auto" w:val="clear"/>
        </w:rPr>
      </w:pPr>
      <w:r w:rsidDel="00000000" w:rsidR="00000000" w:rsidRPr="00000000">
        <w:rPr>
          <w:color w:val="24292e"/>
          <w:sz w:val="24"/>
          <w:szCs w:val="24"/>
          <w:rtl w:val="0"/>
        </w:rPr>
        <w:t xml:space="preserve">s</w:t>
      </w: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tatic/default/css/core/</w:t>
      </w:r>
      <w:r w:rsidDel="00000000" w:rsidR="00000000" w:rsidRPr="00000000">
        <w:rPr>
          <w:color w:val="24292e"/>
          <w:sz w:val="24"/>
          <w:szCs w:val="24"/>
          <w:rtl w:val="0"/>
        </w:rPr>
        <w:t xml:space="preserve">list</w:t>
      </w: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.css</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899"/>
          <w:tab w:val="left" w:pos="1900"/>
        </w:tabs>
        <w:spacing w:after="0" w:before="212" w:line="240" w:lineRule="auto"/>
        <w:ind w:left="1900" w:right="0" w:hanging="360"/>
        <w:jc w:val="left"/>
        <w:rPr>
          <w:smallCaps w:val="0"/>
          <w:strike w:val="0"/>
          <w:u w:val="none"/>
          <w:shd w:fill="auto" w:val="clear"/>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static/default/css/core/</w:t>
      </w:r>
      <w:r w:rsidDel="00000000" w:rsidR="00000000" w:rsidRPr="00000000">
        <w:rPr>
          <w:color w:val="24292e"/>
          <w:sz w:val="24"/>
          <w:szCs w:val="24"/>
          <w:rtl w:val="0"/>
        </w:rPr>
        <w:t xml:space="preserve">modal</w:t>
      </w: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.css</w:t>
      </w: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899"/>
          <w:tab w:val="left" w:pos="1900"/>
        </w:tabs>
        <w:spacing w:after="0" w:before="211" w:line="240" w:lineRule="auto"/>
        <w:ind w:left="1900" w:right="0" w:hanging="360"/>
        <w:jc w:val="left"/>
        <w:rPr>
          <w:smallCaps w:val="0"/>
          <w:strike w:val="0"/>
          <w:u w:val="none"/>
          <w:shd w:fill="auto" w:val="clear"/>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static/default/js/core/</w:t>
      </w:r>
      <w:r w:rsidDel="00000000" w:rsidR="00000000" w:rsidRPr="00000000">
        <w:rPr>
          <w:color w:val="24292e"/>
          <w:sz w:val="24"/>
          <w:szCs w:val="24"/>
          <w:rtl w:val="0"/>
        </w:rPr>
        <w:t xml:space="preserve">actions</w:t>
      </w: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.js</w:t>
      </w: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899"/>
          <w:tab w:val="left" w:pos="1900"/>
        </w:tabs>
        <w:spacing w:after="0" w:before="211" w:line="240" w:lineRule="auto"/>
        <w:ind w:left="1900" w:right="0" w:hanging="360"/>
        <w:jc w:val="left"/>
        <w:rPr>
          <w:smallCaps w:val="0"/>
          <w:strike w:val="0"/>
          <w:u w:val="none"/>
          <w:shd w:fill="auto" w:val="clear"/>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static/default/js/core/</w:t>
      </w:r>
      <w:r w:rsidDel="00000000" w:rsidR="00000000" w:rsidRPr="00000000">
        <w:rPr>
          <w:color w:val="24292e"/>
          <w:sz w:val="24"/>
          <w:szCs w:val="24"/>
          <w:rtl w:val="0"/>
        </w:rPr>
        <w:t xml:space="preserve">list</w:t>
      </w: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.js</w:t>
      </w:r>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899"/>
          <w:tab w:val="left" w:pos="1900"/>
        </w:tabs>
        <w:spacing w:after="0" w:before="212" w:line="240" w:lineRule="auto"/>
        <w:ind w:left="1900" w:right="0" w:hanging="360"/>
        <w:jc w:val="left"/>
        <w:rPr>
          <w:smallCaps w:val="0"/>
          <w:strike w:val="0"/>
          <w:u w:val="none"/>
          <w:shd w:fill="auto" w:val="clear"/>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static/default/js/</w:t>
      </w:r>
      <w:r w:rsidDel="00000000" w:rsidR="00000000" w:rsidRPr="00000000">
        <w:rPr>
          <w:color w:val="24292e"/>
          <w:sz w:val="24"/>
          <w:szCs w:val="24"/>
          <w:rtl w:val="0"/>
        </w:rPr>
        <w:t xml:space="preserve">core/tabs</w:t>
      </w: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.js</w:t>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899"/>
          <w:tab w:val="left" w:pos="1900"/>
        </w:tabs>
        <w:spacing w:after="0" w:before="212" w:line="432" w:lineRule="auto"/>
        <w:ind w:left="0" w:right="583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color w:val="24292e"/>
          <w:sz w:val="24"/>
          <w:szCs w:val="24"/>
          <w:rtl w:val="0"/>
        </w:rPr>
        <w:t xml:space="preserve">                             </w:t>
      </w: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TEMPLATE FILES</w:t>
      </w: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899"/>
          <w:tab w:val="left" w:pos="1900"/>
        </w:tabs>
        <w:spacing w:after="0" w:before="0" w:line="312" w:lineRule="auto"/>
        <w:ind w:left="1900" w:right="0" w:hanging="360"/>
        <w:jc w:val="left"/>
        <w:rPr>
          <w:smallCaps w:val="0"/>
          <w:strike w:val="0"/>
          <w:u w:val="none"/>
          <w:shd w:fill="auto" w:val="clear"/>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templates/</w:t>
      </w:r>
      <w:r w:rsidDel="00000000" w:rsidR="00000000" w:rsidRPr="00000000">
        <w:rPr>
          <w:color w:val="24292e"/>
          <w:sz w:val="24"/>
          <w:szCs w:val="24"/>
          <w:rtl w:val="0"/>
        </w:rPr>
        <w:t xml:space="preserve">application/MenuFrame</w:t>
      </w: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.isml</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899"/>
          <w:tab w:val="left" w:pos="1900"/>
        </w:tabs>
        <w:spacing w:after="0" w:before="211" w:line="240" w:lineRule="auto"/>
        <w:ind w:left="1900" w:right="0" w:hanging="360"/>
        <w:jc w:val="left"/>
        <w:rPr>
          <w:smallCaps w:val="0"/>
          <w:strike w:val="0"/>
          <w:u w:val="none"/>
          <w:shd w:fill="auto" w:val="clear"/>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templates/</w:t>
      </w:r>
      <w:r w:rsidDel="00000000" w:rsidR="00000000" w:rsidRPr="00000000">
        <w:rPr>
          <w:color w:val="24292e"/>
          <w:sz w:val="24"/>
          <w:szCs w:val="24"/>
          <w:rtl w:val="0"/>
        </w:rPr>
        <w:t xml:space="preserve">default/inc/tabs</w:t>
      </w: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.isml</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899"/>
          <w:tab w:val="left" w:pos="1900"/>
        </w:tabs>
        <w:spacing w:after="0" w:before="211" w:line="240" w:lineRule="auto"/>
        <w:ind w:left="1900" w:right="0" w:hanging="360"/>
        <w:jc w:val="left"/>
        <w:rPr>
          <w:smallCaps w:val="0"/>
          <w:strike w:val="0"/>
          <w:u w:val="none"/>
          <w:shd w:fill="auto" w:val="clear"/>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templates/</w:t>
      </w:r>
      <w:r w:rsidDel="00000000" w:rsidR="00000000" w:rsidRPr="00000000">
        <w:rPr>
          <w:color w:val="24292e"/>
          <w:sz w:val="24"/>
          <w:szCs w:val="24"/>
          <w:rtl w:val="0"/>
        </w:rPr>
        <w:t xml:space="preserve">default/transactions/list</w:t>
      </w: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.isml</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899"/>
          <w:tab w:val="left" w:pos="1900"/>
        </w:tabs>
        <w:spacing w:after="0" w:before="211" w:line="240" w:lineRule="auto"/>
        <w:ind w:left="1900" w:right="0" w:hanging="360"/>
        <w:jc w:val="left"/>
        <w:rPr>
          <w:smallCaps w:val="0"/>
          <w:strike w:val="0"/>
          <w:u w:val="none"/>
          <w:shd w:fill="auto" w:val="clear"/>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templates/</w:t>
      </w:r>
      <w:r w:rsidDel="00000000" w:rsidR="00000000" w:rsidRPr="00000000">
        <w:rPr>
          <w:color w:val="24292e"/>
          <w:sz w:val="24"/>
          <w:szCs w:val="24"/>
          <w:rtl w:val="0"/>
        </w:rPr>
        <w:t xml:space="preserve">default/transactions/modal</w:t>
      </w: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.isml</w:t>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1540" w:right="0" w:firstLine="0"/>
        <w:jc w:val="left"/>
        <w:rPr>
          <w:rFonts w:ascii="Calibri" w:cs="Calibri" w:eastAsia="Calibri" w:hAnsi="Calibri"/>
          <w:b w:val="0"/>
          <w:i w:val="0"/>
          <w:smallCaps w:val="0"/>
          <w:strike w:val="0"/>
          <w:color w:val="24292e"/>
          <w:sz w:val="24"/>
          <w:szCs w:val="24"/>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MISCELLANEOUS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1540" w:right="0" w:firstLine="0"/>
        <w:jc w:val="left"/>
        <w:rPr>
          <w:color w:val="24292e"/>
          <w:sz w:val="24"/>
          <w:szCs w:val="24"/>
        </w:rPr>
      </w:pP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899"/>
          <w:tab w:val="left" w:pos="1900"/>
        </w:tabs>
        <w:spacing w:after="0" w:before="211" w:line="240" w:lineRule="auto"/>
        <w:ind w:left="1900" w:right="0" w:hanging="360"/>
        <w:jc w:val="left"/>
        <w:rPr>
          <w:smallCaps w:val="0"/>
          <w:strike w:val="0"/>
          <w:u w:val="none"/>
          <w:shd w:fill="auto" w:val="clear"/>
        </w:rPr>
      </w:pPr>
      <w:r w:rsidDel="00000000" w:rsidR="00000000" w:rsidRPr="00000000">
        <w:rPr>
          <w:color w:val="24292e"/>
          <w:sz w:val="24"/>
          <w:szCs w:val="24"/>
          <w:rtl w:val="0"/>
        </w:rPr>
        <w:t xml:space="preserve">bm</w:t>
      </w: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_checkoutcom.properties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899"/>
          <w:tab w:val="left" w:pos="1900"/>
        </w:tabs>
        <w:spacing w:after="0" w:before="211" w:line="240" w:lineRule="auto"/>
        <w:ind w:left="1900" w:right="0" w:hanging="360"/>
        <w:jc w:val="left"/>
        <w:rPr>
          <w:smallCaps w:val="0"/>
          <w:strike w:val="0"/>
          <w:u w:val="none"/>
          <w:shd w:fill="auto" w:val="clear"/>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scripts/config/</w:t>
      </w:r>
      <w:r w:rsidDel="00000000" w:rsidR="00000000" w:rsidRPr="00000000">
        <w:rPr>
          <w:color w:val="24292e"/>
          <w:sz w:val="24"/>
          <w:szCs w:val="24"/>
          <w:rtl w:val="0"/>
        </w:rPr>
        <w:t xml:space="preserve">ckoCurrencyConfig</w:t>
      </w: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.js</w:t>
      </w:r>
    </w:p>
    <w:p w:rsidR="00000000" w:rsidDel="00000000" w:rsidP="00000000" w:rsidRDefault="00000000" w:rsidRPr="00000000" w14:paraId="0000009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899"/>
          <w:tab w:val="left" w:pos="1900"/>
        </w:tabs>
        <w:spacing w:after="0" w:before="211" w:line="240" w:lineRule="auto"/>
        <w:ind w:left="1900" w:right="0" w:hanging="360"/>
        <w:jc w:val="left"/>
        <w:rPr>
          <w:color w:val="24292e"/>
          <w:sz w:val="24"/>
          <w:szCs w:val="24"/>
          <w:u w:val="none"/>
        </w:rPr>
      </w:pPr>
      <w:r w:rsidDel="00000000" w:rsidR="00000000" w:rsidRPr="00000000">
        <w:rPr>
          <w:color w:val="24292e"/>
          <w:sz w:val="24"/>
          <w:szCs w:val="24"/>
          <w:rtl w:val="0"/>
        </w:rPr>
        <w:t xml:space="preserve">scripts/config/constants.js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180" w:right="715" w:firstLine="0"/>
        <w:jc w:val="left"/>
        <w:rPr>
          <w:color w:val="24292e"/>
          <w:sz w:val="24"/>
          <w:szCs w:val="24"/>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180" w:right="71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color w:val="24292e"/>
          <w:sz w:val="24"/>
          <w:szCs w:val="24"/>
          <w:rtl w:val="0"/>
        </w:rPr>
        <w:t xml:space="preserve">T</w:t>
      </w: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he single </w:t>
      </w:r>
      <w:r w:rsidDel="00000000" w:rsidR="00000000" w:rsidRPr="00000000">
        <w:rPr>
          <w:rFonts w:ascii="Arial" w:cs="Arial" w:eastAsia="Arial" w:hAnsi="Arial"/>
          <w:b w:val="1"/>
          <w:color w:val="24292e"/>
          <w:sz w:val="24"/>
          <w:szCs w:val="24"/>
          <w:rtl w:val="0"/>
        </w:rPr>
        <w:t xml:space="preserve">bm</w:t>
      </w:r>
      <w:r w:rsidDel="00000000" w:rsidR="00000000" w:rsidRPr="00000000">
        <w:rPr>
          <w:rFonts w:ascii="Arial" w:cs="Arial" w:eastAsia="Arial" w:hAnsi="Arial"/>
          <w:b w:val="1"/>
          <w:i w:val="0"/>
          <w:smallCaps w:val="0"/>
          <w:strike w:val="0"/>
          <w:color w:val="24292e"/>
          <w:sz w:val="24"/>
          <w:szCs w:val="24"/>
          <w:u w:val="none"/>
          <w:shd w:fill="auto" w:val="clear"/>
          <w:vertAlign w:val="baseline"/>
          <w:rtl w:val="0"/>
        </w:rPr>
        <w:t xml:space="preserve">_checkoutcom </w:t>
      </w: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Checkout.com cartridge is used for both testing (sandbox mode) and production (live mode). Once the cartridge installed, a parameter in the custom preferences of the Business Manager will allow you to set the running mode according to your needs.</w:t>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7">
      <w:pPr>
        <w:pStyle w:val="Heading1"/>
        <w:numPr>
          <w:ilvl w:val="1"/>
          <w:numId w:val="4"/>
        </w:numPr>
        <w:tabs>
          <w:tab w:val="left" w:pos="1899"/>
          <w:tab w:val="left" w:pos="1900"/>
        </w:tabs>
        <w:spacing w:after="0" w:before="0" w:line="240" w:lineRule="auto"/>
        <w:ind w:left="1899" w:right="0" w:hanging="720"/>
        <w:jc w:val="left"/>
        <w:rPr/>
      </w:pPr>
      <w:bookmarkStart w:colFirst="0" w:colLast="0" w:name="_1ksv4uv" w:id="16"/>
      <w:bookmarkEnd w:id="16"/>
      <w:r w:rsidDel="00000000" w:rsidR="00000000" w:rsidRPr="00000000">
        <w:rPr>
          <w:rtl w:val="0"/>
        </w:rPr>
        <w:t xml:space="preserve">Configuration</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179" w:right="751"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The steps required to enable the Checkout.com cartridge on your website are as de- scribed below. The following assumes you have a sandbox with a clean Site Genesis site or SFRA sit</w:t>
      </w:r>
      <w:r w:rsidDel="00000000" w:rsidR="00000000" w:rsidRPr="00000000">
        <w:rPr>
          <w:color w:val="24292e"/>
          <w:sz w:val="24"/>
          <w:szCs w:val="24"/>
          <w:rtl w:val="0"/>
        </w:rPr>
        <w:t xml:space="preserve">e</w:t>
      </w: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1540"/>
        </w:tabs>
        <w:spacing w:after="0" w:before="151" w:line="240" w:lineRule="auto"/>
        <w:ind w:left="1540" w:right="0" w:hanging="360"/>
        <w:jc w:val="left"/>
        <w:rPr>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Download the </w:t>
      </w:r>
      <w:r w:rsidDel="00000000" w:rsidR="00000000" w:rsidRPr="00000000">
        <w:rPr>
          <w:color w:val="24292e"/>
          <w:sz w:val="24"/>
          <w:szCs w:val="24"/>
          <w:rtl w:val="0"/>
        </w:rPr>
        <w:t xml:space="preserve">bm</w:t>
      </w: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_checkoutcom cartridge from the LINK Marketplace.</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1540"/>
        </w:tabs>
        <w:spacing w:after="0" w:before="0" w:line="276" w:lineRule="auto"/>
        <w:ind w:left="1540" w:right="790" w:hanging="360"/>
        <w:jc w:val="left"/>
        <w:rPr>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Upload </w:t>
      </w:r>
      <w:r w:rsidDel="00000000" w:rsidR="00000000" w:rsidRPr="00000000">
        <w:rPr>
          <w:color w:val="24292e"/>
          <w:sz w:val="24"/>
          <w:szCs w:val="24"/>
          <w:rtl w:val="0"/>
        </w:rPr>
        <w:t xml:space="preserve">bm</w:t>
      </w: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_checkoutcom to your server, using a tool like UX Studio or Webdav. Apply the standard flow used to upload cartridges to your environment.</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1540"/>
        </w:tabs>
        <w:spacing w:after="0" w:before="0" w:line="240" w:lineRule="auto"/>
        <w:ind w:left="1540" w:right="0" w:hanging="360"/>
        <w:jc w:val="left"/>
        <w:rPr>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In the Business Manager, go to </w:t>
      </w:r>
      <w:r w:rsidDel="00000000" w:rsidR="00000000" w:rsidRPr="00000000">
        <w:rPr>
          <w:b w:val="1"/>
          <w:i w:val="0"/>
          <w:smallCaps w:val="0"/>
          <w:strike w:val="0"/>
          <w:color w:val="24292e"/>
          <w:sz w:val="24"/>
          <w:szCs w:val="24"/>
          <w:u w:val="none"/>
          <w:shd w:fill="auto" w:val="clear"/>
          <w:vertAlign w:val="baseline"/>
          <w:rtl w:val="0"/>
        </w:rPr>
        <w:t xml:space="preserve">Administration &gt; Sites &gt; Manage Sites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40"/>
        </w:tabs>
        <w:spacing w:after="0" w:before="0" w:line="240" w:lineRule="auto"/>
        <w:ind w:left="1540" w:right="0" w:firstLine="0"/>
        <w:jc w:val="left"/>
        <w:rPr>
          <w:rFonts w:ascii="Arial" w:cs="Arial" w:eastAsia="Arial" w:hAnsi="Arial"/>
          <w:b w:val="1"/>
          <w:color w:val="24292e"/>
          <w:sz w:val="24"/>
          <w:szCs w:val="24"/>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40"/>
        </w:tabs>
        <w:spacing w:after="0" w:before="0" w:line="240" w:lineRule="auto"/>
        <w:ind w:left="1540" w:right="0" w:firstLine="0"/>
        <w:jc w:val="left"/>
        <w:rPr>
          <w:color w:val="24292e"/>
          <w:sz w:val="24"/>
          <w:szCs w:val="24"/>
        </w:rPr>
      </w:pPr>
      <w:r w:rsidDel="00000000" w:rsidR="00000000" w:rsidRPr="00000000">
        <w:rPr>
          <w:color w:val="24292e"/>
          <w:sz w:val="24"/>
          <w:szCs w:val="24"/>
          <w:rtl w:val="0"/>
        </w:rPr>
        <w:t xml:space="preserve">Then go the business manager site section and click on business manager.</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40"/>
        </w:tabs>
        <w:spacing w:after="0" w:before="0" w:line="240" w:lineRule="auto"/>
        <w:ind w:left="1540" w:right="0" w:firstLine="0"/>
        <w:jc w:val="left"/>
        <w:rPr>
          <w:color w:val="24292e"/>
          <w:sz w:val="24"/>
          <w:szCs w:val="24"/>
        </w:rPr>
      </w:pPr>
      <w:r w:rsidDel="00000000" w:rsidR="00000000" w:rsidRPr="00000000">
        <w:rPr>
          <w:color w:val="24292e"/>
          <w:sz w:val="24"/>
          <w:szCs w:val="24"/>
          <w:rtl w:val="0"/>
        </w:rPr>
        <w:t xml:space="preserve"> Add </w:t>
      </w:r>
      <w:r w:rsidDel="00000000" w:rsidR="00000000" w:rsidRPr="00000000">
        <w:rPr>
          <w:b w:val="1"/>
          <w:color w:val="24292e"/>
          <w:sz w:val="24"/>
          <w:szCs w:val="24"/>
          <w:rtl w:val="0"/>
        </w:rPr>
        <w:t xml:space="preserve">bm_checkoutcom </w:t>
      </w:r>
      <w:r w:rsidDel="00000000" w:rsidR="00000000" w:rsidRPr="00000000">
        <w:rPr>
          <w:color w:val="24292e"/>
          <w:sz w:val="24"/>
          <w:szCs w:val="24"/>
          <w:rtl w:val="0"/>
        </w:rPr>
        <w:t xml:space="preserve">to the cartridge path.</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40"/>
        </w:tabs>
        <w:spacing w:after="0" w:before="0" w:line="240" w:lineRule="auto"/>
        <w:ind w:left="1540" w:right="0" w:firstLine="0"/>
        <w:jc w:val="left"/>
        <w:rPr>
          <w:color w:val="24292e"/>
          <w:sz w:val="24"/>
          <w:szCs w:val="24"/>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sz w:val="26"/>
          <w:szCs w:val="26"/>
        </w:rPr>
        <w:drawing>
          <wp:inline distB="114300" distT="114300" distL="114300" distR="114300">
            <wp:extent cx="6709100" cy="431800"/>
            <wp:effectExtent b="0" l="0" r="0" t="0"/>
            <wp:docPr id="6"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67091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1540"/>
        </w:tabs>
        <w:spacing w:after="0" w:before="0" w:line="312" w:lineRule="auto"/>
        <w:ind w:left="1540" w:right="878" w:hanging="360"/>
        <w:jc w:val="left"/>
        <w:rPr>
          <w:smallCaps w:val="0"/>
          <w:strike w:val="0"/>
          <w:u w:val="none"/>
          <w:shd w:fill="auto" w:val="clear"/>
          <w:vertAlign w:val="baseline"/>
        </w:rPr>
      </w:pPr>
      <w:r w:rsidDel="00000000" w:rsidR="00000000" w:rsidRPr="00000000">
        <w:rPr>
          <w:i w:val="0"/>
          <w:smallCaps w:val="0"/>
          <w:strike w:val="0"/>
          <w:color w:val="24292e"/>
          <w:sz w:val="24"/>
          <w:szCs w:val="24"/>
          <w:u w:val="none"/>
          <w:shd w:fill="auto" w:val="clear"/>
          <w:vertAlign w:val="baseline"/>
          <w:rtl w:val="0"/>
        </w:rPr>
        <w:t xml:space="preserve">Go to </w:t>
      </w:r>
      <w:r w:rsidDel="00000000" w:rsidR="00000000" w:rsidRPr="00000000">
        <w:rPr>
          <w:b w:val="1"/>
          <w:i w:val="0"/>
          <w:smallCaps w:val="0"/>
          <w:strike w:val="0"/>
          <w:color w:val="24292e"/>
          <w:sz w:val="24"/>
          <w:szCs w:val="24"/>
          <w:u w:val="none"/>
          <w:shd w:fill="auto" w:val="clear"/>
          <w:vertAlign w:val="baseline"/>
          <w:rtl w:val="0"/>
        </w:rPr>
        <w:t xml:space="preserve">Administration &gt; Site Development &gt; Site Import &amp; Export </w:t>
      </w:r>
      <w:r w:rsidDel="00000000" w:rsidR="00000000" w:rsidRPr="00000000">
        <w:rPr>
          <w:i w:val="0"/>
          <w:smallCaps w:val="0"/>
          <w:strike w:val="0"/>
          <w:color w:val="24292e"/>
          <w:sz w:val="24"/>
          <w:szCs w:val="24"/>
          <w:u w:val="none"/>
          <w:shd w:fill="auto" w:val="clear"/>
          <w:vertAlign w:val="baseline"/>
          <w:rtl w:val="0"/>
        </w:rPr>
        <w:t xml:space="preserve">to </w:t>
      </w: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import the </w:t>
      </w:r>
      <w:r w:rsidDel="00000000" w:rsidR="00000000" w:rsidRPr="00000000">
        <w:rPr>
          <w:i w:val="0"/>
          <w:smallCaps w:val="0"/>
          <w:strike w:val="0"/>
          <w:color w:val="24292e"/>
          <w:sz w:val="24"/>
          <w:szCs w:val="24"/>
          <w:u w:val="none"/>
          <w:shd w:fill="auto" w:val="clear"/>
          <w:vertAlign w:val="baseline"/>
          <w:rtl w:val="0"/>
        </w:rPr>
        <w:t xml:space="preserve">XML files available in the </w:t>
      </w:r>
      <w:r w:rsidDel="00000000" w:rsidR="00000000" w:rsidRPr="00000000">
        <w:rPr>
          <w:b w:val="1"/>
          <w:i w:val="0"/>
          <w:smallCaps w:val="0"/>
          <w:strike w:val="0"/>
          <w:color w:val="24292e"/>
          <w:sz w:val="24"/>
          <w:szCs w:val="24"/>
          <w:u w:val="none"/>
          <w:shd w:fill="auto" w:val="clear"/>
          <w:vertAlign w:val="baseline"/>
          <w:rtl w:val="0"/>
        </w:rPr>
        <w:t xml:space="preserve">metadata </w:t>
      </w:r>
      <w:r w:rsidDel="00000000" w:rsidR="00000000" w:rsidRPr="00000000">
        <w:rPr>
          <w:i w:val="0"/>
          <w:smallCaps w:val="0"/>
          <w:strike w:val="0"/>
          <w:color w:val="24292e"/>
          <w:sz w:val="24"/>
          <w:szCs w:val="24"/>
          <w:u w:val="none"/>
          <w:shd w:fill="auto" w:val="clear"/>
          <w:vertAlign w:val="baseline"/>
          <w:rtl w:val="0"/>
        </w:rPr>
        <w:t xml:space="preserve">folder.</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4" w:lineRule="auto"/>
        <w:ind w:left="1540" w:right="71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O</w:t>
      </w: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nce in the Site Import section, follow the steps below to import the metadata folder:</w:t>
      </w: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pos="2260"/>
        </w:tabs>
        <w:spacing w:after="0" w:before="170" w:line="244" w:lineRule="auto"/>
        <w:ind w:left="2260" w:right="715" w:hanging="360"/>
        <w:jc w:val="both"/>
        <w:rPr>
          <w:smallCaps w:val="0"/>
          <w:strike w:val="0"/>
          <w:u w:val="none"/>
          <w:shd w:fill="auto" w:val="clear"/>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Open a file browser (e.g. Windows Explorer in Windows) and locate the metadata folder of the cartridge. Step down the folder hierarchy until you are in the subfolder “sites”. Re-name the contained folder “SiteGenesisGlobal” to the name of the site for which you want to import int_checkoutcom’s set- tings, payment methods and services.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260"/>
        </w:tabs>
        <w:spacing w:after="0" w:before="170" w:line="244" w:lineRule="auto"/>
        <w:ind w:left="2260" w:right="715" w:firstLine="0"/>
        <w:jc w:val="both"/>
        <w:rPr>
          <w:color w:val="24292e"/>
          <w:sz w:val="24"/>
          <w:szCs w:val="24"/>
        </w:rPr>
      </w:pPr>
      <w:r w:rsidDel="00000000" w:rsidR="00000000" w:rsidRPr="00000000">
        <w:rPr>
          <w:rtl w:val="0"/>
        </w:rPr>
      </w:r>
    </w:p>
    <w:p w:rsidR="00000000" w:rsidDel="00000000" w:rsidP="00000000" w:rsidRDefault="00000000" w:rsidRPr="00000000" w14:paraId="000000AE">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pos="2260"/>
        </w:tabs>
        <w:spacing w:after="0" w:before="201" w:line="244" w:lineRule="auto"/>
        <w:ind w:left="2260" w:right="718" w:hanging="360"/>
        <w:jc w:val="both"/>
        <w:rPr>
          <w:smallCaps w:val="0"/>
          <w:strike w:val="0"/>
          <w:u w:val="none"/>
          <w:shd w:fill="auto" w:val="clear"/>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Navigate back to the project’s root folder and create a zip </w:t>
      </w:r>
      <w:r w:rsidDel="00000000" w:rsidR="00000000" w:rsidRPr="00000000">
        <w:rPr>
          <w:rFonts w:ascii="Arial" w:cs="Arial" w:eastAsia="Arial" w:hAnsi="Arial"/>
          <w:b w:val="1"/>
          <w:i w:val="0"/>
          <w:smallCaps w:val="0"/>
          <w:strike w:val="0"/>
          <w:color w:val="24292e"/>
          <w:sz w:val="24"/>
          <w:szCs w:val="24"/>
          <w:u w:val="none"/>
          <w:shd w:fill="auto" w:val="clear"/>
          <w:vertAlign w:val="baseline"/>
          <w:rtl w:val="0"/>
        </w:rPr>
        <w:t xml:space="preserve">metadata.zip </w:t>
      </w: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out of the folder metadata.</w:t>
      </w:r>
      <w:r w:rsidDel="00000000" w:rsidR="00000000" w:rsidRPr="00000000">
        <w:drawing>
          <wp:anchor allowOverlap="1" behindDoc="0" distB="0" distT="0" distL="0" distR="0" hidden="0" layoutInCell="1" locked="0" relativeHeight="0" simplePos="0">
            <wp:simplePos x="0" y="0"/>
            <wp:positionH relativeFrom="column">
              <wp:posOffset>496888</wp:posOffset>
            </wp:positionH>
            <wp:positionV relativeFrom="paragraph">
              <wp:posOffset>419100</wp:posOffset>
            </wp:positionV>
            <wp:extent cx="5646737" cy="1990725"/>
            <wp:effectExtent b="0" l="0" r="0" t="0"/>
            <wp:wrapTopAndBottom distB="0" distT="0"/>
            <wp:docPr id="10"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5646737" cy="1990725"/>
                    </a:xfrm>
                    <a:prstGeom prst="rect"/>
                    <a:ln/>
                  </pic:spPr>
                </pic:pic>
              </a:graphicData>
            </a:graphic>
          </wp:anchor>
        </w:drawing>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260"/>
        </w:tabs>
        <w:spacing w:after="0" w:before="201" w:line="244" w:lineRule="auto"/>
        <w:ind w:left="0" w:right="718" w:firstLine="0"/>
        <w:jc w:val="both"/>
        <w:rPr>
          <w:color w:val="24292e"/>
          <w:sz w:val="24"/>
          <w:szCs w:val="24"/>
        </w:rPr>
      </w:pPr>
      <w:r w:rsidDel="00000000" w:rsidR="00000000" w:rsidRPr="00000000">
        <w:rPr>
          <w:rtl w:val="0"/>
        </w:rPr>
      </w:r>
    </w:p>
    <w:p w:rsidR="00000000" w:rsidDel="00000000" w:rsidP="00000000" w:rsidRDefault="00000000" w:rsidRPr="00000000" w14:paraId="000000B0">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pos="2260"/>
        </w:tabs>
        <w:spacing w:after="0" w:before="197" w:line="278.00000000000006" w:lineRule="auto"/>
        <w:ind w:left="2260" w:right="719" w:hanging="360"/>
        <w:jc w:val="both"/>
        <w:rPr>
          <w:smallCaps w:val="0"/>
          <w:strike w:val="0"/>
          <w:u w:val="none"/>
          <w:shd w:fill="auto" w:val="clear"/>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Login to Business Manager and go to </w:t>
      </w:r>
      <w:r w:rsidDel="00000000" w:rsidR="00000000" w:rsidRPr="00000000">
        <w:rPr>
          <w:rFonts w:ascii="Arial" w:cs="Arial" w:eastAsia="Arial" w:hAnsi="Arial"/>
          <w:b w:val="1"/>
          <w:i w:val="0"/>
          <w:smallCaps w:val="0"/>
          <w:strike w:val="0"/>
          <w:color w:val="24292e"/>
          <w:sz w:val="24"/>
          <w:szCs w:val="24"/>
          <w:u w:val="none"/>
          <w:shd w:fill="auto" w:val="clear"/>
          <w:vertAlign w:val="baseline"/>
          <w:rtl w:val="0"/>
        </w:rPr>
        <w:t xml:space="preserve">Administration &gt; Site Develop- ment &gt; Site Import &amp; Export</w:t>
      </w:r>
      <w:r w:rsidDel="00000000" w:rsidR="00000000" w:rsidRPr="00000000">
        <w:rPr>
          <w:rtl w:val="0"/>
        </w:rPr>
      </w:r>
    </w:p>
    <w:p w:rsidR="00000000" w:rsidDel="00000000" w:rsidP="00000000" w:rsidRDefault="00000000" w:rsidRPr="00000000" w14:paraId="000000B1">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pos="2260"/>
        </w:tabs>
        <w:spacing w:after="0" w:before="87" w:line="244" w:lineRule="auto"/>
        <w:ind w:left="2260" w:right="721" w:hanging="360"/>
        <w:jc w:val="both"/>
        <w:rPr>
          <w:smallCaps w:val="0"/>
          <w:strike w:val="0"/>
          <w:u w:val="none"/>
          <w:shd w:fill="auto" w:val="clear"/>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Go to the section “Upload archive”. Choose “local” and click on the Browse button</w:t>
      </w:r>
      <w:r w:rsidDel="00000000" w:rsidR="00000000" w:rsidRPr="00000000">
        <w:rPr>
          <w:rtl w:val="0"/>
        </w:rPr>
      </w:r>
    </w:p>
    <w:p w:rsidR="00000000" w:rsidDel="00000000" w:rsidP="00000000" w:rsidRDefault="00000000" w:rsidRPr="00000000" w14:paraId="000000B2">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pos="2260"/>
        </w:tabs>
        <w:spacing w:after="0" w:before="197" w:line="244" w:lineRule="auto"/>
        <w:ind w:left="2259" w:right="718" w:hanging="360"/>
        <w:jc w:val="both"/>
        <w:rPr>
          <w:smallCaps w:val="0"/>
          <w:strike w:val="0"/>
          <w:u w:val="none"/>
          <w:shd w:fill="auto" w:val="clear"/>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Navigate in the file system, select the </w:t>
      </w:r>
      <w:r w:rsidDel="00000000" w:rsidR="00000000" w:rsidRPr="00000000">
        <w:rPr>
          <w:rFonts w:ascii="Arial" w:cs="Arial" w:eastAsia="Arial" w:hAnsi="Arial"/>
          <w:b w:val="1"/>
          <w:i w:val="0"/>
          <w:smallCaps w:val="0"/>
          <w:strike w:val="0"/>
          <w:color w:val="24292e"/>
          <w:sz w:val="24"/>
          <w:szCs w:val="24"/>
          <w:u w:val="none"/>
          <w:shd w:fill="auto" w:val="clear"/>
          <w:vertAlign w:val="baseline"/>
          <w:rtl w:val="0"/>
        </w:rPr>
        <w:t xml:space="preserve">metadata.zip </w:t>
      </w: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then click on “Open” and upload the zip file.</w:t>
      </w:r>
      <w:r w:rsidDel="00000000" w:rsidR="00000000" w:rsidRPr="00000000">
        <w:rPr>
          <w:rtl w:val="0"/>
        </w:rPr>
      </w:r>
    </w:p>
    <w:p w:rsidR="00000000" w:rsidDel="00000000" w:rsidP="00000000" w:rsidRDefault="00000000" w:rsidRPr="00000000" w14:paraId="000000B3">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pos="2259"/>
          <w:tab w:val="left" w:pos="2260"/>
        </w:tabs>
        <w:spacing w:after="0" w:before="170" w:line="240" w:lineRule="auto"/>
        <w:ind w:left="2260" w:right="0" w:hanging="360"/>
        <w:jc w:val="left"/>
        <w:rPr>
          <w:smallCaps w:val="0"/>
          <w:strike w:val="0"/>
          <w:u w:val="none"/>
          <w:shd w:fill="auto" w:val="clear"/>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Check the import status in the Status section.</w:t>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4" w:lineRule="auto"/>
        <w:ind w:left="1540" w:right="715" w:firstLine="0"/>
        <w:jc w:val="left"/>
        <w:rPr>
          <w:rFonts w:ascii="Calibri" w:cs="Calibri" w:eastAsia="Calibri" w:hAnsi="Calibri"/>
          <w:b w:val="0"/>
          <w:i w:val="0"/>
          <w:smallCaps w:val="0"/>
          <w:strike w:val="0"/>
          <w:color w:val="24292e"/>
          <w:sz w:val="24"/>
          <w:szCs w:val="24"/>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After the import has been completed successfully, all required Checkout.com data will be available globally and for the selected sites.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4" w:lineRule="auto"/>
        <w:ind w:left="1540" w:right="715" w:firstLine="0"/>
        <w:jc w:val="left"/>
        <w:rPr>
          <w:color w:val="24292e"/>
          <w:sz w:val="24"/>
          <w:szCs w:val="24"/>
        </w:rPr>
      </w:pPr>
      <w:r w:rsidDel="00000000" w:rsidR="00000000" w:rsidRPr="00000000">
        <w:rPr>
          <w:color w:val="24292e"/>
          <w:sz w:val="24"/>
          <w:szCs w:val="24"/>
          <w:rtl w:val="0"/>
        </w:rPr>
        <w:t xml:space="preserve">5. After importing the metadata, for showing the business manager module in the merchant tools section follow the certain steps: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4" w:lineRule="auto"/>
        <w:ind w:left="1540" w:right="715" w:firstLine="0"/>
        <w:jc w:val="left"/>
        <w:rPr>
          <w:b w:val="1"/>
          <w:color w:val="24292e"/>
          <w:sz w:val="24"/>
          <w:szCs w:val="24"/>
        </w:rPr>
      </w:pPr>
      <w:r w:rsidDel="00000000" w:rsidR="00000000" w:rsidRPr="00000000">
        <w:rPr>
          <w:color w:val="24292e"/>
          <w:sz w:val="24"/>
          <w:szCs w:val="24"/>
          <w:rtl w:val="0"/>
        </w:rPr>
        <w:t xml:space="preserve">i) Go to the </w:t>
      </w:r>
      <w:r w:rsidDel="00000000" w:rsidR="00000000" w:rsidRPr="00000000">
        <w:rPr>
          <w:b w:val="1"/>
          <w:color w:val="24292e"/>
          <w:sz w:val="24"/>
          <w:szCs w:val="24"/>
          <w:rtl w:val="0"/>
        </w:rPr>
        <w:t xml:space="preserve">Administration&gt;Organization&gt;Roles and Permissions.</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4" w:lineRule="auto"/>
        <w:ind w:left="1540" w:right="715" w:firstLine="0"/>
        <w:jc w:val="left"/>
        <w:rPr>
          <w:b w:val="1"/>
          <w:color w:val="24292e"/>
          <w:sz w:val="24"/>
          <w:szCs w:val="24"/>
        </w:rPr>
      </w:pPr>
      <w:r w:rsidDel="00000000" w:rsidR="00000000" w:rsidRPr="00000000">
        <w:rPr>
          <w:b w:val="1"/>
          <w:color w:val="24292e"/>
          <w:sz w:val="24"/>
          <w:szCs w:val="24"/>
          <w:rtl w:val="0"/>
        </w:rPr>
        <w:t xml:space="preserve">Then click on Adminstrator and go to the business manager module.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4" w:lineRule="auto"/>
        <w:ind w:left="1540" w:right="715" w:firstLine="0"/>
        <w:jc w:val="left"/>
        <w:rPr>
          <w:color w:val="24292e"/>
          <w:sz w:val="24"/>
          <w:szCs w:val="24"/>
        </w:rPr>
      </w:pPr>
      <w:r w:rsidDel="00000000" w:rsidR="00000000" w:rsidRPr="00000000">
        <w:rPr>
          <w:color w:val="24292e"/>
          <w:sz w:val="24"/>
          <w:szCs w:val="24"/>
          <w:rtl w:val="0"/>
        </w:rPr>
        <w:t xml:space="preserve">After clicking on business manager module we have to select the context from the Organization and Sites. If want to show the bm module for the whole organization sites then select Organization or else want to show for the specific site then select the particular site name.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4" w:lineRule="auto"/>
        <w:ind w:left="1540" w:right="715" w:firstLine="0"/>
        <w:jc w:val="left"/>
        <w:rPr>
          <w:color w:val="24292e"/>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1000125</wp:posOffset>
            </wp:positionH>
            <wp:positionV relativeFrom="paragraph">
              <wp:posOffset>114300</wp:posOffset>
            </wp:positionV>
            <wp:extent cx="5440363" cy="2409825"/>
            <wp:effectExtent b="0" l="0" r="0" t="0"/>
            <wp:wrapTopAndBottom distB="114300" distT="114300"/>
            <wp:docPr id="8"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440363" cy="2409825"/>
                    </a:xfrm>
                    <a:prstGeom prst="rect"/>
                    <a:ln/>
                  </pic:spPr>
                </pic:pic>
              </a:graphicData>
            </a:graphic>
          </wp:anchor>
        </w:drawing>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24292e"/>
          <w:sz w:val="24"/>
          <w:szCs w:val="24"/>
          <w:rtl w:val="0"/>
        </w:rPr>
        <w:t xml:space="preserve">                i</w:t>
      </w:r>
      <w:r w:rsidDel="00000000" w:rsidR="00000000" w:rsidRPr="00000000">
        <w:rPr>
          <w:sz w:val="24"/>
          <w:szCs w:val="24"/>
          <w:rtl w:val="0"/>
        </w:rPr>
        <w:t xml:space="preserve">i) After selecting the context click on apple button. Then find the “Checkout.com Manager”          Module. And In this click on the checkbox that is present in the right side of Checkout.com Transactions.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54585a"/>
          <w:sz w:val="20"/>
          <w:szCs w:val="20"/>
          <w:shd w:fill="eeeeee" w:val="clear"/>
        </w:rPr>
      </w:pPr>
      <w:r w:rsidDel="00000000" w:rsidR="00000000" w:rsidRPr="00000000">
        <w:rPr>
          <w:sz w:val="24"/>
          <w:szCs w:val="24"/>
        </w:rPr>
        <w:drawing>
          <wp:inline distB="114300" distT="114300" distL="114300" distR="114300">
            <wp:extent cx="5983288" cy="552450"/>
            <wp:effectExtent b="0" l="0" r="0" t="0"/>
            <wp:docPr id="9"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83288"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54585a"/>
          <w:sz w:val="20"/>
          <w:szCs w:val="20"/>
          <w:shd w:fill="eeeeee" w:val="clear"/>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iii) And at the last step click on update button. After the following steps we can see the “Checkout.com Manager” module in the merchant tools section.</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6383338" cy="3038475"/>
            <wp:effectExtent b="0" l="0" r="0" t="0"/>
            <wp:docPr id="12"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6383338"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4"/>
          <w:szCs w:val="3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-6349</wp:posOffset>
                </wp:positionH>
                <wp:positionV relativeFrom="page">
                  <wp:posOffset>0</wp:posOffset>
                </wp:positionV>
                <wp:extent cx="12700" cy="12700"/>
                <wp:effectExtent b="0" l="0" r="0" t="0"/>
                <wp:wrapNone/>
                <wp:docPr id="1" name=""/>
                <a:graphic>
                  <a:graphicData uri="http://schemas.microsoft.com/office/word/2010/wordprocessingShape">
                    <wps:wsp>
                      <wps:cNvSpPr/>
                      <wps:cNvPr id="2" name="Shape 2"/>
                      <wps:spPr>
                        <a:xfrm>
                          <a:off x="7772064" y="5457211"/>
                          <a:ext cx="4266482" cy="0"/>
                        </a:xfrm>
                        <a:prstGeom prst="straightConnector1">
                          <a:avLst/>
                        </a:prstGeom>
                        <a:solidFill>
                          <a:srgbClr val="FFFFFF"/>
                        </a:solid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-6349</wp:posOffset>
                </wp:positionH>
                <wp:positionV relativeFrom="page">
                  <wp:posOffset>0</wp:posOffset>
                </wp:positionV>
                <wp:extent cx="12700" cy="12700"/>
                <wp:effectExtent b="0" l="0" r="0" t="0"/>
                <wp:wrapNone/>
                <wp:docPr id="1" name="image2.png"/>
                <a:graphic>
                  <a:graphicData uri="http://schemas.openxmlformats.org/drawingml/2006/picture">
                    <pic:pic>
                      <pic:nvPicPr>
                        <pic:cNvPr id="0" name="image2.png"/>
                        <pic:cNvPicPr preferRelativeResize="0"/>
                      </pic:nvPicPr>
                      <pic:blipFill>
                        <a:blip r:embed="rId17"/>
                        <a:srcRect/>
                        <a:stretch>
                          <a:fillRect/>
                        </a:stretch>
                      </pic:blipFill>
                      <pic:spPr>
                        <a:xfrm>
                          <a:off x="0" y="0"/>
                          <a:ext cx="12700" cy="1270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-6349</wp:posOffset>
                </wp:positionH>
                <wp:positionV relativeFrom="page">
                  <wp:posOffset>0</wp:posOffset>
                </wp:positionV>
                <wp:extent cx="12700" cy="12700"/>
                <wp:effectExtent b="0" l="0" r="0" t="0"/>
                <wp:wrapNone/>
                <wp:docPr id="2" name=""/>
                <a:graphic>
                  <a:graphicData uri="http://schemas.microsoft.com/office/word/2010/wordprocessingShape">
                    <wps:wsp>
                      <wps:cNvSpPr/>
                      <wps:cNvPr id="3" name="Shape 3"/>
                      <wps:spPr>
                        <a:xfrm>
                          <a:off x="8047527" y="7343161"/>
                          <a:ext cx="4060382" cy="0"/>
                        </a:xfrm>
                        <a:prstGeom prst="straightConnector1">
                          <a:avLst/>
                        </a:prstGeom>
                        <a:solidFill>
                          <a:srgbClr val="FFFFFF"/>
                        </a:solid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-6349</wp:posOffset>
                </wp:positionH>
                <wp:positionV relativeFrom="page">
                  <wp:posOffset>0</wp:posOffset>
                </wp:positionV>
                <wp:extent cx="12700" cy="12700"/>
                <wp:effectExtent b="0" l="0" r="0" t="0"/>
                <wp:wrapNone/>
                <wp:docPr id="2"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12700" cy="12700"/>
                        </a:xfrm>
                        <a:prstGeom prst="rect"/>
                        <a:ln/>
                      </pic:spPr>
                    </pic:pic>
                  </a:graphicData>
                </a:graphic>
              </wp:anchor>
            </w:drawing>
          </mc:Fallback>
        </mc:AlternateContent>
      </w:r>
      <w:r w:rsidDel="00000000" w:rsidR="00000000" w:rsidRPr="00000000">
        <w:rPr>
          <w:rtl w:val="0"/>
        </w:rPr>
      </w:r>
    </w:p>
    <w:bookmarkStart w:colFirst="0" w:colLast="0" w:name="3j2qqm3" w:id="17"/>
    <w:bookmarkEnd w:id="17"/>
    <w:p w:rsidR="00000000" w:rsidDel="00000000" w:rsidP="00000000" w:rsidRDefault="00000000" w:rsidRPr="00000000" w14:paraId="000000C2">
      <w:pPr>
        <w:pStyle w:val="Heading1"/>
        <w:numPr>
          <w:ilvl w:val="1"/>
          <w:numId w:val="4"/>
        </w:numPr>
        <w:tabs>
          <w:tab w:val="left" w:pos="1899"/>
          <w:tab w:val="left" w:pos="1900"/>
        </w:tabs>
        <w:spacing w:after="0" w:before="0" w:line="240" w:lineRule="auto"/>
        <w:ind w:left="1899" w:right="0" w:hanging="720"/>
        <w:jc w:val="left"/>
        <w:rPr/>
      </w:pPr>
      <w:bookmarkStart w:colFirst="0" w:colLast="0" w:name="_z337ya" w:id="18"/>
      <w:bookmarkEnd w:id="18"/>
      <w:r w:rsidDel="00000000" w:rsidR="00000000" w:rsidRPr="00000000">
        <w:rPr>
          <w:rtl w:val="0"/>
        </w:rPr>
        <w:t xml:space="preserve">External Interfaces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0" w:right="715" w:firstLine="0"/>
        <w:jc w:val="left"/>
        <w:rPr>
          <w:rFonts w:ascii="Calibri" w:cs="Calibri" w:eastAsia="Calibri" w:hAnsi="Calibri"/>
          <w:b w:val="0"/>
          <w:i w:val="0"/>
          <w:smallCaps w:val="0"/>
          <w:strike w:val="0"/>
          <w:color w:val="24292e"/>
          <w:sz w:val="24"/>
          <w:szCs w:val="24"/>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The Checkout.com service endpoints are the external interface that this integration con- nects to. The documentation for the web service requests and responses can be found in</w:t>
      </w:r>
    </w:p>
    <w:p w:rsidR="00000000" w:rsidDel="00000000" w:rsidP="00000000" w:rsidRDefault="00000000" w:rsidRPr="00000000" w14:paraId="000000C5">
      <w:pPr>
        <w:spacing w:before="36" w:lineRule="auto"/>
        <w:ind w:left="1180" w:firstLine="0"/>
        <w:rPr>
          <w:sz w:val="24"/>
          <w:szCs w:val="24"/>
        </w:rPr>
      </w:pPr>
      <w:r w:rsidDel="00000000" w:rsidR="00000000" w:rsidRPr="00000000">
        <w:rPr>
          <w:color w:val="24292e"/>
          <w:sz w:val="24"/>
          <w:szCs w:val="24"/>
          <w:rtl w:val="0"/>
        </w:rPr>
        <w:t xml:space="preserve">the </w:t>
      </w:r>
      <w:r w:rsidDel="00000000" w:rsidR="00000000" w:rsidRPr="00000000">
        <w:rPr>
          <w:rFonts w:ascii="Arial" w:cs="Arial" w:eastAsia="Arial" w:hAnsi="Arial"/>
          <w:b w:val="1"/>
          <w:color w:val="24292e"/>
          <w:sz w:val="24"/>
          <w:szCs w:val="24"/>
          <w:rtl w:val="0"/>
        </w:rPr>
        <w:t xml:space="preserve">charge with full card </w:t>
      </w:r>
      <w:r w:rsidDel="00000000" w:rsidR="00000000" w:rsidRPr="00000000">
        <w:rPr>
          <w:color w:val="24292e"/>
          <w:sz w:val="24"/>
          <w:szCs w:val="24"/>
          <w:rtl w:val="0"/>
        </w:rPr>
        <w:t xml:space="preserve">section of the </w:t>
      </w:r>
      <w:r w:rsidDel="00000000" w:rsidR="00000000" w:rsidRPr="00000000">
        <w:rPr>
          <w:color w:val="0000ff"/>
          <w:sz w:val="24"/>
          <w:szCs w:val="24"/>
          <w:u w:val="single"/>
          <w:rtl w:val="0"/>
        </w:rPr>
        <w:t xml:space="preserve">Checkout.com API documentation</w:t>
      </w:r>
      <w:r w:rsidDel="00000000" w:rsidR="00000000" w:rsidRPr="00000000">
        <w:rPr>
          <w:color w:val="24292e"/>
          <w:sz w:val="24"/>
          <w:szCs w:val="24"/>
          <w:rtl w:val="0"/>
        </w:rPr>
        <w:t xml:space="preserve">.</w:t>
      </w: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0" w:right="715" w:firstLine="0"/>
        <w:jc w:val="left"/>
        <w:rPr>
          <w:color w:val="24292e"/>
          <w:sz w:val="24"/>
          <w:szCs w:val="24"/>
        </w:rPr>
      </w:pPr>
      <w:r w:rsidDel="00000000" w:rsidR="00000000" w:rsidRPr="00000000">
        <w:rPr>
          <w:rtl w:val="0"/>
        </w:rPr>
      </w:r>
    </w:p>
    <w:bookmarkStart w:colFirst="0" w:colLast="0" w:name="kix.4hb4wykk13a0" w:id="19"/>
    <w:bookmarkEnd w:id="19"/>
    <w:p w:rsidR="00000000" w:rsidDel="00000000" w:rsidP="00000000" w:rsidRDefault="00000000" w:rsidRPr="00000000" w14:paraId="000000C7">
      <w:pPr>
        <w:pStyle w:val="Heading1"/>
        <w:numPr>
          <w:ilvl w:val="1"/>
          <w:numId w:val="4"/>
        </w:numPr>
        <w:tabs>
          <w:tab w:val="left" w:pos="1899"/>
          <w:tab w:val="left" w:pos="1900"/>
        </w:tabs>
        <w:spacing w:before="149" w:lineRule="auto"/>
      </w:pPr>
      <w:bookmarkStart w:colFirst="0" w:colLast="0" w:name="_t4s6k6fdgr8i" w:id="20"/>
      <w:bookmarkEnd w:id="20"/>
      <w:r w:rsidDel="00000000" w:rsidR="00000000" w:rsidRPr="00000000">
        <w:rPr>
          <w:rtl w:val="0"/>
        </w:rPr>
        <w:t xml:space="preserve">Firewall Requirements</w:t>
      </w:r>
    </w:p>
    <w:p w:rsidR="00000000" w:rsidDel="00000000" w:rsidP="00000000" w:rsidRDefault="00000000" w:rsidRPr="00000000" w14:paraId="000000C8">
      <w:pPr>
        <w:spacing w:before="2" w:lineRule="auto"/>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C9">
      <w:pPr>
        <w:ind w:left="1180" w:firstLine="0"/>
        <w:rPr>
          <w:sz w:val="24"/>
          <w:szCs w:val="24"/>
        </w:rPr>
      </w:pPr>
      <w:r w:rsidDel="00000000" w:rsidR="00000000" w:rsidRPr="00000000">
        <w:rPr>
          <w:color w:val="24292e"/>
          <w:sz w:val="24"/>
          <w:szCs w:val="24"/>
          <w:rtl w:val="0"/>
        </w:rPr>
        <w:t xml:space="preserve">There are no specific firewall requirements.</w:t>
      </w: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spacing w:before="3" w:lineRule="auto"/>
        <w:rPr>
          <w:sz w:val="18"/>
          <w:szCs w:val="18"/>
        </w:rPr>
      </w:pPr>
      <w:r w:rsidDel="00000000" w:rsidR="00000000" w:rsidRPr="00000000">
        <w:rPr>
          <w:rtl w:val="0"/>
        </w:rPr>
      </w:r>
    </w:p>
    <w:bookmarkStart w:colFirst="0" w:colLast="0" w:name="kix.y22y25yj7a6" w:id="21"/>
    <w:bookmarkEnd w:id="21"/>
    <w:p w:rsidR="00000000" w:rsidDel="00000000" w:rsidP="00000000" w:rsidRDefault="00000000" w:rsidRPr="00000000" w14:paraId="000000CD">
      <w:pPr>
        <w:numPr>
          <w:ilvl w:val="1"/>
          <w:numId w:val="4"/>
        </w:numPr>
        <w:tabs>
          <w:tab w:val="left" w:pos="1899"/>
          <w:tab w:val="left" w:pos="1900"/>
        </w:tabs>
        <w:ind w:left="1899" w:hanging="720"/>
      </w:pPr>
      <w:r w:rsidDel="00000000" w:rsidR="00000000" w:rsidRPr="00000000">
        <w:rPr>
          <w:rFonts w:ascii="Times New Roman" w:cs="Times New Roman" w:eastAsia="Times New Roman" w:hAnsi="Times New Roman"/>
          <w:b w:val="1"/>
          <w:sz w:val="28"/>
          <w:szCs w:val="28"/>
          <w:rtl w:val="0"/>
        </w:rPr>
        <w:t xml:space="preserve">Testing</w:t>
      </w:r>
    </w:p>
    <w:p w:rsidR="00000000" w:rsidDel="00000000" w:rsidP="00000000" w:rsidRDefault="00000000" w:rsidRPr="00000000" w14:paraId="000000CE">
      <w:pPr>
        <w:spacing w:before="2" w:lineRule="auto"/>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CF">
      <w:pPr>
        <w:spacing w:before="1" w:line="276" w:lineRule="auto"/>
        <w:ind w:left="1180" w:right="751" w:firstLine="0"/>
        <w:rPr>
          <w:sz w:val="24"/>
          <w:szCs w:val="24"/>
        </w:rPr>
      </w:pPr>
      <w:r w:rsidDel="00000000" w:rsidR="00000000" w:rsidRPr="00000000">
        <w:rPr>
          <w:color w:val="24292e"/>
          <w:sz w:val="24"/>
          <w:szCs w:val="24"/>
          <w:rtl w:val="0"/>
        </w:rPr>
        <w:t xml:space="preserve">In order to test the payment workflow in sandbox mode, Checkout.com provides a set of card numbers allowing to simulate multiple payment cases.</w:t>
      </w:r>
      <w:r w:rsidDel="00000000" w:rsidR="00000000" w:rsidRPr="00000000">
        <w:rPr>
          <w:rtl w:val="0"/>
        </w:rPr>
      </w:r>
    </w:p>
    <w:p w:rsidR="00000000" w:rsidDel="00000000" w:rsidP="00000000" w:rsidRDefault="00000000" w:rsidRPr="00000000" w14:paraId="000000D0">
      <w:pPr>
        <w:spacing w:before="1" w:lineRule="auto"/>
        <w:rPr>
          <w:sz w:val="19"/>
          <w:szCs w:val="19"/>
        </w:rPr>
      </w:pPr>
      <w:r w:rsidDel="00000000" w:rsidR="00000000" w:rsidRPr="00000000">
        <w:rPr>
          <w:rtl w:val="0"/>
        </w:rPr>
      </w:r>
    </w:p>
    <w:p w:rsidR="00000000" w:rsidDel="00000000" w:rsidP="00000000" w:rsidRDefault="00000000" w:rsidRPr="00000000" w14:paraId="000000D1">
      <w:pPr>
        <w:ind w:left="1180" w:firstLine="0"/>
        <w:rPr>
          <w:rFonts w:ascii="Arial" w:cs="Arial" w:eastAsia="Arial" w:hAnsi="Arial"/>
          <w:sz w:val="21"/>
          <w:szCs w:val="21"/>
        </w:rPr>
      </w:pPr>
      <w:r w:rsidDel="00000000" w:rsidR="00000000" w:rsidRPr="00000000">
        <w:rPr>
          <w:rFonts w:ascii="Arial" w:cs="Arial" w:eastAsia="Arial" w:hAnsi="Arial"/>
          <w:color w:val="587484"/>
          <w:sz w:val="21"/>
          <w:szCs w:val="21"/>
          <w:rtl w:val="0"/>
        </w:rPr>
        <w:t xml:space="preserve">Use any future expiry date (</w:t>
      </w:r>
      <w:r w:rsidDel="00000000" w:rsidR="00000000" w:rsidRPr="00000000">
        <w:rPr>
          <w:rFonts w:ascii="Courier New" w:cs="Courier New" w:eastAsia="Courier New" w:hAnsi="Courier New"/>
          <w:color w:val="555555"/>
          <w:sz w:val="18"/>
          <w:szCs w:val="18"/>
          <w:shd w:fill="f8f8f8" w:val="clear"/>
          <w:rtl w:val="0"/>
        </w:rPr>
        <w:t xml:space="preserve">mm/yy</w:t>
      </w:r>
      <w:r w:rsidDel="00000000" w:rsidR="00000000" w:rsidRPr="00000000">
        <w:rPr>
          <w:rFonts w:ascii="Arial" w:cs="Arial" w:eastAsia="Arial" w:hAnsi="Arial"/>
          <w:color w:val="587484"/>
          <w:sz w:val="21"/>
          <w:szCs w:val="21"/>
          <w:rtl w:val="0"/>
        </w:rPr>
        <w:t xml:space="preserve">) with these test cards.</w:t>
      </w:r>
      <w:r w:rsidDel="00000000" w:rsidR="00000000" w:rsidRPr="00000000">
        <w:rPr>
          <w:rtl w:val="0"/>
        </w:rPr>
      </w:r>
    </w:p>
    <w:p w:rsidR="00000000" w:rsidDel="00000000" w:rsidP="00000000" w:rsidRDefault="00000000" w:rsidRPr="00000000" w14:paraId="000000D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3">
      <w:pPr>
        <w:spacing w:before="3" w:lineRule="auto"/>
        <w:rPr>
          <w:rFonts w:ascii="Arial MT" w:cs="Arial MT" w:eastAsia="Arial MT" w:hAnsi="Arial MT"/>
          <w:sz w:val="28"/>
          <w:szCs w:val="28"/>
        </w:rPr>
      </w:pPr>
      <w:r w:rsidDel="00000000" w:rsidR="00000000" w:rsidRPr="00000000">
        <w:rPr>
          <w:rtl w:val="0"/>
        </w:rPr>
      </w:r>
    </w:p>
    <w:tbl>
      <w:tblPr>
        <w:tblStyle w:val="Table1"/>
        <w:tblW w:w="8499.0" w:type="dxa"/>
        <w:jc w:val="left"/>
        <w:tblInd w:w="1341.0" w:type="dxa"/>
        <w:tblBorders>
          <w:top w:color="dfdfdf" w:space="0" w:sz="4" w:val="single"/>
          <w:left w:color="dfdfdf" w:space="0" w:sz="4" w:val="single"/>
          <w:bottom w:color="dfdfdf" w:space="0" w:sz="4" w:val="single"/>
          <w:right w:color="dfdfdf" w:space="0" w:sz="4" w:val="single"/>
          <w:insideH w:color="dfdfdf" w:space="0" w:sz="4" w:val="single"/>
          <w:insideV w:color="dfdfdf" w:space="0" w:sz="4" w:val="single"/>
        </w:tblBorders>
        <w:tblLayout w:type="fixed"/>
        <w:tblLook w:val="0000"/>
      </w:tblPr>
      <w:tblGrid>
        <w:gridCol w:w="1570"/>
        <w:gridCol w:w="4860"/>
        <w:gridCol w:w="2069"/>
        <w:tblGridChange w:id="0">
          <w:tblGrid>
            <w:gridCol w:w="1570"/>
            <w:gridCol w:w="4860"/>
            <w:gridCol w:w="2069"/>
          </w:tblGrid>
        </w:tblGridChange>
      </w:tblGrid>
      <w:tr>
        <w:trPr>
          <w:cantSplit w:val="0"/>
          <w:trHeight w:val="360" w:hRule="atLeast"/>
          <w:tblHeader w:val="0"/>
        </w:trPr>
        <w:tc>
          <w:tcPr/>
          <w:p w:rsidR="00000000" w:rsidDel="00000000" w:rsidP="00000000" w:rsidRDefault="00000000" w:rsidRPr="00000000" w14:paraId="000000D4">
            <w:pPr>
              <w:spacing w:before="39" w:lineRule="auto"/>
              <w:ind w:left="85" w:firstLine="0"/>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color w:val="181b23"/>
                <w:sz w:val="20"/>
                <w:szCs w:val="20"/>
                <w:rtl w:val="0"/>
              </w:rPr>
              <w:t xml:space="preserve">CARD</w:t>
            </w:r>
            <w:r w:rsidDel="00000000" w:rsidR="00000000" w:rsidRPr="00000000">
              <w:rPr>
                <w:rtl w:val="0"/>
              </w:rPr>
            </w:r>
          </w:p>
        </w:tc>
        <w:tc>
          <w:tcPr/>
          <w:p w:rsidR="00000000" w:rsidDel="00000000" w:rsidP="00000000" w:rsidRDefault="00000000" w:rsidRPr="00000000" w14:paraId="000000D5">
            <w:pPr>
              <w:spacing w:before="39" w:lineRule="auto"/>
              <w:ind w:left="85" w:firstLine="0"/>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color w:val="181b23"/>
                <w:sz w:val="20"/>
                <w:szCs w:val="20"/>
                <w:rtl w:val="0"/>
              </w:rPr>
              <w:t xml:space="preserve">NUMBER</w:t>
            </w:r>
            <w:r w:rsidDel="00000000" w:rsidR="00000000" w:rsidRPr="00000000">
              <w:rPr>
                <w:rtl w:val="0"/>
              </w:rPr>
            </w:r>
          </w:p>
        </w:tc>
        <w:tc>
          <w:tcPr/>
          <w:p w:rsidR="00000000" w:rsidDel="00000000" w:rsidP="00000000" w:rsidRDefault="00000000" w:rsidRPr="00000000" w14:paraId="000000D6">
            <w:pPr>
              <w:spacing w:before="39" w:lineRule="auto"/>
              <w:ind w:left="85" w:firstLine="0"/>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color w:val="181b23"/>
                <w:sz w:val="20"/>
                <w:szCs w:val="20"/>
                <w:rtl w:val="0"/>
              </w:rPr>
              <w:t xml:space="preserve">CVV</w:t>
            </w:r>
            <w:r w:rsidDel="00000000" w:rsidR="00000000" w:rsidRPr="00000000">
              <w:rPr>
                <w:rtl w:val="0"/>
              </w:rPr>
            </w:r>
          </w:p>
        </w:tc>
      </w:tr>
      <w:tr>
        <w:trPr>
          <w:cantSplit w:val="0"/>
          <w:trHeight w:val="392" w:hRule="atLeast"/>
          <w:tblHeader w:val="0"/>
        </w:trPr>
        <w:tc>
          <w:tcPr/>
          <w:p w:rsidR="00000000" w:rsidDel="00000000" w:rsidP="00000000" w:rsidRDefault="00000000" w:rsidRPr="00000000" w14:paraId="000000D7">
            <w:pPr>
              <w:spacing w:before="23" w:lineRule="auto"/>
              <w:ind w:left="85" w:firstLine="0"/>
              <w:rPr>
                <w:rFonts w:ascii="Trebuchet MS" w:cs="Trebuchet MS" w:eastAsia="Trebuchet MS" w:hAnsi="Trebuchet MS"/>
                <w:sz w:val="24"/>
                <w:szCs w:val="24"/>
              </w:rPr>
            </w:pPr>
            <w:r w:rsidDel="00000000" w:rsidR="00000000" w:rsidRPr="00000000">
              <w:rPr>
                <w:rFonts w:ascii="Trebuchet MS" w:cs="Trebuchet MS" w:eastAsia="Trebuchet MS" w:hAnsi="Trebuchet MS"/>
                <w:color w:val="181b23"/>
                <w:sz w:val="24"/>
                <w:szCs w:val="24"/>
                <w:rtl w:val="0"/>
              </w:rPr>
              <w:t xml:space="preserve">Visa</w:t>
            </w:r>
            <w:r w:rsidDel="00000000" w:rsidR="00000000" w:rsidRPr="00000000">
              <w:rPr>
                <w:rtl w:val="0"/>
              </w:rPr>
            </w:r>
          </w:p>
        </w:tc>
        <w:tc>
          <w:tcPr/>
          <w:p w:rsidR="00000000" w:rsidDel="00000000" w:rsidP="00000000" w:rsidRDefault="00000000" w:rsidRPr="00000000" w14:paraId="000000D8">
            <w:pPr>
              <w:spacing w:before="23" w:lineRule="auto"/>
              <w:ind w:left="85" w:firstLine="0"/>
              <w:rPr>
                <w:rFonts w:ascii="Trebuchet MS" w:cs="Trebuchet MS" w:eastAsia="Trebuchet MS" w:hAnsi="Trebuchet MS"/>
                <w:sz w:val="24"/>
                <w:szCs w:val="24"/>
              </w:rPr>
            </w:pPr>
            <w:r w:rsidDel="00000000" w:rsidR="00000000" w:rsidRPr="00000000">
              <w:rPr>
                <w:rFonts w:ascii="Trebuchet MS" w:cs="Trebuchet MS" w:eastAsia="Trebuchet MS" w:hAnsi="Trebuchet MS"/>
                <w:color w:val="181b23"/>
                <w:sz w:val="24"/>
                <w:szCs w:val="24"/>
                <w:rtl w:val="0"/>
              </w:rPr>
              <w:t xml:space="preserve">4242424242424242</w:t>
            </w:r>
            <w:r w:rsidDel="00000000" w:rsidR="00000000" w:rsidRPr="00000000">
              <w:rPr>
                <w:rtl w:val="0"/>
              </w:rPr>
            </w:r>
          </w:p>
        </w:tc>
        <w:tc>
          <w:tcPr/>
          <w:p w:rsidR="00000000" w:rsidDel="00000000" w:rsidP="00000000" w:rsidRDefault="00000000" w:rsidRPr="00000000" w14:paraId="000000D9">
            <w:pPr>
              <w:spacing w:before="23" w:lineRule="auto"/>
              <w:ind w:left="85" w:firstLine="0"/>
              <w:rPr>
                <w:rFonts w:ascii="Trebuchet MS" w:cs="Trebuchet MS" w:eastAsia="Trebuchet MS" w:hAnsi="Trebuchet MS"/>
                <w:sz w:val="24"/>
                <w:szCs w:val="24"/>
              </w:rPr>
            </w:pPr>
            <w:r w:rsidDel="00000000" w:rsidR="00000000" w:rsidRPr="00000000">
              <w:rPr>
                <w:rFonts w:ascii="Trebuchet MS" w:cs="Trebuchet MS" w:eastAsia="Trebuchet MS" w:hAnsi="Trebuchet MS"/>
                <w:color w:val="181b23"/>
                <w:sz w:val="24"/>
                <w:szCs w:val="24"/>
                <w:rtl w:val="0"/>
              </w:rPr>
              <w:t xml:space="preserve">100</w:t>
            </w:r>
            <w:r w:rsidDel="00000000" w:rsidR="00000000" w:rsidRPr="00000000">
              <w:rPr>
                <w:rtl w:val="0"/>
              </w:rPr>
            </w:r>
          </w:p>
        </w:tc>
      </w:tr>
      <w:tr>
        <w:trPr>
          <w:cantSplit w:val="0"/>
          <w:trHeight w:val="391" w:hRule="atLeast"/>
          <w:tblHeader w:val="0"/>
        </w:trPr>
        <w:tc>
          <w:tcPr/>
          <w:p w:rsidR="00000000" w:rsidDel="00000000" w:rsidP="00000000" w:rsidRDefault="00000000" w:rsidRPr="00000000" w14:paraId="000000DA">
            <w:pPr>
              <w:spacing w:before="23" w:lineRule="auto"/>
              <w:ind w:left="85" w:firstLine="0"/>
              <w:rPr>
                <w:rFonts w:ascii="Trebuchet MS" w:cs="Trebuchet MS" w:eastAsia="Trebuchet MS" w:hAnsi="Trebuchet MS"/>
                <w:sz w:val="24"/>
                <w:szCs w:val="24"/>
              </w:rPr>
            </w:pPr>
            <w:r w:rsidDel="00000000" w:rsidR="00000000" w:rsidRPr="00000000">
              <w:rPr>
                <w:rFonts w:ascii="Trebuchet MS" w:cs="Trebuchet MS" w:eastAsia="Trebuchet MS" w:hAnsi="Trebuchet MS"/>
                <w:color w:val="181b23"/>
                <w:sz w:val="24"/>
                <w:szCs w:val="24"/>
                <w:rtl w:val="0"/>
              </w:rPr>
              <w:t xml:space="preserve">Visa</w:t>
            </w:r>
            <w:r w:rsidDel="00000000" w:rsidR="00000000" w:rsidRPr="00000000">
              <w:rPr>
                <w:rtl w:val="0"/>
              </w:rPr>
            </w:r>
          </w:p>
        </w:tc>
        <w:tc>
          <w:tcPr/>
          <w:p w:rsidR="00000000" w:rsidDel="00000000" w:rsidP="00000000" w:rsidRDefault="00000000" w:rsidRPr="00000000" w14:paraId="000000DB">
            <w:pPr>
              <w:spacing w:before="23" w:lineRule="auto"/>
              <w:ind w:left="85" w:firstLine="0"/>
              <w:rPr>
                <w:rFonts w:ascii="Trebuchet MS" w:cs="Trebuchet MS" w:eastAsia="Trebuchet MS" w:hAnsi="Trebuchet MS"/>
                <w:sz w:val="24"/>
                <w:szCs w:val="24"/>
              </w:rPr>
            </w:pPr>
            <w:r w:rsidDel="00000000" w:rsidR="00000000" w:rsidRPr="00000000">
              <w:rPr>
                <w:rFonts w:ascii="Trebuchet MS" w:cs="Trebuchet MS" w:eastAsia="Trebuchet MS" w:hAnsi="Trebuchet MS"/>
                <w:color w:val="181b23"/>
                <w:sz w:val="24"/>
                <w:szCs w:val="24"/>
                <w:rtl w:val="0"/>
              </w:rPr>
              <w:t xml:space="preserve">4543474002249996</w:t>
            </w:r>
            <w:r w:rsidDel="00000000" w:rsidR="00000000" w:rsidRPr="00000000">
              <w:rPr>
                <w:rtl w:val="0"/>
              </w:rPr>
            </w:r>
          </w:p>
        </w:tc>
        <w:tc>
          <w:tcPr/>
          <w:p w:rsidR="00000000" w:rsidDel="00000000" w:rsidP="00000000" w:rsidRDefault="00000000" w:rsidRPr="00000000" w14:paraId="000000DC">
            <w:pPr>
              <w:spacing w:before="23" w:lineRule="auto"/>
              <w:ind w:left="85" w:firstLine="0"/>
              <w:rPr>
                <w:rFonts w:ascii="Trebuchet MS" w:cs="Trebuchet MS" w:eastAsia="Trebuchet MS" w:hAnsi="Trebuchet MS"/>
                <w:sz w:val="24"/>
                <w:szCs w:val="24"/>
              </w:rPr>
            </w:pPr>
            <w:r w:rsidDel="00000000" w:rsidR="00000000" w:rsidRPr="00000000">
              <w:rPr>
                <w:rFonts w:ascii="Trebuchet MS" w:cs="Trebuchet MS" w:eastAsia="Trebuchet MS" w:hAnsi="Trebuchet MS"/>
                <w:color w:val="181b23"/>
                <w:sz w:val="24"/>
                <w:szCs w:val="24"/>
                <w:rtl w:val="0"/>
              </w:rPr>
              <w:t xml:space="preserve">956</w:t>
            </w:r>
            <w:r w:rsidDel="00000000" w:rsidR="00000000" w:rsidRPr="00000000">
              <w:rPr>
                <w:rtl w:val="0"/>
              </w:rPr>
            </w:r>
          </w:p>
        </w:tc>
      </w:tr>
      <w:tr>
        <w:trPr>
          <w:cantSplit w:val="0"/>
          <w:trHeight w:val="392" w:hRule="atLeast"/>
          <w:tblHeader w:val="0"/>
        </w:trPr>
        <w:tc>
          <w:tcPr/>
          <w:p w:rsidR="00000000" w:rsidDel="00000000" w:rsidP="00000000" w:rsidRDefault="00000000" w:rsidRPr="00000000" w14:paraId="000000DD">
            <w:pPr>
              <w:spacing w:before="23" w:lineRule="auto"/>
              <w:ind w:left="85" w:firstLine="0"/>
              <w:rPr>
                <w:rFonts w:ascii="Trebuchet MS" w:cs="Trebuchet MS" w:eastAsia="Trebuchet MS" w:hAnsi="Trebuchet MS"/>
                <w:sz w:val="24"/>
                <w:szCs w:val="24"/>
              </w:rPr>
            </w:pPr>
            <w:r w:rsidDel="00000000" w:rsidR="00000000" w:rsidRPr="00000000">
              <w:rPr>
                <w:rFonts w:ascii="Trebuchet MS" w:cs="Trebuchet MS" w:eastAsia="Trebuchet MS" w:hAnsi="Trebuchet MS"/>
                <w:color w:val="181b23"/>
                <w:sz w:val="24"/>
                <w:szCs w:val="24"/>
                <w:rtl w:val="0"/>
              </w:rPr>
              <w:t xml:space="preserve">MasterCard</w:t>
            </w:r>
            <w:r w:rsidDel="00000000" w:rsidR="00000000" w:rsidRPr="00000000">
              <w:rPr>
                <w:rtl w:val="0"/>
              </w:rPr>
            </w:r>
          </w:p>
        </w:tc>
        <w:tc>
          <w:tcPr/>
          <w:p w:rsidR="00000000" w:rsidDel="00000000" w:rsidP="00000000" w:rsidRDefault="00000000" w:rsidRPr="00000000" w14:paraId="000000DE">
            <w:pPr>
              <w:spacing w:before="23" w:lineRule="auto"/>
              <w:ind w:left="85" w:firstLine="0"/>
              <w:rPr>
                <w:rFonts w:ascii="Trebuchet MS" w:cs="Trebuchet MS" w:eastAsia="Trebuchet MS" w:hAnsi="Trebuchet MS"/>
                <w:sz w:val="24"/>
                <w:szCs w:val="24"/>
              </w:rPr>
            </w:pPr>
            <w:r w:rsidDel="00000000" w:rsidR="00000000" w:rsidRPr="00000000">
              <w:rPr>
                <w:rFonts w:ascii="Trebuchet MS" w:cs="Trebuchet MS" w:eastAsia="Trebuchet MS" w:hAnsi="Trebuchet MS"/>
                <w:color w:val="181b23"/>
                <w:sz w:val="24"/>
                <w:szCs w:val="24"/>
                <w:rtl w:val="0"/>
              </w:rPr>
              <w:t xml:space="preserve">5436031030606378</w:t>
            </w:r>
            <w:r w:rsidDel="00000000" w:rsidR="00000000" w:rsidRPr="00000000">
              <w:rPr>
                <w:rtl w:val="0"/>
              </w:rPr>
            </w:r>
          </w:p>
        </w:tc>
        <w:tc>
          <w:tcPr/>
          <w:p w:rsidR="00000000" w:rsidDel="00000000" w:rsidP="00000000" w:rsidRDefault="00000000" w:rsidRPr="00000000" w14:paraId="000000DF">
            <w:pPr>
              <w:spacing w:before="23" w:lineRule="auto"/>
              <w:ind w:left="85" w:firstLine="0"/>
              <w:rPr>
                <w:rFonts w:ascii="Trebuchet MS" w:cs="Trebuchet MS" w:eastAsia="Trebuchet MS" w:hAnsi="Trebuchet MS"/>
                <w:sz w:val="24"/>
                <w:szCs w:val="24"/>
              </w:rPr>
            </w:pPr>
            <w:r w:rsidDel="00000000" w:rsidR="00000000" w:rsidRPr="00000000">
              <w:rPr>
                <w:rFonts w:ascii="Trebuchet MS" w:cs="Trebuchet MS" w:eastAsia="Trebuchet MS" w:hAnsi="Trebuchet MS"/>
                <w:color w:val="181b23"/>
                <w:sz w:val="24"/>
                <w:szCs w:val="24"/>
                <w:rtl w:val="0"/>
              </w:rPr>
              <w:t xml:space="preserve">257</w:t>
            </w:r>
            <w:r w:rsidDel="00000000" w:rsidR="00000000" w:rsidRPr="00000000">
              <w:rPr>
                <w:rtl w:val="0"/>
              </w:rPr>
            </w:r>
          </w:p>
        </w:tc>
      </w:tr>
      <w:tr>
        <w:trPr>
          <w:cantSplit w:val="0"/>
          <w:trHeight w:val="392" w:hRule="atLeast"/>
          <w:tblHeader w:val="0"/>
        </w:trPr>
        <w:tc>
          <w:tcPr/>
          <w:p w:rsidR="00000000" w:rsidDel="00000000" w:rsidP="00000000" w:rsidRDefault="00000000" w:rsidRPr="00000000" w14:paraId="000000E0">
            <w:pPr>
              <w:spacing w:before="23" w:lineRule="auto"/>
              <w:ind w:left="85" w:firstLine="0"/>
              <w:rPr>
                <w:rFonts w:ascii="Trebuchet MS" w:cs="Trebuchet MS" w:eastAsia="Trebuchet MS" w:hAnsi="Trebuchet MS"/>
                <w:sz w:val="24"/>
                <w:szCs w:val="24"/>
              </w:rPr>
            </w:pPr>
            <w:r w:rsidDel="00000000" w:rsidR="00000000" w:rsidRPr="00000000">
              <w:rPr>
                <w:rFonts w:ascii="Trebuchet MS" w:cs="Trebuchet MS" w:eastAsia="Trebuchet MS" w:hAnsi="Trebuchet MS"/>
                <w:color w:val="181b23"/>
                <w:sz w:val="24"/>
                <w:szCs w:val="24"/>
                <w:rtl w:val="0"/>
              </w:rPr>
              <w:t xml:space="preserve">MasterCard</w:t>
            </w:r>
            <w:r w:rsidDel="00000000" w:rsidR="00000000" w:rsidRPr="00000000">
              <w:rPr>
                <w:rtl w:val="0"/>
              </w:rPr>
            </w:r>
          </w:p>
        </w:tc>
        <w:tc>
          <w:tcPr/>
          <w:p w:rsidR="00000000" w:rsidDel="00000000" w:rsidP="00000000" w:rsidRDefault="00000000" w:rsidRPr="00000000" w14:paraId="000000E1">
            <w:pPr>
              <w:spacing w:before="23" w:lineRule="auto"/>
              <w:ind w:left="85" w:firstLine="0"/>
              <w:rPr>
                <w:rFonts w:ascii="Trebuchet MS" w:cs="Trebuchet MS" w:eastAsia="Trebuchet MS" w:hAnsi="Trebuchet MS"/>
                <w:sz w:val="24"/>
                <w:szCs w:val="24"/>
              </w:rPr>
            </w:pPr>
            <w:r w:rsidDel="00000000" w:rsidR="00000000" w:rsidRPr="00000000">
              <w:rPr>
                <w:rFonts w:ascii="Trebuchet MS" w:cs="Trebuchet MS" w:eastAsia="Trebuchet MS" w:hAnsi="Trebuchet MS"/>
                <w:color w:val="181b23"/>
                <w:sz w:val="24"/>
                <w:szCs w:val="24"/>
                <w:rtl w:val="0"/>
              </w:rPr>
              <w:t xml:space="preserve">2223000010479399</w:t>
            </w:r>
            <w:r w:rsidDel="00000000" w:rsidR="00000000" w:rsidRPr="00000000">
              <w:rPr>
                <w:rtl w:val="0"/>
              </w:rPr>
            </w:r>
          </w:p>
        </w:tc>
        <w:tc>
          <w:tcPr/>
          <w:p w:rsidR="00000000" w:rsidDel="00000000" w:rsidP="00000000" w:rsidRDefault="00000000" w:rsidRPr="00000000" w14:paraId="000000E2">
            <w:pPr>
              <w:spacing w:before="23" w:lineRule="auto"/>
              <w:ind w:left="85" w:firstLine="0"/>
              <w:rPr>
                <w:rFonts w:ascii="Trebuchet MS" w:cs="Trebuchet MS" w:eastAsia="Trebuchet MS" w:hAnsi="Trebuchet MS"/>
                <w:sz w:val="24"/>
                <w:szCs w:val="24"/>
              </w:rPr>
            </w:pPr>
            <w:r w:rsidDel="00000000" w:rsidR="00000000" w:rsidRPr="00000000">
              <w:rPr>
                <w:rFonts w:ascii="Trebuchet MS" w:cs="Trebuchet MS" w:eastAsia="Trebuchet MS" w:hAnsi="Trebuchet MS"/>
                <w:color w:val="181b23"/>
                <w:sz w:val="24"/>
                <w:szCs w:val="24"/>
                <w:rtl w:val="0"/>
              </w:rPr>
              <w:t xml:space="preserve">299</w:t>
            </w:r>
            <w:r w:rsidDel="00000000" w:rsidR="00000000" w:rsidRPr="00000000">
              <w:rPr>
                <w:rtl w:val="0"/>
              </w:rPr>
            </w:r>
          </w:p>
        </w:tc>
      </w:tr>
      <w:tr>
        <w:trPr>
          <w:cantSplit w:val="0"/>
          <w:trHeight w:val="391" w:hRule="atLeast"/>
          <w:tblHeader w:val="0"/>
        </w:trPr>
        <w:tc>
          <w:tcPr/>
          <w:p w:rsidR="00000000" w:rsidDel="00000000" w:rsidP="00000000" w:rsidRDefault="00000000" w:rsidRPr="00000000" w14:paraId="000000E3">
            <w:pPr>
              <w:spacing w:before="23" w:lineRule="auto"/>
              <w:ind w:left="85" w:firstLine="0"/>
              <w:rPr>
                <w:rFonts w:ascii="Trebuchet MS" w:cs="Trebuchet MS" w:eastAsia="Trebuchet MS" w:hAnsi="Trebuchet MS"/>
                <w:sz w:val="24"/>
                <w:szCs w:val="24"/>
              </w:rPr>
            </w:pPr>
            <w:r w:rsidDel="00000000" w:rsidR="00000000" w:rsidRPr="00000000">
              <w:rPr>
                <w:rFonts w:ascii="Trebuchet MS" w:cs="Trebuchet MS" w:eastAsia="Trebuchet MS" w:hAnsi="Trebuchet MS"/>
                <w:color w:val="181b23"/>
                <w:sz w:val="24"/>
                <w:szCs w:val="24"/>
                <w:rtl w:val="0"/>
              </w:rPr>
              <w:t xml:space="preserve">MasterCard</w:t>
            </w:r>
            <w:r w:rsidDel="00000000" w:rsidR="00000000" w:rsidRPr="00000000">
              <w:rPr>
                <w:rtl w:val="0"/>
              </w:rPr>
            </w:r>
          </w:p>
        </w:tc>
        <w:tc>
          <w:tcPr/>
          <w:p w:rsidR="00000000" w:rsidDel="00000000" w:rsidP="00000000" w:rsidRDefault="00000000" w:rsidRPr="00000000" w14:paraId="000000E4">
            <w:pPr>
              <w:spacing w:before="23" w:lineRule="auto"/>
              <w:ind w:left="85" w:firstLine="0"/>
              <w:rPr>
                <w:rFonts w:ascii="Trebuchet MS" w:cs="Trebuchet MS" w:eastAsia="Trebuchet MS" w:hAnsi="Trebuchet MS"/>
                <w:sz w:val="24"/>
                <w:szCs w:val="24"/>
              </w:rPr>
            </w:pPr>
            <w:r w:rsidDel="00000000" w:rsidR="00000000" w:rsidRPr="00000000">
              <w:rPr>
                <w:rFonts w:ascii="Trebuchet MS" w:cs="Trebuchet MS" w:eastAsia="Trebuchet MS" w:hAnsi="Trebuchet MS"/>
                <w:color w:val="181b23"/>
                <w:sz w:val="24"/>
                <w:szCs w:val="24"/>
                <w:rtl w:val="0"/>
              </w:rPr>
              <w:t xml:space="preserve">5199992312641465</w:t>
            </w:r>
            <w:r w:rsidDel="00000000" w:rsidR="00000000" w:rsidRPr="00000000">
              <w:rPr>
                <w:rtl w:val="0"/>
              </w:rPr>
            </w:r>
          </w:p>
        </w:tc>
        <w:tc>
          <w:tcPr/>
          <w:p w:rsidR="00000000" w:rsidDel="00000000" w:rsidP="00000000" w:rsidRDefault="00000000" w:rsidRPr="00000000" w14:paraId="000000E5">
            <w:pPr>
              <w:spacing w:before="23" w:lineRule="auto"/>
              <w:ind w:left="85" w:firstLine="0"/>
              <w:rPr>
                <w:rFonts w:ascii="Trebuchet MS" w:cs="Trebuchet MS" w:eastAsia="Trebuchet MS" w:hAnsi="Trebuchet MS"/>
                <w:sz w:val="24"/>
                <w:szCs w:val="24"/>
              </w:rPr>
            </w:pPr>
            <w:r w:rsidDel="00000000" w:rsidR="00000000" w:rsidRPr="00000000">
              <w:rPr>
                <w:rFonts w:ascii="Trebuchet MS" w:cs="Trebuchet MS" w:eastAsia="Trebuchet MS" w:hAnsi="Trebuchet MS"/>
                <w:color w:val="181b23"/>
                <w:sz w:val="24"/>
                <w:szCs w:val="24"/>
                <w:rtl w:val="0"/>
              </w:rPr>
              <w:t xml:space="preserve">010</w:t>
            </w:r>
            <w:r w:rsidDel="00000000" w:rsidR="00000000" w:rsidRPr="00000000">
              <w:rPr>
                <w:rtl w:val="0"/>
              </w:rPr>
            </w:r>
          </w:p>
        </w:tc>
      </w:tr>
      <w:tr>
        <w:trPr>
          <w:cantSplit w:val="0"/>
          <w:trHeight w:val="391" w:hRule="atLeast"/>
          <w:tblHeader w:val="0"/>
        </w:trPr>
        <w:tc>
          <w:tcPr/>
          <w:p w:rsidR="00000000" w:rsidDel="00000000" w:rsidP="00000000" w:rsidRDefault="00000000" w:rsidRPr="00000000" w14:paraId="000000E6">
            <w:pPr>
              <w:spacing w:before="23" w:lineRule="auto"/>
              <w:ind w:left="85" w:firstLine="0"/>
              <w:rPr>
                <w:rFonts w:ascii="Trebuchet MS" w:cs="Trebuchet MS" w:eastAsia="Trebuchet MS" w:hAnsi="Trebuchet MS"/>
                <w:sz w:val="24"/>
                <w:szCs w:val="24"/>
              </w:rPr>
            </w:pPr>
            <w:r w:rsidDel="00000000" w:rsidR="00000000" w:rsidRPr="00000000">
              <w:rPr>
                <w:rFonts w:ascii="Trebuchet MS" w:cs="Trebuchet MS" w:eastAsia="Trebuchet MS" w:hAnsi="Trebuchet MS"/>
                <w:color w:val="181b23"/>
                <w:sz w:val="24"/>
                <w:szCs w:val="24"/>
                <w:rtl w:val="0"/>
              </w:rPr>
              <w:t xml:space="preserve">AMEX</w:t>
            </w:r>
            <w:r w:rsidDel="00000000" w:rsidR="00000000" w:rsidRPr="00000000">
              <w:rPr>
                <w:rtl w:val="0"/>
              </w:rPr>
            </w:r>
          </w:p>
        </w:tc>
        <w:tc>
          <w:tcPr/>
          <w:p w:rsidR="00000000" w:rsidDel="00000000" w:rsidP="00000000" w:rsidRDefault="00000000" w:rsidRPr="00000000" w14:paraId="000000E7">
            <w:pPr>
              <w:spacing w:before="23" w:lineRule="auto"/>
              <w:ind w:left="85" w:firstLine="0"/>
              <w:rPr>
                <w:rFonts w:ascii="Trebuchet MS" w:cs="Trebuchet MS" w:eastAsia="Trebuchet MS" w:hAnsi="Trebuchet MS"/>
                <w:sz w:val="24"/>
                <w:szCs w:val="24"/>
              </w:rPr>
            </w:pPr>
            <w:r w:rsidDel="00000000" w:rsidR="00000000" w:rsidRPr="00000000">
              <w:rPr>
                <w:rFonts w:ascii="Trebuchet MS" w:cs="Trebuchet MS" w:eastAsia="Trebuchet MS" w:hAnsi="Trebuchet MS"/>
                <w:color w:val="181b23"/>
                <w:sz w:val="24"/>
                <w:szCs w:val="24"/>
                <w:rtl w:val="0"/>
              </w:rPr>
              <w:t xml:space="preserve">345678901234564</w:t>
            </w:r>
            <w:r w:rsidDel="00000000" w:rsidR="00000000" w:rsidRPr="00000000">
              <w:rPr>
                <w:rtl w:val="0"/>
              </w:rPr>
            </w:r>
          </w:p>
        </w:tc>
        <w:tc>
          <w:tcPr/>
          <w:p w:rsidR="00000000" w:rsidDel="00000000" w:rsidP="00000000" w:rsidRDefault="00000000" w:rsidRPr="00000000" w14:paraId="000000E8">
            <w:pPr>
              <w:spacing w:before="23" w:lineRule="auto"/>
              <w:ind w:left="85" w:firstLine="0"/>
              <w:rPr>
                <w:rFonts w:ascii="Trebuchet MS" w:cs="Trebuchet MS" w:eastAsia="Trebuchet MS" w:hAnsi="Trebuchet MS"/>
                <w:sz w:val="24"/>
                <w:szCs w:val="24"/>
              </w:rPr>
            </w:pPr>
            <w:r w:rsidDel="00000000" w:rsidR="00000000" w:rsidRPr="00000000">
              <w:rPr>
                <w:rFonts w:ascii="Trebuchet MS" w:cs="Trebuchet MS" w:eastAsia="Trebuchet MS" w:hAnsi="Trebuchet MS"/>
                <w:color w:val="181b23"/>
                <w:sz w:val="24"/>
                <w:szCs w:val="24"/>
                <w:rtl w:val="0"/>
              </w:rPr>
              <w:t xml:space="preserve">1051</w:t>
            </w:r>
            <w:r w:rsidDel="00000000" w:rsidR="00000000" w:rsidRPr="00000000">
              <w:rPr>
                <w:rtl w:val="0"/>
              </w:rPr>
            </w:r>
          </w:p>
        </w:tc>
      </w:tr>
      <w:tr>
        <w:trPr>
          <w:cantSplit w:val="0"/>
          <w:trHeight w:val="392" w:hRule="atLeast"/>
          <w:tblHeader w:val="0"/>
        </w:trPr>
        <w:tc>
          <w:tcPr/>
          <w:p w:rsidR="00000000" w:rsidDel="00000000" w:rsidP="00000000" w:rsidRDefault="00000000" w:rsidRPr="00000000" w14:paraId="000000E9">
            <w:pPr>
              <w:spacing w:before="23" w:lineRule="auto"/>
              <w:ind w:left="85" w:firstLine="0"/>
              <w:rPr>
                <w:rFonts w:ascii="Trebuchet MS" w:cs="Trebuchet MS" w:eastAsia="Trebuchet MS" w:hAnsi="Trebuchet MS"/>
                <w:sz w:val="24"/>
                <w:szCs w:val="24"/>
              </w:rPr>
            </w:pPr>
            <w:r w:rsidDel="00000000" w:rsidR="00000000" w:rsidRPr="00000000">
              <w:rPr>
                <w:rFonts w:ascii="Trebuchet MS" w:cs="Trebuchet MS" w:eastAsia="Trebuchet MS" w:hAnsi="Trebuchet MS"/>
                <w:color w:val="181b23"/>
                <w:sz w:val="24"/>
                <w:szCs w:val="24"/>
                <w:rtl w:val="0"/>
              </w:rPr>
              <w:t xml:space="preserve">AMEX</w:t>
            </w:r>
            <w:r w:rsidDel="00000000" w:rsidR="00000000" w:rsidRPr="00000000">
              <w:rPr>
                <w:rtl w:val="0"/>
              </w:rPr>
            </w:r>
          </w:p>
        </w:tc>
        <w:tc>
          <w:tcPr/>
          <w:p w:rsidR="00000000" w:rsidDel="00000000" w:rsidP="00000000" w:rsidRDefault="00000000" w:rsidRPr="00000000" w14:paraId="000000EA">
            <w:pPr>
              <w:spacing w:before="23" w:lineRule="auto"/>
              <w:ind w:left="85" w:firstLine="0"/>
              <w:rPr>
                <w:rFonts w:ascii="Trebuchet MS" w:cs="Trebuchet MS" w:eastAsia="Trebuchet MS" w:hAnsi="Trebuchet MS"/>
                <w:sz w:val="24"/>
                <w:szCs w:val="24"/>
              </w:rPr>
            </w:pPr>
            <w:r w:rsidDel="00000000" w:rsidR="00000000" w:rsidRPr="00000000">
              <w:rPr>
                <w:rFonts w:ascii="Trebuchet MS" w:cs="Trebuchet MS" w:eastAsia="Trebuchet MS" w:hAnsi="Trebuchet MS"/>
                <w:color w:val="181b23"/>
                <w:sz w:val="24"/>
                <w:szCs w:val="24"/>
                <w:rtl w:val="0"/>
              </w:rPr>
              <w:t xml:space="preserve">378282246310005</w:t>
            </w:r>
            <w:r w:rsidDel="00000000" w:rsidR="00000000" w:rsidRPr="00000000">
              <w:rPr>
                <w:rtl w:val="0"/>
              </w:rPr>
            </w:r>
          </w:p>
        </w:tc>
        <w:tc>
          <w:tcPr/>
          <w:p w:rsidR="00000000" w:rsidDel="00000000" w:rsidP="00000000" w:rsidRDefault="00000000" w:rsidRPr="00000000" w14:paraId="000000EB">
            <w:pPr>
              <w:spacing w:before="23" w:lineRule="auto"/>
              <w:ind w:left="85" w:firstLine="0"/>
              <w:rPr>
                <w:rFonts w:ascii="Trebuchet MS" w:cs="Trebuchet MS" w:eastAsia="Trebuchet MS" w:hAnsi="Trebuchet MS"/>
                <w:sz w:val="24"/>
                <w:szCs w:val="24"/>
              </w:rPr>
            </w:pPr>
            <w:r w:rsidDel="00000000" w:rsidR="00000000" w:rsidRPr="00000000">
              <w:rPr>
                <w:rFonts w:ascii="Trebuchet MS" w:cs="Trebuchet MS" w:eastAsia="Trebuchet MS" w:hAnsi="Trebuchet MS"/>
                <w:color w:val="181b23"/>
                <w:sz w:val="24"/>
                <w:szCs w:val="24"/>
                <w:rtl w:val="0"/>
              </w:rPr>
              <w:t xml:space="preserve">1000</w:t>
            </w:r>
            <w:r w:rsidDel="00000000" w:rsidR="00000000" w:rsidRPr="00000000">
              <w:rPr>
                <w:rtl w:val="0"/>
              </w:rPr>
            </w:r>
          </w:p>
        </w:tc>
      </w:tr>
      <w:tr>
        <w:trPr>
          <w:cantSplit w:val="0"/>
          <w:trHeight w:val="392" w:hRule="atLeast"/>
          <w:tblHeader w:val="0"/>
        </w:trPr>
        <w:tc>
          <w:tcPr/>
          <w:p w:rsidR="00000000" w:rsidDel="00000000" w:rsidP="00000000" w:rsidRDefault="00000000" w:rsidRPr="00000000" w14:paraId="000000EC">
            <w:pPr>
              <w:spacing w:before="23" w:lineRule="auto"/>
              <w:ind w:left="85" w:firstLine="0"/>
              <w:rPr>
                <w:rFonts w:ascii="Trebuchet MS" w:cs="Trebuchet MS" w:eastAsia="Trebuchet MS" w:hAnsi="Trebuchet MS"/>
                <w:sz w:val="24"/>
                <w:szCs w:val="24"/>
              </w:rPr>
            </w:pPr>
            <w:r w:rsidDel="00000000" w:rsidR="00000000" w:rsidRPr="00000000">
              <w:rPr>
                <w:rFonts w:ascii="Trebuchet MS" w:cs="Trebuchet MS" w:eastAsia="Trebuchet MS" w:hAnsi="Trebuchet MS"/>
                <w:color w:val="181b23"/>
                <w:sz w:val="24"/>
                <w:szCs w:val="24"/>
                <w:rtl w:val="0"/>
              </w:rPr>
              <w:t xml:space="preserve">Diners Club</w:t>
            </w:r>
            <w:r w:rsidDel="00000000" w:rsidR="00000000" w:rsidRPr="00000000">
              <w:rPr>
                <w:rtl w:val="0"/>
              </w:rPr>
            </w:r>
          </w:p>
        </w:tc>
        <w:tc>
          <w:tcPr/>
          <w:p w:rsidR="00000000" w:rsidDel="00000000" w:rsidP="00000000" w:rsidRDefault="00000000" w:rsidRPr="00000000" w14:paraId="000000ED">
            <w:pPr>
              <w:spacing w:before="23" w:lineRule="auto"/>
              <w:ind w:left="85" w:firstLine="0"/>
              <w:rPr>
                <w:rFonts w:ascii="Trebuchet MS" w:cs="Trebuchet MS" w:eastAsia="Trebuchet MS" w:hAnsi="Trebuchet MS"/>
                <w:sz w:val="24"/>
                <w:szCs w:val="24"/>
              </w:rPr>
            </w:pPr>
            <w:r w:rsidDel="00000000" w:rsidR="00000000" w:rsidRPr="00000000">
              <w:rPr>
                <w:rFonts w:ascii="Trebuchet MS" w:cs="Trebuchet MS" w:eastAsia="Trebuchet MS" w:hAnsi="Trebuchet MS"/>
                <w:color w:val="181b23"/>
                <w:sz w:val="24"/>
                <w:szCs w:val="24"/>
                <w:rtl w:val="0"/>
              </w:rPr>
              <w:t xml:space="preserve">30123456789019</w:t>
            </w:r>
            <w:r w:rsidDel="00000000" w:rsidR="00000000" w:rsidRPr="00000000">
              <w:rPr>
                <w:rtl w:val="0"/>
              </w:rPr>
            </w:r>
          </w:p>
        </w:tc>
        <w:tc>
          <w:tcPr/>
          <w:p w:rsidR="00000000" w:rsidDel="00000000" w:rsidP="00000000" w:rsidRDefault="00000000" w:rsidRPr="00000000" w14:paraId="000000EE">
            <w:pPr>
              <w:spacing w:before="23" w:lineRule="auto"/>
              <w:ind w:left="85" w:firstLine="0"/>
              <w:rPr>
                <w:rFonts w:ascii="Trebuchet MS" w:cs="Trebuchet MS" w:eastAsia="Trebuchet MS" w:hAnsi="Trebuchet MS"/>
                <w:sz w:val="24"/>
                <w:szCs w:val="24"/>
              </w:rPr>
            </w:pPr>
            <w:r w:rsidDel="00000000" w:rsidR="00000000" w:rsidRPr="00000000">
              <w:rPr>
                <w:rFonts w:ascii="Trebuchet MS" w:cs="Trebuchet MS" w:eastAsia="Trebuchet MS" w:hAnsi="Trebuchet MS"/>
                <w:color w:val="181b23"/>
                <w:sz w:val="24"/>
                <w:szCs w:val="24"/>
                <w:rtl w:val="0"/>
              </w:rPr>
              <w:t xml:space="preserve">257</w:t>
            </w:r>
            <w:r w:rsidDel="00000000" w:rsidR="00000000" w:rsidRPr="00000000">
              <w:rPr>
                <w:rtl w:val="0"/>
              </w:rPr>
            </w:r>
          </w:p>
        </w:tc>
      </w:tr>
      <w:tr>
        <w:trPr>
          <w:cantSplit w:val="0"/>
          <w:trHeight w:val="391" w:hRule="atLeast"/>
          <w:tblHeader w:val="0"/>
        </w:trPr>
        <w:tc>
          <w:tcPr/>
          <w:p w:rsidR="00000000" w:rsidDel="00000000" w:rsidP="00000000" w:rsidRDefault="00000000" w:rsidRPr="00000000" w14:paraId="000000EF">
            <w:pPr>
              <w:spacing w:before="23" w:lineRule="auto"/>
              <w:ind w:left="85" w:firstLine="0"/>
              <w:rPr>
                <w:rFonts w:ascii="Trebuchet MS" w:cs="Trebuchet MS" w:eastAsia="Trebuchet MS" w:hAnsi="Trebuchet MS"/>
                <w:sz w:val="24"/>
                <w:szCs w:val="24"/>
              </w:rPr>
            </w:pPr>
            <w:r w:rsidDel="00000000" w:rsidR="00000000" w:rsidRPr="00000000">
              <w:rPr>
                <w:rFonts w:ascii="Trebuchet MS" w:cs="Trebuchet MS" w:eastAsia="Trebuchet MS" w:hAnsi="Trebuchet MS"/>
                <w:color w:val="181b23"/>
                <w:sz w:val="24"/>
                <w:szCs w:val="24"/>
                <w:rtl w:val="0"/>
              </w:rPr>
              <w:t xml:space="preserve">JCB</w:t>
            </w:r>
            <w:r w:rsidDel="00000000" w:rsidR="00000000" w:rsidRPr="00000000">
              <w:rPr>
                <w:rtl w:val="0"/>
              </w:rPr>
            </w:r>
          </w:p>
        </w:tc>
        <w:tc>
          <w:tcPr/>
          <w:p w:rsidR="00000000" w:rsidDel="00000000" w:rsidP="00000000" w:rsidRDefault="00000000" w:rsidRPr="00000000" w14:paraId="000000F0">
            <w:pPr>
              <w:spacing w:before="23" w:lineRule="auto"/>
              <w:ind w:left="85" w:firstLine="0"/>
              <w:rPr>
                <w:rFonts w:ascii="Trebuchet MS" w:cs="Trebuchet MS" w:eastAsia="Trebuchet MS" w:hAnsi="Trebuchet MS"/>
                <w:sz w:val="24"/>
                <w:szCs w:val="24"/>
              </w:rPr>
            </w:pPr>
            <w:r w:rsidDel="00000000" w:rsidR="00000000" w:rsidRPr="00000000">
              <w:rPr>
                <w:rFonts w:ascii="Trebuchet MS" w:cs="Trebuchet MS" w:eastAsia="Trebuchet MS" w:hAnsi="Trebuchet MS"/>
                <w:color w:val="181b23"/>
                <w:sz w:val="24"/>
                <w:szCs w:val="24"/>
                <w:rtl w:val="0"/>
              </w:rPr>
              <w:t xml:space="preserve">3530111333300000</w:t>
            </w:r>
            <w:r w:rsidDel="00000000" w:rsidR="00000000" w:rsidRPr="00000000">
              <w:rPr>
                <w:rtl w:val="0"/>
              </w:rPr>
            </w:r>
          </w:p>
        </w:tc>
        <w:tc>
          <w:tcPr/>
          <w:p w:rsidR="00000000" w:rsidDel="00000000" w:rsidP="00000000" w:rsidRDefault="00000000" w:rsidRPr="00000000" w14:paraId="000000F1">
            <w:pPr>
              <w:spacing w:before="23" w:lineRule="auto"/>
              <w:ind w:left="85" w:firstLine="0"/>
              <w:rPr>
                <w:rFonts w:ascii="Trebuchet MS" w:cs="Trebuchet MS" w:eastAsia="Trebuchet MS" w:hAnsi="Trebuchet MS"/>
                <w:sz w:val="24"/>
                <w:szCs w:val="24"/>
              </w:rPr>
            </w:pPr>
            <w:r w:rsidDel="00000000" w:rsidR="00000000" w:rsidRPr="00000000">
              <w:rPr>
                <w:rFonts w:ascii="Trebuchet MS" w:cs="Trebuchet MS" w:eastAsia="Trebuchet MS" w:hAnsi="Trebuchet MS"/>
                <w:color w:val="181b23"/>
                <w:sz w:val="24"/>
                <w:szCs w:val="24"/>
                <w:rtl w:val="0"/>
              </w:rPr>
              <w:t xml:space="preserve">100</w:t>
            </w:r>
            <w:r w:rsidDel="00000000" w:rsidR="00000000" w:rsidRPr="00000000">
              <w:rPr>
                <w:rtl w:val="0"/>
              </w:rPr>
            </w:r>
          </w:p>
        </w:tc>
      </w:tr>
      <w:tr>
        <w:trPr>
          <w:cantSplit w:val="0"/>
          <w:trHeight w:val="391" w:hRule="atLeast"/>
          <w:tblHeader w:val="0"/>
        </w:trPr>
        <w:tc>
          <w:tcPr/>
          <w:p w:rsidR="00000000" w:rsidDel="00000000" w:rsidP="00000000" w:rsidRDefault="00000000" w:rsidRPr="00000000" w14:paraId="000000F2">
            <w:pPr>
              <w:spacing w:before="23" w:lineRule="auto"/>
              <w:ind w:left="85" w:firstLine="0"/>
              <w:rPr>
                <w:rFonts w:ascii="Trebuchet MS" w:cs="Trebuchet MS" w:eastAsia="Trebuchet MS" w:hAnsi="Trebuchet MS"/>
                <w:sz w:val="24"/>
                <w:szCs w:val="24"/>
              </w:rPr>
            </w:pPr>
            <w:r w:rsidDel="00000000" w:rsidR="00000000" w:rsidRPr="00000000">
              <w:rPr>
                <w:rFonts w:ascii="Trebuchet MS" w:cs="Trebuchet MS" w:eastAsia="Trebuchet MS" w:hAnsi="Trebuchet MS"/>
                <w:color w:val="181b23"/>
                <w:sz w:val="24"/>
                <w:szCs w:val="24"/>
                <w:rtl w:val="0"/>
              </w:rPr>
              <w:t xml:space="preserve">Discover</w:t>
            </w:r>
            <w:r w:rsidDel="00000000" w:rsidR="00000000" w:rsidRPr="00000000">
              <w:rPr>
                <w:rtl w:val="0"/>
              </w:rPr>
            </w:r>
          </w:p>
        </w:tc>
        <w:tc>
          <w:tcPr/>
          <w:p w:rsidR="00000000" w:rsidDel="00000000" w:rsidP="00000000" w:rsidRDefault="00000000" w:rsidRPr="00000000" w14:paraId="000000F3">
            <w:pPr>
              <w:spacing w:before="23" w:lineRule="auto"/>
              <w:ind w:left="85" w:firstLine="0"/>
              <w:rPr>
                <w:rFonts w:ascii="Trebuchet MS" w:cs="Trebuchet MS" w:eastAsia="Trebuchet MS" w:hAnsi="Trebuchet MS"/>
                <w:sz w:val="24"/>
                <w:szCs w:val="24"/>
              </w:rPr>
            </w:pPr>
            <w:r w:rsidDel="00000000" w:rsidR="00000000" w:rsidRPr="00000000">
              <w:rPr>
                <w:rFonts w:ascii="Trebuchet MS" w:cs="Trebuchet MS" w:eastAsia="Trebuchet MS" w:hAnsi="Trebuchet MS"/>
                <w:color w:val="181b23"/>
                <w:sz w:val="24"/>
                <w:szCs w:val="24"/>
                <w:rtl w:val="0"/>
              </w:rPr>
              <w:t xml:space="preserve">6011111111111117</w:t>
            </w:r>
            <w:r w:rsidDel="00000000" w:rsidR="00000000" w:rsidRPr="00000000">
              <w:rPr>
                <w:rtl w:val="0"/>
              </w:rPr>
            </w:r>
          </w:p>
        </w:tc>
        <w:tc>
          <w:tcPr/>
          <w:p w:rsidR="00000000" w:rsidDel="00000000" w:rsidP="00000000" w:rsidRDefault="00000000" w:rsidRPr="00000000" w14:paraId="000000F4">
            <w:pPr>
              <w:spacing w:before="23" w:lineRule="auto"/>
              <w:ind w:left="85" w:firstLine="0"/>
              <w:rPr>
                <w:rFonts w:ascii="Trebuchet MS" w:cs="Trebuchet MS" w:eastAsia="Trebuchet MS" w:hAnsi="Trebuchet MS"/>
                <w:sz w:val="24"/>
                <w:szCs w:val="24"/>
              </w:rPr>
            </w:pPr>
            <w:r w:rsidDel="00000000" w:rsidR="00000000" w:rsidRPr="00000000">
              <w:rPr>
                <w:rFonts w:ascii="Trebuchet MS" w:cs="Trebuchet MS" w:eastAsia="Trebuchet MS" w:hAnsi="Trebuchet MS"/>
                <w:color w:val="181b23"/>
                <w:sz w:val="24"/>
                <w:szCs w:val="24"/>
                <w:rtl w:val="0"/>
              </w:rPr>
              <w:t xml:space="preserve">100</w:t>
            </w:r>
            <w:r w:rsidDel="00000000" w:rsidR="00000000" w:rsidRPr="00000000">
              <w:rPr>
                <w:rtl w:val="0"/>
              </w:rPr>
            </w:r>
          </w:p>
        </w:tc>
      </w:tr>
    </w:tbl>
    <w:p w:rsidR="00000000" w:rsidDel="00000000" w:rsidP="00000000" w:rsidRDefault="00000000" w:rsidRPr="00000000" w14:paraId="000000F5">
      <w:pPr>
        <w:rPr>
          <w:rFonts w:ascii="Arial" w:cs="Arial" w:eastAsia="Arial" w:hAnsi="Arial"/>
          <w:sz w:val="25"/>
          <w:szCs w:val="25"/>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0" w:right="715" w:firstLine="0"/>
        <w:jc w:val="left"/>
        <w:rPr>
          <w:color w:val="24292e"/>
          <w:sz w:val="24"/>
          <w:szCs w:val="24"/>
        </w:rPr>
        <w:sectPr>
          <w:type w:val="nextPage"/>
          <w:pgSz w:h="16840" w:w="11900" w:orient="portrait"/>
          <w:pgMar w:bottom="940" w:top="1600" w:left="980" w:right="360" w:header="0" w:footer="740"/>
        </w:sect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bookmarkStart w:colFirst="0" w:colLast="0" w:name="2xcytpi" w:id="22"/>
    <w:bookmarkEnd w:id="22"/>
    <w:p w:rsidR="00000000" w:rsidDel="00000000" w:rsidP="00000000" w:rsidRDefault="00000000" w:rsidRPr="00000000" w14:paraId="000000F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820"/>
        </w:tabs>
        <w:spacing w:after="0" w:before="100" w:line="240" w:lineRule="auto"/>
        <w:ind w:left="820" w:right="0" w:hanging="360"/>
        <w:jc w:val="left"/>
        <w:rPr>
          <w:smallCaps w:val="0"/>
          <w:strike w:val="0"/>
          <w:u w:val="none"/>
          <w:shd w:fill="auto" w:val="clear"/>
          <w:vertAlign w:val="baseline"/>
        </w:rPr>
      </w:pPr>
      <w:r w:rsidDel="00000000" w:rsidR="00000000" w:rsidRPr="00000000">
        <w:rPr>
          <w:rFonts w:ascii="Cambria" w:cs="Cambria" w:eastAsia="Cambria" w:hAnsi="Cambria"/>
          <w:b w:val="1"/>
          <w:i w:val="0"/>
          <w:smallCaps w:val="0"/>
          <w:strike w:val="0"/>
          <w:color w:val="366091"/>
          <w:sz w:val="24"/>
          <w:szCs w:val="24"/>
          <w:u w:val="none"/>
          <w:shd w:fill="auto" w:val="clear"/>
          <w:vertAlign w:val="baseline"/>
          <w:rtl w:val="0"/>
        </w:rPr>
        <w:t xml:space="preserve">Operations, Maintenance</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tl w:val="0"/>
        </w:rPr>
      </w:r>
    </w:p>
    <w:bookmarkStart w:colFirst="0" w:colLast="0" w:name="1ci93xb" w:id="23"/>
    <w:bookmarkEnd w:id="23"/>
    <w:p w:rsidR="00000000" w:rsidDel="00000000" w:rsidP="00000000" w:rsidRDefault="00000000" w:rsidRPr="00000000" w14:paraId="000000FB">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pos="1899"/>
          <w:tab w:val="left" w:pos="1900"/>
        </w:tabs>
        <w:spacing w:after="0" w:before="192" w:line="240" w:lineRule="auto"/>
        <w:ind w:left="1899" w:right="0" w:hanging="72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Data Storage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No custom objects are created by this cartridge.</w:t>
      </w: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01">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pos="1899"/>
          <w:tab w:val="left" w:pos="1900"/>
        </w:tabs>
        <w:spacing w:after="0" w:before="1" w:line="240" w:lineRule="auto"/>
        <w:ind w:left="1899" w:right="0" w:hanging="72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Availability</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The Checkout.com payment gateway is expected to have continuous uptime.</w:t>
      </w: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tl w:val="0"/>
        </w:rPr>
      </w:r>
    </w:p>
    <w:bookmarkStart w:colFirst="0" w:colLast="0" w:name="2bn6wsx" w:id="25"/>
    <w:bookmarkEnd w:id="25"/>
    <w:p w:rsidR="00000000" w:rsidDel="00000000" w:rsidP="00000000" w:rsidRDefault="00000000" w:rsidRPr="00000000" w14:paraId="0000010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pos="1899"/>
          <w:tab w:val="left" w:pos="1900"/>
        </w:tabs>
        <w:spacing w:after="0" w:before="1" w:line="240" w:lineRule="auto"/>
        <w:ind w:left="1899" w:right="0" w:hanging="72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Support</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76" w:lineRule="auto"/>
        <w:ind w:left="1180" w:right="861"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For questions regarding an account, contact your Checkout.com account manager or send an email to </w:t>
      </w:r>
      <w:hyperlink r:id="rId19">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support@checkout.com</w:t>
        </w:r>
      </w:hyperlink>
      <w:hyperlink r:id="rId20">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 You can also contact us directly by phone:</w:t>
      </w: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+44 207 323 388.</w: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qsh70q" w:id="26"/>
    <w:bookmarkEnd w:id="26"/>
    <w:p w:rsidR="00000000" w:rsidDel="00000000" w:rsidP="00000000" w:rsidRDefault="00000000" w:rsidRPr="00000000" w14:paraId="0000010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820"/>
        </w:tabs>
        <w:spacing w:after="0" w:before="0" w:line="240" w:lineRule="auto"/>
        <w:ind w:left="820" w:right="0" w:hanging="360"/>
        <w:jc w:val="left"/>
        <w:rPr>
          <w:smallCaps w:val="0"/>
          <w:strike w:val="0"/>
          <w:u w:val="none"/>
          <w:shd w:fill="auto" w:val="clear"/>
          <w:vertAlign w:val="baseline"/>
        </w:rPr>
      </w:pPr>
      <w:r w:rsidDel="00000000" w:rsidR="00000000" w:rsidRPr="00000000">
        <w:rPr>
          <w:rFonts w:ascii="Cambria" w:cs="Cambria" w:eastAsia="Cambria" w:hAnsi="Cambria"/>
          <w:b w:val="1"/>
          <w:i w:val="0"/>
          <w:smallCaps w:val="0"/>
          <w:strike w:val="0"/>
          <w:color w:val="366091"/>
          <w:sz w:val="24"/>
          <w:szCs w:val="24"/>
          <w:u w:val="none"/>
          <w:shd w:fill="auto" w:val="clear"/>
          <w:vertAlign w:val="baseline"/>
          <w:rtl w:val="0"/>
        </w:rPr>
        <w:t xml:space="preserve">User Guide</w:t>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tl w:val="0"/>
        </w:rPr>
      </w:r>
    </w:p>
    <w:bookmarkStart w:colFirst="0" w:colLast="0" w:name="3as4poj" w:id="27"/>
    <w:bookmarkEnd w:id="27"/>
    <w:p w:rsidR="00000000" w:rsidDel="00000000" w:rsidP="00000000" w:rsidRDefault="00000000" w:rsidRPr="00000000" w14:paraId="0000010F">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pos="1899"/>
          <w:tab w:val="left" w:pos="1900"/>
        </w:tabs>
        <w:spacing w:after="0" w:before="192" w:line="240" w:lineRule="auto"/>
        <w:ind w:left="1899" w:right="0" w:hanging="72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Roles, Responsibilities</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There are no recurring tasks to be perform in order to run the Checkout.com cartridge integration.</w:t>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5"/>
          <w:szCs w:val="35"/>
          <w:u w:val="none"/>
          <w:shd w:fill="auto" w:val="clear"/>
          <w:vertAlign w:val="baseline"/>
        </w:rPr>
      </w:pPr>
      <w:r w:rsidDel="00000000" w:rsidR="00000000" w:rsidRPr="00000000">
        <w:rPr>
          <w:rtl w:val="0"/>
        </w:rPr>
      </w:r>
    </w:p>
    <w:bookmarkStart w:colFirst="0" w:colLast="0" w:name="1pxezwc" w:id="28"/>
    <w:bookmarkEnd w:id="28"/>
    <w:p w:rsidR="00000000" w:rsidDel="00000000" w:rsidP="00000000" w:rsidRDefault="00000000" w:rsidRPr="00000000" w14:paraId="00000114">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pos="1899"/>
          <w:tab w:val="left" w:pos="1900"/>
        </w:tabs>
        <w:spacing w:after="0" w:before="0" w:line="240" w:lineRule="auto"/>
        <w:ind w:left="1899" w:right="0" w:hanging="72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Business Manager</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116">
      <w:pPr>
        <w:ind w:left="1180" w:firstLine="0"/>
        <w:rPr>
          <w:sz w:val="24"/>
          <w:szCs w:val="24"/>
        </w:rPr>
      </w:pPr>
      <w:r w:rsidDel="00000000" w:rsidR="00000000" w:rsidRPr="00000000">
        <w:rPr>
          <w:color w:val="24292e"/>
          <w:sz w:val="24"/>
          <w:szCs w:val="24"/>
          <w:rtl w:val="0"/>
        </w:rPr>
        <w:t xml:space="preserve">The configuration parameters of the Checkout.com SFRA cartridge are available in:</w:t>
      </w:r>
      <w:r w:rsidDel="00000000" w:rsidR="00000000" w:rsidRPr="00000000">
        <w:rPr>
          <w:rtl w:val="0"/>
        </w:rPr>
      </w:r>
    </w:p>
    <w:p w:rsidR="00000000" w:rsidDel="00000000" w:rsidP="00000000" w:rsidRDefault="00000000" w:rsidRPr="00000000" w14:paraId="00000117">
      <w:pPr>
        <w:spacing w:before="44" w:lineRule="auto"/>
        <w:ind w:left="1180" w:firstLine="0"/>
        <w:rPr>
          <w:sz w:val="24"/>
          <w:szCs w:val="24"/>
        </w:rPr>
      </w:pPr>
      <w:r w:rsidDel="00000000" w:rsidR="00000000" w:rsidRPr="00000000">
        <w:rPr>
          <w:b w:val="1"/>
          <w:color w:val="24292e"/>
          <w:sz w:val="24"/>
          <w:szCs w:val="24"/>
          <w:rtl w:val="0"/>
        </w:rPr>
        <w:t xml:space="preserve">Merchant Tools &gt; Site Preferences &gt; Custom Preferences</w:t>
      </w:r>
      <w:r w:rsidDel="00000000" w:rsidR="00000000" w:rsidRPr="00000000">
        <w:rPr>
          <w:color w:val="24292e"/>
          <w:sz w:val="24"/>
          <w:szCs w:val="24"/>
          <w:rtl w:val="0"/>
        </w:rPr>
        <w:t xml:space="preserve">.</w:t>
      </w:r>
      <w:r w:rsidDel="00000000" w:rsidR="00000000" w:rsidRPr="00000000">
        <w:rPr>
          <w:rtl w:val="0"/>
        </w:rPr>
      </w:r>
    </w:p>
    <w:p w:rsidR="00000000" w:rsidDel="00000000" w:rsidP="00000000" w:rsidRDefault="00000000" w:rsidRPr="00000000" w14:paraId="00000118">
      <w:pPr>
        <w:rPr>
          <w:sz w:val="19"/>
          <w:szCs w:val="19"/>
        </w:rPr>
      </w:pPr>
      <w:r w:rsidDel="00000000" w:rsidR="00000000" w:rsidRPr="00000000">
        <w:rPr>
          <w:rtl w:val="0"/>
        </w:rPr>
      </w:r>
    </w:p>
    <w:p w:rsidR="00000000" w:rsidDel="00000000" w:rsidP="00000000" w:rsidRDefault="00000000" w:rsidRPr="00000000" w14:paraId="00000119">
      <w:pPr>
        <w:spacing w:before="1" w:lineRule="auto"/>
        <w:ind w:left="1180" w:firstLine="0"/>
        <w:rPr>
          <w:sz w:val="24"/>
          <w:szCs w:val="24"/>
        </w:rPr>
      </w:pPr>
      <w:r w:rsidDel="00000000" w:rsidR="00000000" w:rsidRPr="00000000">
        <w:rPr>
          <w:sz w:val="24"/>
          <w:szCs w:val="24"/>
          <w:rtl w:val="0"/>
        </w:rPr>
        <w:t xml:space="preserve">The following configuration screens are available:</w:t>
      </w:r>
    </w:p>
    <w:p w:rsidR="00000000" w:rsidDel="00000000" w:rsidP="00000000" w:rsidRDefault="00000000" w:rsidRPr="00000000" w14:paraId="0000011A">
      <w:pPr>
        <w:spacing w:before="3" w:lineRule="auto"/>
        <w:rPr>
          <w:sz w:val="18"/>
          <w:szCs w:val="18"/>
        </w:rPr>
      </w:pPr>
      <w:r w:rsidDel="00000000" w:rsidR="00000000" w:rsidRPr="00000000">
        <w:rPr>
          <w:rtl w:val="0"/>
        </w:rPr>
      </w:r>
    </w:p>
    <w:p w:rsidR="00000000" w:rsidDel="00000000" w:rsidP="00000000" w:rsidRDefault="00000000" w:rsidRPr="00000000" w14:paraId="0000011B">
      <w:pPr>
        <w:numPr>
          <w:ilvl w:val="0"/>
          <w:numId w:val="11"/>
        </w:numPr>
        <w:tabs>
          <w:tab w:val="left" w:pos="1401"/>
        </w:tabs>
        <w:ind w:left="1400" w:hanging="220.99999999999994"/>
      </w:pPr>
      <w:r w:rsidDel="00000000" w:rsidR="00000000" w:rsidRPr="00000000">
        <w:rPr>
          <w:b w:val="1"/>
          <w:rtl w:val="0"/>
        </w:rPr>
        <w:t xml:space="preserve">CKO [1] Sandbox Keys</w:t>
      </w:r>
    </w:p>
    <w:p w:rsidR="00000000" w:rsidDel="00000000" w:rsidP="00000000" w:rsidRDefault="00000000" w:rsidRPr="00000000" w14:paraId="0000011C">
      <w:pPr>
        <w:spacing w:before="3" w:lineRule="auto"/>
        <w:rPr>
          <w:b w:val="1"/>
          <w:sz w:val="18"/>
          <w:szCs w:val="18"/>
        </w:rPr>
      </w:pPr>
      <w:r w:rsidDel="00000000" w:rsidR="00000000" w:rsidRPr="00000000">
        <w:rPr>
          <w:rtl w:val="0"/>
        </w:rPr>
      </w:r>
    </w:p>
    <w:p w:rsidR="00000000" w:rsidDel="00000000" w:rsidP="00000000" w:rsidRDefault="00000000" w:rsidRPr="00000000" w14:paraId="0000011D">
      <w:pPr>
        <w:spacing w:before="1" w:lineRule="auto"/>
        <w:ind w:left="1180" w:firstLine="0"/>
        <w:rPr>
          <w:sz w:val="24"/>
          <w:szCs w:val="24"/>
        </w:rPr>
      </w:pPr>
      <w:r w:rsidDel="00000000" w:rsidR="00000000" w:rsidRPr="00000000">
        <w:rPr>
          <w:sz w:val="24"/>
          <w:szCs w:val="24"/>
          <w:rtl w:val="0"/>
        </w:rPr>
        <w:t xml:space="preserve">The Checkout.com sandbox API credentials. A private key, a public key and a private shared key</w:t>
      </w:r>
    </w:p>
    <w:p w:rsidR="00000000" w:rsidDel="00000000" w:rsidP="00000000" w:rsidRDefault="00000000" w:rsidRPr="00000000" w14:paraId="0000011E">
      <w:pPr>
        <w:spacing w:before="1" w:lineRule="auto"/>
        <w:ind w:left="1180" w:firstLine="0"/>
        <w:rPr>
          <w:sz w:val="24"/>
          <w:szCs w:val="24"/>
        </w:rPr>
      </w:pPr>
      <w:r w:rsidDel="00000000" w:rsidR="00000000" w:rsidRPr="00000000">
        <w:rPr>
          <w:sz w:val="24"/>
          <w:szCs w:val="24"/>
          <w:rtl w:val="0"/>
        </w:rPr>
        <w:t xml:space="preserve">for the ABC and NAS platform and also included a custom preference for the ABC\NAS enabled.</w:t>
      </w:r>
    </w:p>
    <w:p w:rsidR="00000000" w:rsidDel="00000000" w:rsidP="00000000" w:rsidRDefault="00000000" w:rsidRPr="00000000" w14:paraId="0000011F">
      <w:pPr>
        <w:spacing w:before="1" w:lineRule="auto"/>
        <w:ind w:left="1180" w:firstLine="0"/>
        <w:rPr>
          <w:sz w:val="24"/>
          <w:szCs w:val="24"/>
        </w:rPr>
      </w:pPr>
      <w:r w:rsidDel="00000000" w:rsidR="00000000" w:rsidRPr="00000000">
        <w:rPr>
          <w:rtl w:val="0"/>
        </w:rPr>
      </w:r>
    </w:p>
    <w:p w:rsidR="00000000" w:rsidDel="00000000" w:rsidP="00000000" w:rsidRDefault="00000000" w:rsidRPr="00000000" w14:paraId="00000120">
      <w:pPr>
        <w:spacing w:before="1" w:lineRule="auto"/>
        <w:ind w:left="1180" w:firstLine="0"/>
        <w:rPr>
          <w:sz w:val="24"/>
          <w:szCs w:val="24"/>
        </w:rPr>
      </w:pPr>
      <w:r w:rsidDel="00000000" w:rsidR="00000000" w:rsidRPr="00000000">
        <w:rPr>
          <w:sz w:val="24"/>
          <w:szCs w:val="24"/>
          <w:rtl w:val="0"/>
        </w:rPr>
        <w:t xml:space="preserve">If you want to use the ABC keys then choose ABC from the dropdown, else choose NAS. The default value for the custom preference is ABC.</w:t>
      </w:r>
    </w:p>
    <w:p w:rsidR="00000000" w:rsidDel="00000000" w:rsidP="00000000" w:rsidRDefault="00000000" w:rsidRPr="00000000" w14:paraId="00000121">
      <w:pPr>
        <w:spacing w:before="3" w:lineRule="auto"/>
        <w:rPr>
          <w:sz w:val="24"/>
          <w:szCs w:val="24"/>
        </w:rPr>
      </w:pPr>
      <w:r w:rsidDel="00000000" w:rsidR="00000000" w:rsidRPr="00000000">
        <w:rPr>
          <w:rtl w:val="0"/>
        </w:rPr>
      </w:r>
    </w:p>
    <w:p w:rsidR="00000000" w:rsidDel="00000000" w:rsidP="00000000" w:rsidRDefault="00000000" w:rsidRPr="00000000" w14:paraId="00000122">
      <w:pPr>
        <w:spacing w:line="261" w:lineRule="auto"/>
        <w:ind w:left="1180" w:right="516" w:firstLine="0"/>
        <w:rPr>
          <w:sz w:val="24"/>
          <w:szCs w:val="24"/>
        </w:rPr>
      </w:pPr>
      <w:r w:rsidDel="00000000" w:rsidR="00000000" w:rsidRPr="00000000">
        <w:rPr>
          <w:sz w:val="24"/>
          <w:szCs w:val="24"/>
          <w:rtl w:val="0"/>
        </w:rPr>
        <w:t xml:space="preserve">These credentials allow your online store to connect and communicate with the sandbox/test payment gateway.</w:t>
      </w:r>
    </w:p>
    <w:p w:rsidR="00000000" w:rsidDel="00000000" w:rsidP="00000000" w:rsidRDefault="00000000" w:rsidRPr="00000000" w14:paraId="00000123">
      <w:pPr>
        <w:spacing w:before="2" w:lineRule="auto"/>
        <w:rPr>
          <w:sz w:val="24"/>
          <w:szCs w:val="24"/>
        </w:rPr>
      </w:pPr>
      <w:r w:rsidDel="00000000" w:rsidR="00000000" w:rsidRPr="00000000">
        <w:rPr>
          <w:rtl w:val="0"/>
        </w:rPr>
      </w:r>
    </w:p>
    <w:p w:rsidR="00000000" w:rsidDel="00000000" w:rsidP="00000000" w:rsidRDefault="00000000" w:rsidRPr="00000000" w14:paraId="00000124">
      <w:pPr>
        <w:spacing w:line="276" w:lineRule="auto"/>
        <w:ind w:left="1180" w:right="516" w:firstLine="0"/>
        <w:rPr>
          <w:color w:val="24292e"/>
          <w:sz w:val="24"/>
          <w:szCs w:val="24"/>
        </w:rPr>
      </w:pPr>
      <w:r w:rsidDel="00000000" w:rsidR="00000000" w:rsidRPr="00000000">
        <w:rPr>
          <w:color w:val="24292e"/>
          <w:sz w:val="24"/>
          <w:szCs w:val="24"/>
          <w:rtl w:val="0"/>
        </w:rPr>
        <w:t xml:space="preserve">They will be available in your Checkout.com account once it’s been opened by your Account Manager. Please see the Contact section for more information on how to contact Checkout.com.</w:t>
      </w:r>
    </w:p>
    <w:p w:rsidR="00000000" w:rsidDel="00000000" w:rsidP="00000000" w:rsidRDefault="00000000" w:rsidRPr="00000000" w14:paraId="00000125">
      <w:pPr>
        <w:spacing w:line="276" w:lineRule="auto"/>
        <w:ind w:left="1180" w:right="516" w:firstLine="0"/>
        <w:rPr>
          <w:color w:val="24292e"/>
          <w:sz w:val="24"/>
          <w:szCs w:val="24"/>
        </w:rPr>
      </w:pPr>
      <w:r w:rsidDel="00000000" w:rsidR="00000000" w:rsidRPr="00000000">
        <w:rPr>
          <w:rtl w:val="0"/>
        </w:rPr>
      </w:r>
    </w:p>
    <w:p w:rsidR="00000000" w:rsidDel="00000000" w:rsidP="00000000" w:rsidRDefault="00000000" w:rsidRPr="00000000" w14:paraId="00000126">
      <w:pPr>
        <w:spacing w:before="5" w:lineRule="auto"/>
        <w:rPr>
          <w:sz w:val="21"/>
          <w:szCs w:val="21"/>
        </w:rPr>
      </w:pPr>
      <w:r w:rsidDel="00000000" w:rsidR="00000000" w:rsidRPr="00000000">
        <w:rPr>
          <w:sz w:val="21"/>
          <w:szCs w:val="21"/>
        </w:rPr>
        <w:drawing>
          <wp:inline distB="114300" distT="114300" distL="114300" distR="114300">
            <wp:extent cx="6709100" cy="2971800"/>
            <wp:effectExtent b="0" l="0" r="0" t="0"/>
            <wp:docPr id="7"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67091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spacing w:before="4" w:lineRule="auto"/>
        <w:rPr>
          <w:sz w:val="28"/>
          <w:szCs w:val="28"/>
        </w:rPr>
      </w:pPr>
      <w:r w:rsidDel="00000000" w:rsidR="00000000" w:rsidRPr="00000000">
        <w:rPr>
          <w:rtl w:val="0"/>
        </w:rPr>
      </w:r>
    </w:p>
    <w:p w:rsidR="00000000" w:rsidDel="00000000" w:rsidP="00000000" w:rsidRDefault="00000000" w:rsidRPr="00000000" w14:paraId="00000128">
      <w:pPr>
        <w:numPr>
          <w:ilvl w:val="0"/>
          <w:numId w:val="11"/>
        </w:numPr>
        <w:tabs>
          <w:tab w:val="left" w:pos="1401"/>
        </w:tabs>
        <w:ind w:left="1400" w:hanging="220.99999999999994"/>
      </w:pPr>
      <w:r w:rsidDel="00000000" w:rsidR="00000000" w:rsidRPr="00000000">
        <w:rPr>
          <w:b w:val="1"/>
          <w:rtl w:val="0"/>
        </w:rPr>
        <w:t xml:space="preserve">CKO [2] Live Keys</w:t>
      </w:r>
    </w:p>
    <w:p w:rsidR="00000000" w:rsidDel="00000000" w:rsidP="00000000" w:rsidRDefault="00000000" w:rsidRPr="00000000" w14:paraId="00000129">
      <w:pPr>
        <w:spacing w:before="3" w:lineRule="auto"/>
        <w:rPr>
          <w:b w:val="1"/>
          <w:sz w:val="18"/>
          <w:szCs w:val="18"/>
        </w:rPr>
      </w:pPr>
      <w:r w:rsidDel="00000000" w:rsidR="00000000" w:rsidRPr="00000000">
        <w:rPr>
          <w:rtl w:val="0"/>
        </w:rPr>
      </w:r>
    </w:p>
    <w:p w:rsidR="00000000" w:rsidDel="00000000" w:rsidP="00000000" w:rsidRDefault="00000000" w:rsidRPr="00000000" w14:paraId="0000012A">
      <w:pPr>
        <w:ind w:left="1180" w:firstLine="0"/>
        <w:rPr>
          <w:sz w:val="24"/>
          <w:szCs w:val="24"/>
        </w:rPr>
      </w:pPr>
      <w:r w:rsidDel="00000000" w:rsidR="00000000" w:rsidRPr="00000000">
        <w:rPr>
          <w:sz w:val="24"/>
          <w:szCs w:val="24"/>
          <w:rtl w:val="0"/>
        </w:rPr>
        <w:t xml:space="preserve">The Checkout.com live API credentials. A private key, a public key and a private shared key for the ABC and NAS platform and also included a custom preference for the ABC\NAS enabled.</w:t>
      </w:r>
    </w:p>
    <w:p w:rsidR="00000000" w:rsidDel="00000000" w:rsidP="00000000" w:rsidRDefault="00000000" w:rsidRPr="00000000" w14:paraId="0000012B">
      <w:pPr>
        <w:ind w:left="1180" w:firstLine="0"/>
        <w:rPr>
          <w:sz w:val="24"/>
          <w:szCs w:val="24"/>
        </w:rPr>
      </w:pPr>
      <w:r w:rsidDel="00000000" w:rsidR="00000000" w:rsidRPr="00000000">
        <w:rPr>
          <w:rtl w:val="0"/>
        </w:rPr>
      </w:r>
    </w:p>
    <w:p w:rsidR="00000000" w:rsidDel="00000000" w:rsidP="00000000" w:rsidRDefault="00000000" w:rsidRPr="00000000" w14:paraId="0000012C">
      <w:pPr>
        <w:ind w:left="1180" w:firstLine="0"/>
        <w:rPr>
          <w:sz w:val="24"/>
          <w:szCs w:val="24"/>
        </w:rPr>
      </w:pPr>
      <w:r w:rsidDel="00000000" w:rsidR="00000000" w:rsidRPr="00000000">
        <w:rPr>
          <w:sz w:val="24"/>
          <w:szCs w:val="24"/>
          <w:rtl w:val="0"/>
        </w:rPr>
        <w:t xml:space="preserve">If you want to use the ABC keys then choose ABC from the dropdown, else choose NAS. The default value for the custom preference is ABC.</w:t>
      </w:r>
    </w:p>
    <w:p w:rsidR="00000000" w:rsidDel="00000000" w:rsidP="00000000" w:rsidRDefault="00000000" w:rsidRPr="00000000" w14:paraId="0000012D">
      <w:pPr>
        <w:spacing w:before="4" w:lineRule="auto"/>
        <w:rPr>
          <w:sz w:val="24"/>
          <w:szCs w:val="24"/>
        </w:rPr>
      </w:pPr>
      <w:r w:rsidDel="00000000" w:rsidR="00000000" w:rsidRPr="00000000">
        <w:rPr>
          <w:rtl w:val="0"/>
        </w:rPr>
      </w:r>
    </w:p>
    <w:p w:rsidR="00000000" w:rsidDel="00000000" w:rsidP="00000000" w:rsidRDefault="00000000" w:rsidRPr="00000000" w14:paraId="0000012E">
      <w:pPr>
        <w:spacing w:line="261" w:lineRule="auto"/>
        <w:ind w:left="1180" w:firstLine="0"/>
        <w:rPr>
          <w:sz w:val="24"/>
          <w:szCs w:val="24"/>
        </w:rPr>
      </w:pPr>
      <w:r w:rsidDel="00000000" w:rsidR="00000000" w:rsidRPr="00000000">
        <w:rPr>
          <w:sz w:val="24"/>
          <w:szCs w:val="24"/>
          <w:rtl w:val="0"/>
        </w:rPr>
        <w:t xml:space="preserve">These credentials allow your online store to connect and communicate with the live/production payment gateway.</w:t>
      </w:r>
    </w:p>
    <w:p w:rsidR="00000000" w:rsidDel="00000000" w:rsidP="00000000" w:rsidRDefault="00000000" w:rsidRPr="00000000" w14:paraId="0000012F">
      <w:pPr>
        <w:spacing w:line="261" w:lineRule="auto"/>
        <w:ind w:left="1180" w:firstLine="0"/>
        <w:rPr>
          <w:sz w:val="24"/>
          <w:szCs w:val="24"/>
        </w:rPr>
      </w:pPr>
      <w:r w:rsidDel="00000000" w:rsidR="00000000" w:rsidRPr="00000000">
        <w:rPr>
          <w:rtl w:val="0"/>
        </w:rPr>
      </w:r>
    </w:p>
    <w:p w:rsidR="00000000" w:rsidDel="00000000" w:rsidP="00000000" w:rsidRDefault="00000000" w:rsidRPr="00000000" w14:paraId="00000130">
      <w:pPr>
        <w:spacing w:before="38" w:line="276" w:lineRule="auto"/>
        <w:ind w:left="1180" w:right="516" w:firstLine="0"/>
        <w:rPr>
          <w:sz w:val="24"/>
          <w:szCs w:val="24"/>
        </w:rPr>
      </w:pPr>
      <w:r w:rsidDel="00000000" w:rsidR="00000000" w:rsidRPr="00000000">
        <w:rPr>
          <w:color w:val="24292e"/>
          <w:sz w:val="24"/>
          <w:szCs w:val="24"/>
          <w:rtl w:val="0"/>
        </w:rPr>
        <w:t xml:space="preserve">They will be available in your Checkout.com account once it’s been opened by your Account Manager. Please see the Contact section for more information on how to contact Checkout.com.</w:t>
      </w:r>
      <w:r w:rsidDel="00000000" w:rsidR="00000000" w:rsidRPr="00000000">
        <w:rPr>
          <w:rtl w:val="0"/>
        </w:rPr>
      </w:r>
    </w:p>
    <w:p w:rsidR="00000000" w:rsidDel="00000000" w:rsidP="00000000" w:rsidRDefault="00000000" w:rsidRPr="00000000" w14:paraId="00000131">
      <w:pPr>
        <w:spacing w:line="261" w:lineRule="auto"/>
        <w:ind w:left="1180" w:firstLine="0"/>
        <w:rPr/>
      </w:pPr>
      <w:r w:rsidDel="00000000" w:rsidR="00000000" w:rsidRPr="00000000">
        <w:rPr>
          <w:rtl w:val="0"/>
        </w:rPr>
      </w:r>
    </w:p>
    <w:p w:rsidR="00000000" w:rsidDel="00000000" w:rsidP="00000000" w:rsidRDefault="00000000" w:rsidRPr="00000000" w14:paraId="00000132">
      <w:pPr>
        <w:spacing w:line="261" w:lineRule="auto"/>
        <w:rPr/>
        <w:sectPr>
          <w:type w:val="nextPage"/>
          <w:pgSz w:h="16840" w:w="11900" w:orient="portrait"/>
          <w:pgMar w:bottom="940" w:top="1400" w:left="980" w:right="360" w:header="0" w:footer="740"/>
        </w:sectPr>
      </w:pPr>
      <w:r w:rsidDel="00000000" w:rsidR="00000000" w:rsidRPr="00000000">
        <w:rPr>
          <w:rtl w:val="0"/>
        </w:rPr>
      </w:r>
    </w:p>
    <w:p w:rsidR="00000000" w:rsidDel="00000000" w:rsidP="00000000" w:rsidRDefault="00000000" w:rsidRPr="00000000" w14:paraId="00000133">
      <w:pPr>
        <w:spacing w:before="5" w:lineRule="auto"/>
        <w:rPr>
          <w:sz w:val="21"/>
          <w:szCs w:val="21"/>
        </w:rPr>
      </w:pPr>
      <w:r w:rsidDel="00000000" w:rsidR="00000000" w:rsidRPr="00000000">
        <w:rPr>
          <w:sz w:val="21"/>
          <w:szCs w:val="21"/>
        </w:rPr>
        <w:drawing>
          <wp:inline distB="114300" distT="114300" distL="114300" distR="114300">
            <wp:extent cx="6544000" cy="3340100"/>
            <wp:effectExtent b="0" l="0" r="0" t="0"/>
            <wp:docPr id="13" name="image6.jpg"/>
            <a:graphic>
              <a:graphicData uri="http://schemas.openxmlformats.org/drawingml/2006/picture">
                <pic:pic>
                  <pic:nvPicPr>
                    <pic:cNvPr id="0" name="image6.jpg"/>
                    <pic:cNvPicPr preferRelativeResize="0"/>
                  </pic:nvPicPr>
                  <pic:blipFill>
                    <a:blip r:embed="rId22"/>
                    <a:srcRect b="0" l="0" r="0" t="0"/>
                    <a:stretch>
                      <a:fillRect/>
                    </a:stretch>
                  </pic:blipFill>
                  <pic:spPr>
                    <a:xfrm>
                      <a:off x="0" y="0"/>
                      <a:ext cx="65440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rPr>
          <w:sz w:val="24"/>
          <w:szCs w:val="24"/>
        </w:rPr>
      </w:pPr>
      <w:r w:rsidDel="00000000" w:rsidR="00000000" w:rsidRPr="00000000">
        <w:rPr>
          <w:rtl w:val="0"/>
        </w:rPr>
      </w:r>
    </w:p>
    <w:p w:rsidR="00000000" w:rsidDel="00000000" w:rsidP="00000000" w:rsidRDefault="00000000" w:rsidRPr="00000000" w14:paraId="00000135">
      <w:pPr>
        <w:rPr>
          <w:sz w:val="24"/>
          <w:szCs w:val="24"/>
        </w:rPr>
      </w:pPr>
      <w:r w:rsidDel="00000000" w:rsidR="00000000" w:rsidRPr="00000000">
        <w:rPr>
          <w:rtl w:val="0"/>
        </w:rPr>
      </w:r>
    </w:p>
    <w:p w:rsidR="00000000" w:rsidDel="00000000" w:rsidP="00000000" w:rsidRDefault="00000000" w:rsidRPr="00000000" w14:paraId="00000136">
      <w:pPr>
        <w:spacing w:before="7" w:lineRule="auto"/>
        <w:rPr>
          <w:sz w:val="20"/>
          <w:szCs w:val="20"/>
        </w:rPr>
      </w:pPr>
      <w:r w:rsidDel="00000000" w:rsidR="00000000" w:rsidRPr="00000000">
        <w:rPr>
          <w:rtl w:val="0"/>
        </w:rPr>
      </w:r>
    </w:p>
    <w:p w:rsidR="00000000" w:rsidDel="00000000" w:rsidP="00000000" w:rsidRDefault="00000000" w:rsidRPr="00000000" w14:paraId="00000137">
      <w:pPr>
        <w:numPr>
          <w:ilvl w:val="0"/>
          <w:numId w:val="11"/>
        </w:numPr>
        <w:tabs>
          <w:tab w:val="left" w:pos="1401"/>
        </w:tabs>
        <w:spacing w:before="1" w:lineRule="auto"/>
        <w:ind w:left="1400" w:hanging="220.99999999999994"/>
        <w:rPr>
          <w:sz w:val="24"/>
          <w:szCs w:val="24"/>
        </w:rPr>
      </w:pPr>
      <w:r w:rsidDel="00000000" w:rsidR="00000000" w:rsidRPr="00000000">
        <w:rPr>
          <w:b w:val="1"/>
          <w:sz w:val="24"/>
          <w:szCs w:val="24"/>
          <w:rtl w:val="0"/>
        </w:rPr>
        <w:t xml:space="preserve">CKO [3] Business Details</w:t>
      </w:r>
    </w:p>
    <w:p w:rsidR="00000000" w:rsidDel="00000000" w:rsidP="00000000" w:rsidRDefault="00000000" w:rsidRPr="00000000" w14:paraId="00000138">
      <w:pPr>
        <w:spacing w:before="3" w:lineRule="auto"/>
        <w:rPr>
          <w:b w:val="1"/>
          <w:sz w:val="24"/>
          <w:szCs w:val="24"/>
        </w:rPr>
      </w:pPr>
      <w:r w:rsidDel="00000000" w:rsidR="00000000" w:rsidRPr="00000000">
        <w:rPr>
          <w:rtl w:val="0"/>
        </w:rPr>
      </w:r>
    </w:p>
    <w:p w:rsidR="00000000" w:rsidDel="00000000" w:rsidP="00000000" w:rsidRDefault="00000000" w:rsidRPr="00000000" w14:paraId="00000139">
      <w:pPr>
        <w:spacing w:line="439" w:lineRule="auto"/>
        <w:ind w:left="1180" w:right="4835" w:firstLine="0"/>
        <w:rPr>
          <w:sz w:val="24"/>
          <w:szCs w:val="24"/>
        </w:rPr>
      </w:pPr>
      <w:r w:rsidDel="00000000" w:rsidR="00000000" w:rsidRPr="00000000">
        <w:rPr>
          <w:sz w:val="24"/>
          <w:szCs w:val="24"/>
          <w:rtl w:val="0"/>
        </w:rPr>
        <w:t xml:space="preserve">The legal address and billing descriptors for your online store.</w:t>
      </w:r>
    </w:p>
    <w:p w:rsidR="00000000" w:rsidDel="00000000" w:rsidP="00000000" w:rsidRDefault="00000000" w:rsidRPr="00000000" w14:paraId="0000013A">
      <w:pPr>
        <w:numPr>
          <w:ilvl w:val="0"/>
          <w:numId w:val="11"/>
        </w:numPr>
        <w:tabs>
          <w:tab w:val="left" w:pos="1400"/>
        </w:tabs>
        <w:spacing w:before="56" w:lineRule="auto"/>
        <w:ind w:left="1399" w:hanging="220"/>
      </w:pPr>
      <w:r w:rsidDel="00000000" w:rsidR="00000000" w:rsidRPr="00000000">
        <w:rPr>
          <w:b w:val="1"/>
          <w:sz w:val="24"/>
          <w:szCs w:val="24"/>
          <w:rtl w:val="0"/>
        </w:rPr>
        <w:t xml:space="preserve">C</w:t>
      </w:r>
      <w:r w:rsidDel="00000000" w:rsidR="00000000" w:rsidRPr="00000000">
        <w:rPr>
          <w:b w:val="1"/>
          <w:rtl w:val="0"/>
        </w:rPr>
        <w:t xml:space="preserve">KO [4] Payment Settings</w:t>
      </w:r>
    </w:p>
    <w:p w:rsidR="00000000" w:rsidDel="00000000" w:rsidP="00000000" w:rsidRDefault="00000000" w:rsidRPr="00000000" w14:paraId="0000013B">
      <w:pPr>
        <w:spacing w:before="3" w:lineRule="auto"/>
        <w:rPr>
          <w:b w:val="1"/>
          <w:sz w:val="18"/>
          <w:szCs w:val="18"/>
        </w:rPr>
      </w:pPr>
      <w:r w:rsidDel="00000000" w:rsidR="00000000" w:rsidRPr="00000000">
        <w:rPr>
          <w:rtl w:val="0"/>
        </w:rPr>
      </w:r>
    </w:p>
    <w:p w:rsidR="00000000" w:rsidDel="00000000" w:rsidP="00000000" w:rsidRDefault="00000000" w:rsidRPr="00000000" w14:paraId="0000013C">
      <w:pPr>
        <w:spacing w:line="261" w:lineRule="auto"/>
        <w:ind w:left="1180" w:firstLine="0"/>
        <w:rPr>
          <w:sz w:val="24"/>
          <w:szCs w:val="24"/>
        </w:rPr>
      </w:pPr>
      <w:r w:rsidDel="00000000" w:rsidR="00000000" w:rsidRPr="00000000">
        <w:rPr>
          <w:sz w:val="24"/>
          <w:szCs w:val="24"/>
          <w:rtl w:val="0"/>
        </w:rPr>
        <w:t xml:space="preserve">The Checkout.com gateway global payment settings and card payment settings. The following parameters are available.</w:t>
      </w:r>
    </w:p>
    <w:p w:rsidR="00000000" w:rsidDel="00000000" w:rsidP="00000000" w:rsidRDefault="00000000" w:rsidRPr="00000000" w14:paraId="0000013D">
      <w:pPr>
        <w:numPr>
          <w:ilvl w:val="1"/>
          <w:numId w:val="11"/>
        </w:numPr>
        <w:tabs>
          <w:tab w:val="left" w:pos="1899"/>
          <w:tab w:val="left" w:pos="1900"/>
        </w:tabs>
        <w:spacing w:before="177" w:lineRule="auto"/>
        <w:ind w:left="1900" w:hanging="360"/>
        <w:rPr>
          <w:b w:val="1"/>
        </w:rPr>
      </w:pPr>
      <w:r w:rsidDel="00000000" w:rsidR="00000000" w:rsidRPr="00000000">
        <w:rPr>
          <w:b w:val="1"/>
          <w:color w:val="24292e"/>
          <w:sz w:val="24"/>
          <w:szCs w:val="24"/>
          <w:rtl w:val="0"/>
        </w:rPr>
        <w:t xml:space="preserve">Enable</w:t>
      </w:r>
      <w:r w:rsidDel="00000000" w:rsidR="00000000" w:rsidRPr="00000000">
        <w:rPr>
          <w:rtl w:val="0"/>
        </w:rPr>
      </w:r>
    </w:p>
    <w:p w:rsidR="00000000" w:rsidDel="00000000" w:rsidP="00000000" w:rsidRDefault="00000000" w:rsidRPr="00000000" w14:paraId="0000013E">
      <w:pPr>
        <w:spacing w:before="207" w:line="244" w:lineRule="auto"/>
        <w:ind w:left="1900" w:right="456" w:firstLine="0"/>
        <w:jc w:val="both"/>
        <w:rPr>
          <w:sz w:val="24"/>
          <w:szCs w:val="24"/>
        </w:rPr>
      </w:pPr>
      <w:r w:rsidDel="00000000" w:rsidR="00000000" w:rsidRPr="00000000">
        <w:rPr>
          <w:color w:val="24292e"/>
          <w:sz w:val="24"/>
          <w:szCs w:val="24"/>
          <w:rtl w:val="0"/>
        </w:rPr>
        <w:t xml:space="preserve">Enables the Checkout.com cartridge. This preference is used to enable the checkout.com integration on site.</w:t>
      </w:r>
      <w:r w:rsidDel="00000000" w:rsidR="00000000" w:rsidRPr="00000000">
        <w:rPr>
          <w:rtl w:val="0"/>
        </w:rPr>
      </w:r>
    </w:p>
    <w:p w:rsidR="00000000" w:rsidDel="00000000" w:rsidP="00000000" w:rsidRDefault="00000000" w:rsidRPr="00000000" w14:paraId="0000013F">
      <w:pPr>
        <w:numPr>
          <w:ilvl w:val="1"/>
          <w:numId w:val="11"/>
        </w:numPr>
        <w:tabs>
          <w:tab w:val="left" w:pos="1899"/>
          <w:tab w:val="left" w:pos="1900"/>
        </w:tabs>
        <w:spacing w:before="172" w:lineRule="auto"/>
        <w:ind w:left="1900" w:hanging="360"/>
        <w:rPr>
          <w:b w:val="1"/>
        </w:rPr>
      </w:pPr>
      <w:r w:rsidDel="00000000" w:rsidR="00000000" w:rsidRPr="00000000">
        <w:rPr>
          <w:b w:val="1"/>
          <w:color w:val="24292e"/>
          <w:sz w:val="24"/>
          <w:szCs w:val="24"/>
          <w:rtl w:val="0"/>
        </w:rPr>
        <w:t xml:space="preserve">Enable debug mode</w:t>
      </w:r>
      <w:r w:rsidDel="00000000" w:rsidR="00000000" w:rsidRPr="00000000">
        <w:rPr>
          <w:rtl w:val="0"/>
        </w:rPr>
      </w:r>
    </w:p>
    <w:p w:rsidR="00000000" w:rsidDel="00000000" w:rsidP="00000000" w:rsidRDefault="00000000" w:rsidRPr="00000000" w14:paraId="00000140">
      <w:pPr>
        <w:spacing w:before="207" w:line="244" w:lineRule="auto"/>
        <w:ind w:left="1900" w:right="456" w:firstLine="0"/>
        <w:jc w:val="both"/>
        <w:rPr>
          <w:sz w:val="24"/>
          <w:szCs w:val="24"/>
        </w:rPr>
      </w:pPr>
      <w:r w:rsidDel="00000000" w:rsidR="00000000" w:rsidRPr="00000000">
        <w:rPr>
          <w:color w:val="24292e"/>
          <w:sz w:val="24"/>
          <w:szCs w:val="24"/>
          <w:rtl w:val="0"/>
        </w:rPr>
        <w:t xml:space="preserve">When the debug mode is enabled, the cartridge will log all gateway response in the log files of your website.</w:t>
      </w:r>
      <w:r w:rsidDel="00000000" w:rsidR="00000000" w:rsidRPr="00000000">
        <w:rPr>
          <w:rtl w:val="0"/>
        </w:rPr>
      </w:r>
    </w:p>
    <w:p w:rsidR="00000000" w:rsidDel="00000000" w:rsidP="00000000" w:rsidRDefault="00000000" w:rsidRPr="00000000" w14:paraId="00000141">
      <w:pPr>
        <w:numPr>
          <w:ilvl w:val="1"/>
          <w:numId w:val="11"/>
        </w:numPr>
        <w:tabs>
          <w:tab w:val="left" w:pos="1899"/>
          <w:tab w:val="left" w:pos="1900"/>
        </w:tabs>
        <w:spacing w:before="169" w:lineRule="auto"/>
        <w:ind w:left="1900" w:hanging="360"/>
        <w:rPr>
          <w:b w:val="1"/>
        </w:rPr>
      </w:pPr>
      <w:r w:rsidDel="00000000" w:rsidR="00000000" w:rsidRPr="00000000">
        <w:rPr>
          <w:b w:val="1"/>
          <w:color w:val="24292e"/>
          <w:sz w:val="24"/>
          <w:szCs w:val="24"/>
          <w:rtl w:val="0"/>
        </w:rPr>
        <w:t xml:space="preserve">3D Secure</w:t>
      </w:r>
      <w:r w:rsidDel="00000000" w:rsidR="00000000" w:rsidRPr="00000000">
        <w:rPr>
          <w:rtl w:val="0"/>
        </w:rPr>
      </w:r>
    </w:p>
    <w:p w:rsidR="00000000" w:rsidDel="00000000" w:rsidP="00000000" w:rsidRDefault="00000000" w:rsidRPr="00000000" w14:paraId="00000142">
      <w:pPr>
        <w:spacing w:before="207" w:lineRule="auto"/>
        <w:ind w:left="1900" w:firstLine="0"/>
        <w:jc w:val="both"/>
        <w:rPr>
          <w:color w:val="24292e"/>
          <w:sz w:val="24"/>
          <w:szCs w:val="24"/>
        </w:rPr>
      </w:pPr>
      <w:r w:rsidDel="00000000" w:rsidR="00000000" w:rsidRPr="00000000">
        <w:rPr>
          <w:color w:val="24292e"/>
          <w:sz w:val="24"/>
          <w:szCs w:val="24"/>
          <w:rtl w:val="0"/>
        </w:rPr>
        <w:t xml:space="preserve">Should 3D Secure be active</w:t>
      </w:r>
    </w:p>
    <w:p w:rsidR="00000000" w:rsidDel="00000000" w:rsidP="00000000" w:rsidRDefault="00000000" w:rsidRPr="00000000" w14:paraId="00000143">
      <w:pPr>
        <w:spacing w:before="207" w:lineRule="auto"/>
        <w:ind w:left="1900" w:firstLine="0"/>
        <w:jc w:val="both"/>
        <w:rPr>
          <w:color w:val="24292e"/>
          <w:sz w:val="24"/>
          <w:szCs w:val="24"/>
        </w:rPr>
      </w:pPr>
      <w:r w:rsidDel="00000000" w:rsidR="00000000" w:rsidRPr="00000000">
        <w:rPr>
          <w:rtl w:val="0"/>
        </w:rPr>
      </w:r>
    </w:p>
    <w:p w:rsidR="00000000" w:rsidDel="00000000" w:rsidP="00000000" w:rsidRDefault="00000000" w:rsidRPr="00000000" w14:paraId="00000144">
      <w:pPr>
        <w:spacing w:before="207" w:lineRule="auto"/>
        <w:ind w:left="1900" w:firstLine="0"/>
        <w:jc w:val="both"/>
        <w:rPr>
          <w:color w:val="24292e"/>
          <w:sz w:val="24"/>
          <w:szCs w:val="24"/>
        </w:rPr>
      </w:pPr>
      <w:r w:rsidDel="00000000" w:rsidR="00000000" w:rsidRPr="00000000">
        <w:rPr>
          <w:rtl w:val="0"/>
        </w:rPr>
      </w:r>
    </w:p>
    <w:p w:rsidR="00000000" w:rsidDel="00000000" w:rsidP="00000000" w:rsidRDefault="00000000" w:rsidRPr="00000000" w14:paraId="00000145">
      <w:pPr>
        <w:numPr>
          <w:ilvl w:val="1"/>
          <w:numId w:val="11"/>
        </w:numPr>
        <w:tabs>
          <w:tab w:val="left" w:pos="1899"/>
          <w:tab w:val="left" w:pos="1900"/>
        </w:tabs>
        <w:spacing w:before="174" w:lineRule="auto"/>
        <w:ind w:left="1900" w:hanging="360"/>
        <w:rPr>
          <w:b w:val="1"/>
        </w:rPr>
      </w:pPr>
      <w:r w:rsidDel="00000000" w:rsidR="00000000" w:rsidRPr="00000000">
        <w:rPr>
          <w:b w:val="1"/>
          <w:color w:val="24292e"/>
          <w:sz w:val="24"/>
          <w:szCs w:val="24"/>
          <w:rtl w:val="0"/>
        </w:rPr>
        <w:t xml:space="preserve">Attempt Non 3D Secure</w:t>
      </w:r>
      <w:r w:rsidDel="00000000" w:rsidR="00000000" w:rsidRPr="00000000">
        <w:rPr>
          <w:rtl w:val="0"/>
        </w:rPr>
      </w:r>
    </w:p>
    <w:p w:rsidR="00000000" w:rsidDel="00000000" w:rsidP="00000000" w:rsidRDefault="00000000" w:rsidRPr="00000000" w14:paraId="00000146">
      <w:pPr>
        <w:spacing w:before="208" w:line="244" w:lineRule="auto"/>
        <w:ind w:left="1900" w:right="458" w:firstLine="0"/>
        <w:jc w:val="both"/>
        <w:rPr>
          <w:sz w:val="24"/>
          <w:szCs w:val="24"/>
        </w:rPr>
      </w:pPr>
      <w:r w:rsidDel="00000000" w:rsidR="00000000" w:rsidRPr="00000000">
        <w:rPr>
          <w:color w:val="24292e"/>
          <w:sz w:val="24"/>
          <w:szCs w:val="24"/>
          <w:rtl w:val="0"/>
        </w:rPr>
        <w:t xml:space="preserve">In case of failure of a 3D secure check, should the gateway try to fallback to a regular transaction without 3D Secure check.</w:t>
      </w:r>
      <w:r w:rsidDel="00000000" w:rsidR="00000000" w:rsidRPr="00000000">
        <w:rPr>
          <w:rtl w:val="0"/>
        </w:rPr>
      </w:r>
    </w:p>
    <w:p w:rsidR="00000000" w:rsidDel="00000000" w:rsidP="00000000" w:rsidRDefault="00000000" w:rsidRPr="00000000" w14:paraId="00000147">
      <w:pPr>
        <w:numPr>
          <w:ilvl w:val="1"/>
          <w:numId w:val="11"/>
        </w:numPr>
        <w:tabs>
          <w:tab w:val="left" w:pos="1899"/>
          <w:tab w:val="left" w:pos="1900"/>
        </w:tabs>
        <w:spacing w:before="169" w:lineRule="auto"/>
        <w:ind w:left="1900" w:hanging="360"/>
        <w:rPr>
          <w:b w:val="1"/>
        </w:rPr>
      </w:pPr>
      <w:r w:rsidDel="00000000" w:rsidR="00000000" w:rsidRPr="00000000">
        <w:rPr>
          <w:b w:val="1"/>
          <w:color w:val="24292e"/>
          <w:sz w:val="24"/>
          <w:szCs w:val="24"/>
          <w:rtl w:val="0"/>
        </w:rPr>
        <w:t xml:space="preserve">Auto capture</w:t>
      </w:r>
      <w:r w:rsidDel="00000000" w:rsidR="00000000" w:rsidRPr="00000000">
        <w:rPr>
          <w:rtl w:val="0"/>
        </w:rPr>
      </w:r>
    </w:p>
    <w:p w:rsidR="00000000" w:rsidDel="00000000" w:rsidP="00000000" w:rsidRDefault="00000000" w:rsidRPr="00000000" w14:paraId="00000148">
      <w:pPr>
        <w:spacing w:before="207" w:line="244" w:lineRule="auto"/>
        <w:ind w:left="1899" w:right="459" w:firstLine="0"/>
        <w:jc w:val="both"/>
        <w:rPr>
          <w:sz w:val="24"/>
          <w:szCs w:val="24"/>
        </w:rPr>
      </w:pPr>
      <w:r w:rsidDel="00000000" w:rsidR="00000000" w:rsidRPr="00000000">
        <w:rPr>
          <w:rtl w:val="0"/>
        </w:rPr>
        <w:t xml:space="preserve">After authorisation, s</w:t>
      </w:r>
      <w:r w:rsidDel="00000000" w:rsidR="00000000" w:rsidRPr="00000000">
        <w:rPr>
          <w:color w:val="24292e"/>
          <w:sz w:val="24"/>
          <w:szCs w:val="24"/>
          <w:rtl w:val="0"/>
        </w:rPr>
        <w:t xml:space="preserve">hould the transaction be captured immediately or with a delay.</w:t>
      </w:r>
      <w:r w:rsidDel="00000000" w:rsidR="00000000" w:rsidRPr="00000000">
        <w:rPr>
          <w:rtl w:val="0"/>
        </w:rPr>
      </w:r>
    </w:p>
    <w:p w:rsidR="00000000" w:rsidDel="00000000" w:rsidP="00000000" w:rsidRDefault="00000000" w:rsidRPr="00000000" w14:paraId="00000149">
      <w:pPr>
        <w:numPr>
          <w:ilvl w:val="1"/>
          <w:numId w:val="11"/>
        </w:numPr>
        <w:tabs>
          <w:tab w:val="left" w:pos="1899"/>
          <w:tab w:val="left" w:pos="1900"/>
        </w:tabs>
        <w:spacing w:before="170" w:lineRule="auto"/>
        <w:ind w:left="1900" w:hanging="360"/>
        <w:rPr>
          <w:b w:val="1"/>
        </w:rPr>
      </w:pPr>
      <w:r w:rsidDel="00000000" w:rsidR="00000000" w:rsidRPr="00000000">
        <w:rPr>
          <w:b w:val="1"/>
          <w:color w:val="24292e"/>
          <w:sz w:val="24"/>
          <w:szCs w:val="24"/>
          <w:rtl w:val="0"/>
        </w:rPr>
        <w:t xml:space="preserve">Auto capture time</w:t>
      </w:r>
      <w:r w:rsidDel="00000000" w:rsidR="00000000" w:rsidRPr="00000000">
        <w:rPr>
          <w:rtl w:val="0"/>
        </w:rPr>
      </w:r>
    </w:p>
    <w:p w:rsidR="00000000" w:rsidDel="00000000" w:rsidP="00000000" w:rsidRDefault="00000000" w:rsidRPr="00000000" w14:paraId="0000014A">
      <w:pPr>
        <w:spacing w:before="207" w:line="244" w:lineRule="auto"/>
        <w:ind w:left="1900" w:right="460" w:firstLine="0"/>
        <w:jc w:val="both"/>
        <w:rPr>
          <w:sz w:val="24"/>
          <w:szCs w:val="24"/>
        </w:rPr>
      </w:pPr>
      <w:r w:rsidDel="00000000" w:rsidR="00000000" w:rsidRPr="00000000">
        <w:rPr>
          <w:color w:val="24292e"/>
          <w:sz w:val="24"/>
          <w:szCs w:val="24"/>
          <w:rtl w:val="0"/>
        </w:rPr>
        <w:t xml:space="preserve">An integer or decimal number specifying how long after the authorisation the capture should happen.</w:t>
      </w:r>
      <w:r w:rsidDel="00000000" w:rsidR="00000000" w:rsidRPr="00000000">
        <w:rPr>
          <w:rtl w:val="0"/>
        </w:rPr>
      </w:r>
    </w:p>
    <w:p w:rsidR="00000000" w:rsidDel="00000000" w:rsidP="00000000" w:rsidRDefault="00000000" w:rsidRPr="00000000" w14:paraId="0000014B">
      <w:pPr>
        <w:spacing w:before="202" w:line="244" w:lineRule="auto"/>
        <w:ind w:left="1900" w:right="460" w:firstLine="0"/>
        <w:jc w:val="both"/>
        <w:rPr>
          <w:sz w:val="24"/>
          <w:szCs w:val="24"/>
        </w:rPr>
      </w:pPr>
      <w:r w:rsidDel="00000000" w:rsidR="00000000" w:rsidRPr="00000000">
        <w:rPr>
          <w:color w:val="24292e"/>
          <w:sz w:val="24"/>
          <w:szCs w:val="24"/>
          <w:rtl w:val="0"/>
        </w:rPr>
        <w:t xml:space="preserve">Time provided in minutes. Ex: A provided time of 0.2 minutes corresponds to 12 seconds between the initial card authorisation and the capture.</w:t>
      </w:r>
      <w:r w:rsidDel="00000000" w:rsidR="00000000" w:rsidRPr="00000000">
        <w:rPr>
          <w:rtl w:val="0"/>
        </w:rPr>
      </w:r>
    </w:p>
    <w:p w:rsidR="00000000" w:rsidDel="00000000" w:rsidP="00000000" w:rsidRDefault="00000000" w:rsidRPr="00000000" w14:paraId="0000014C">
      <w:pPr>
        <w:spacing w:before="202" w:line="244" w:lineRule="auto"/>
        <w:ind w:left="1900" w:right="462" w:firstLine="0"/>
        <w:jc w:val="both"/>
        <w:rPr>
          <w:color w:val="24292e"/>
          <w:sz w:val="24"/>
          <w:szCs w:val="24"/>
        </w:rPr>
      </w:pPr>
      <w:r w:rsidDel="00000000" w:rsidR="00000000" w:rsidRPr="00000000">
        <w:rPr>
          <w:color w:val="24292e"/>
          <w:sz w:val="24"/>
          <w:szCs w:val="24"/>
          <w:rtl w:val="0"/>
        </w:rPr>
        <w:t xml:space="preserve">It’s recommended to avoid setting the auto capture time to 0, in order to avoid collision between the authorisation confirmation and the capture confirmation.</w:t>
      </w:r>
    </w:p>
    <w:p w:rsidR="00000000" w:rsidDel="00000000" w:rsidP="00000000" w:rsidRDefault="00000000" w:rsidRPr="00000000" w14:paraId="0000014D">
      <w:pPr>
        <w:numPr>
          <w:ilvl w:val="1"/>
          <w:numId w:val="11"/>
        </w:numPr>
        <w:tabs>
          <w:tab w:val="left" w:pos="1899"/>
          <w:tab w:val="left" w:pos="1900"/>
        </w:tabs>
        <w:spacing w:before="170" w:lineRule="auto"/>
        <w:ind w:left="1900" w:hanging="360"/>
        <w:rPr>
          <w:b w:val="1"/>
        </w:rPr>
      </w:pPr>
      <w:r w:rsidDel="00000000" w:rsidR="00000000" w:rsidRPr="00000000">
        <w:rPr>
          <w:b w:val="1"/>
          <w:color w:val="24292e"/>
          <w:sz w:val="24"/>
          <w:szCs w:val="24"/>
          <w:rtl w:val="0"/>
        </w:rPr>
        <w:t xml:space="preserve">En</w:t>
      </w:r>
      <w:r w:rsidDel="00000000" w:rsidR="00000000" w:rsidRPr="00000000">
        <w:rPr>
          <w:b w:val="1"/>
          <w:color w:val="24292e"/>
          <w:sz w:val="24"/>
          <w:szCs w:val="24"/>
          <w:highlight w:val="white"/>
          <w:rtl w:val="0"/>
        </w:rPr>
        <w:t xml:space="preserve">able MADA Payment Cards</w:t>
      </w:r>
    </w:p>
    <w:p w:rsidR="00000000" w:rsidDel="00000000" w:rsidP="00000000" w:rsidRDefault="00000000" w:rsidRPr="00000000" w14:paraId="0000014E">
      <w:pPr>
        <w:tabs>
          <w:tab w:val="left" w:pos="1899"/>
          <w:tab w:val="left" w:pos="1900"/>
        </w:tabs>
        <w:spacing w:before="170" w:lineRule="auto"/>
        <w:ind w:left="1900" w:firstLine="0"/>
        <w:rPr>
          <w:rFonts w:ascii="Arial" w:cs="Arial" w:eastAsia="Arial" w:hAnsi="Arial"/>
          <w:color w:val="24292e"/>
          <w:sz w:val="20"/>
          <w:szCs w:val="20"/>
          <w:highlight w:val="white"/>
        </w:rPr>
      </w:pPr>
      <w:r w:rsidDel="00000000" w:rsidR="00000000" w:rsidRPr="00000000">
        <w:rPr>
          <w:rFonts w:ascii="Arial" w:cs="Arial" w:eastAsia="Arial" w:hAnsi="Arial"/>
          <w:color w:val="24292e"/>
          <w:sz w:val="20"/>
          <w:szCs w:val="20"/>
          <w:highlight w:val="white"/>
          <w:rtl w:val="0"/>
        </w:rPr>
        <w:t xml:space="preserve">Enable payments with mada cards in the middle east.</w:t>
      </w:r>
    </w:p>
    <w:p w:rsidR="00000000" w:rsidDel="00000000" w:rsidP="00000000" w:rsidRDefault="00000000" w:rsidRPr="00000000" w14:paraId="0000014F">
      <w:pPr>
        <w:numPr>
          <w:ilvl w:val="1"/>
          <w:numId w:val="11"/>
        </w:numPr>
        <w:tabs>
          <w:tab w:val="left" w:pos="1899"/>
          <w:tab w:val="left" w:pos="1900"/>
        </w:tabs>
        <w:spacing w:before="170" w:lineRule="auto"/>
        <w:ind w:left="1900" w:hanging="360"/>
        <w:rPr>
          <w:rFonts w:ascii="Calibri" w:cs="Calibri" w:eastAsia="Calibri" w:hAnsi="Calibri"/>
          <w:b w:val="1"/>
        </w:rPr>
      </w:pPr>
      <w:r w:rsidDel="00000000" w:rsidR="00000000" w:rsidRPr="00000000">
        <w:rPr>
          <w:b w:val="1"/>
          <w:color w:val="24292e"/>
          <w:sz w:val="24"/>
          <w:szCs w:val="24"/>
          <w:highlight w:val="white"/>
          <w:rtl w:val="0"/>
        </w:rPr>
        <w:t xml:space="preserve">Checkout MADA Bins</w:t>
      </w:r>
    </w:p>
    <w:p w:rsidR="00000000" w:rsidDel="00000000" w:rsidP="00000000" w:rsidRDefault="00000000" w:rsidRPr="00000000" w14:paraId="00000150">
      <w:pPr>
        <w:tabs>
          <w:tab w:val="left" w:pos="1899"/>
          <w:tab w:val="left" w:pos="1900"/>
        </w:tabs>
        <w:spacing w:before="170" w:lineRule="auto"/>
        <w:ind w:left="1900" w:firstLine="0"/>
        <w:rPr>
          <w:rFonts w:ascii="Arial" w:cs="Arial" w:eastAsia="Arial" w:hAnsi="Arial"/>
          <w:color w:val="24292e"/>
          <w:sz w:val="20"/>
          <w:szCs w:val="20"/>
          <w:highlight w:val="white"/>
        </w:rPr>
      </w:pPr>
      <w:r w:rsidDel="00000000" w:rsidR="00000000" w:rsidRPr="00000000">
        <w:rPr>
          <w:rFonts w:ascii="Arial" w:cs="Arial" w:eastAsia="Arial" w:hAnsi="Arial"/>
          <w:color w:val="24292e"/>
          <w:sz w:val="20"/>
          <w:szCs w:val="20"/>
          <w:highlight w:val="white"/>
          <w:rtl w:val="0"/>
        </w:rPr>
        <w:t xml:space="preserve">This preference is used to store the mada cards bin in json format for Appla Pay and Cards.</w:t>
      </w:r>
    </w:p>
    <w:p w:rsidR="00000000" w:rsidDel="00000000" w:rsidP="00000000" w:rsidRDefault="00000000" w:rsidRPr="00000000" w14:paraId="00000151">
      <w:pPr>
        <w:tabs>
          <w:tab w:val="left" w:pos="1899"/>
          <w:tab w:val="left" w:pos="1900"/>
        </w:tabs>
        <w:spacing w:before="170" w:lineRule="auto"/>
        <w:ind w:left="1900" w:firstLine="0"/>
        <w:rPr>
          <w:rFonts w:ascii="Arial" w:cs="Arial" w:eastAsia="Arial" w:hAnsi="Arial"/>
          <w:color w:val="24292e"/>
          <w:sz w:val="20"/>
          <w:szCs w:val="20"/>
          <w:highlight w:val="white"/>
        </w:rPr>
      </w:pPr>
      <w:r w:rsidDel="00000000" w:rsidR="00000000" w:rsidRPr="00000000">
        <w:rPr>
          <w:rtl w:val="0"/>
        </w:rPr>
      </w:r>
    </w:p>
    <w:p w:rsidR="00000000" w:rsidDel="00000000" w:rsidP="00000000" w:rsidRDefault="00000000" w:rsidRPr="00000000" w14:paraId="00000152">
      <w:pPr>
        <w:numPr>
          <w:ilvl w:val="0"/>
          <w:numId w:val="11"/>
        </w:numPr>
        <w:tabs>
          <w:tab w:val="left" w:pos="1401"/>
        </w:tabs>
        <w:spacing w:before="191" w:lineRule="auto"/>
        <w:ind w:left="1400" w:hanging="220.99999999999994"/>
        <w:rPr>
          <w:sz w:val="24"/>
          <w:szCs w:val="24"/>
        </w:rPr>
      </w:pPr>
      <w:r w:rsidDel="00000000" w:rsidR="00000000" w:rsidRPr="00000000">
        <w:rPr>
          <w:b w:val="1"/>
          <w:sz w:val="24"/>
          <w:szCs w:val="24"/>
          <w:rtl w:val="0"/>
        </w:rPr>
        <w:t xml:space="preserve">CKO [5] APM Settings</w:t>
      </w:r>
    </w:p>
    <w:p w:rsidR="00000000" w:rsidDel="00000000" w:rsidP="00000000" w:rsidRDefault="00000000" w:rsidRPr="00000000" w14:paraId="00000153">
      <w:pPr>
        <w:spacing w:before="4" w:lineRule="auto"/>
        <w:rPr>
          <w:b w:val="1"/>
          <w:sz w:val="24"/>
          <w:szCs w:val="24"/>
        </w:rPr>
      </w:pPr>
      <w:r w:rsidDel="00000000" w:rsidR="00000000" w:rsidRPr="00000000">
        <w:rPr>
          <w:rtl w:val="0"/>
        </w:rPr>
      </w:r>
    </w:p>
    <w:p w:rsidR="00000000" w:rsidDel="00000000" w:rsidP="00000000" w:rsidRDefault="00000000" w:rsidRPr="00000000" w14:paraId="00000154">
      <w:pPr>
        <w:ind w:left="1180" w:firstLine="0"/>
        <w:rPr>
          <w:sz w:val="24"/>
          <w:szCs w:val="24"/>
        </w:rPr>
      </w:pPr>
      <w:r w:rsidDel="00000000" w:rsidR="00000000" w:rsidRPr="00000000">
        <w:rPr>
          <w:sz w:val="24"/>
          <w:szCs w:val="24"/>
          <w:rtl w:val="0"/>
        </w:rPr>
        <w:t xml:space="preserve">The Checkout.com Alternative Payment Methods settings.</w:t>
      </w:r>
    </w:p>
    <w:p w:rsidR="00000000" w:rsidDel="00000000" w:rsidP="00000000" w:rsidRDefault="00000000" w:rsidRPr="00000000" w14:paraId="00000155">
      <w:pPr>
        <w:ind w:left="1180" w:firstLine="0"/>
        <w:rPr>
          <w:sz w:val="24"/>
          <w:szCs w:val="24"/>
        </w:rPr>
      </w:pPr>
      <w:r w:rsidDel="00000000" w:rsidR="00000000" w:rsidRPr="00000000">
        <w:rPr>
          <w:sz w:val="24"/>
          <w:szCs w:val="24"/>
          <w:rtl w:val="0"/>
        </w:rPr>
        <w:t xml:space="preserve">This section is used to enable the APM payment methods that you want to add on your store.</w:t>
      </w:r>
    </w:p>
    <w:p w:rsidR="00000000" w:rsidDel="00000000" w:rsidP="00000000" w:rsidRDefault="00000000" w:rsidRPr="00000000" w14:paraId="00000156">
      <w:pPr>
        <w:ind w:left="1180" w:firstLine="0"/>
        <w:rPr>
          <w:sz w:val="24"/>
          <w:szCs w:val="24"/>
        </w:rPr>
      </w:pPr>
      <w:r w:rsidDel="00000000" w:rsidR="00000000" w:rsidRPr="00000000">
        <w:rPr>
          <w:rtl w:val="0"/>
        </w:rPr>
      </w:r>
    </w:p>
    <w:p w:rsidR="00000000" w:rsidDel="00000000" w:rsidP="00000000" w:rsidRDefault="00000000" w:rsidRPr="00000000" w14:paraId="00000157">
      <w:pPr>
        <w:numPr>
          <w:ilvl w:val="0"/>
          <w:numId w:val="11"/>
        </w:numPr>
        <w:tabs>
          <w:tab w:val="left" w:pos="1400"/>
        </w:tabs>
        <w:spacing w:before="27" w:lineRule="auto"/>
        <w:ind w:left="1399" w:hanging="220"/>
        <w:rPr>
          <w:sz w:val="24"/>
          <w:szCs w:val="24"/>
        </w:rPr>
      </w:pPr>
      <w:r w:rsidDel="00000000" w:rsidR="00000000" w:rsidRPr="00000000">
        <w:rPr>
          <w:b w:val="1"/>
          <w:sz w:val="24"/>
          <w:szCs w:val="24"/>
          <w:rtl w:val="0"/>
        </w:rPr>
        <w:t xml:space="preserve">CKO [6] Google Pay Settings</w:t>
      </w:r>
    </w:p>
    <w:p w:rsidR="00000000" w:rsidDel="00000000" w:rsidP="00000000" w:rsidRDefault="00000000" w:rsidRPr="00000000" w14:paraId="00000158">
      <w:pPr>
        <w:spacing w:before="3" w:lineRule="auto"/>
        <w:rPr>
          <w:b w:val="1"/>
          <w:sz w:val="24"/>
          <w:szCs w:val="24"/>
        </w:rPr>
      </w:pPr>
      <w:r w:rsidDel="00000000" w:rsidR="00000000" w:rsidRPr="00000000">
        <w:rPr>
          <w:rtl w:val="0"/>
        </w:rPr>
      </w:r>
    </w:p>
    <w:p w:rsidR="00000000" w:rsidDel="00000000" w:rsidP="00000000" w:rsidRDefault="00000000" w:rsidRPr="00000000" w14:paraId="00000159">
      <w:pPr>
        <w:ind w:left="1180" w:firstLine="0"/>
        <w:rPr>
          <w:sz w:val="24"/>
          <w:szCs w:val="24"/>
        </w:rPr>
      </w:pPr>
      <w:r w:rsidDel="00000000" w:rsidR="00000000" w:rsidRPr="00000000">
        <w:rPr>
          <w:sz w:val="24"/>
          <w:szCs w:val="24"/>
          <w:rtl w:val="0"/>
        </w:rPr>
        <w:t xml:space="preserve">The Checkout.com Google Pay payment method settings.</w:t>
      </w:r>
    </w:p>
    <w:p w:rsidR="00000000" w:rsidDel="00000000" w:rsidP="00000000" w:rsidRDefault="00000000" w:rsidRPr="00000000" w14:paraId="0000015A">
      <w:pPr>
        <w:ind w:left="1180" w:firstLine="0"/>
        <w:rPr>
          <w:sz w:val="24"/>
          <w:szCs w:val="24"/>
        </w:rPr>
      </w:pPr>
      <w:r w:rsidDel="00000000" w:rsidR="00000000" w:rsidRPr="00000000">
        <w:rPr>
          <w:sz w:val="24"/>
          <w:szCs w:val="24"/>
          <w:rtl w:val="0"/>
        </w:rPr>
        <w:t xml:space="preserve">For google pay setup follow the guide of google pay on checkout.com, the link is :- https://www.checkout.com/docs/payments/payment-methods/wallets/google-pay </w:t>
      </w:r>
    </w:p>
    <w:p w:rsidR="00000000" w:rsidDel="00000000" w:rsidP="00000000" w:rsidRDefault="00000000" w:rsidRPr="00000000" w14:paraId="0000015B">
      <w:pPr>
        <w:ind w:left="1180" w:firstLine="0"/>
        <w:rPr>
          <w:sz w:val="24"/>
          <w:szCs w:val="24"/>
        </w:rPr>
      </w:pPr>
      <w:r w:rsidDel="00000000" w:rsidR="00000000" w:rsidRPr="00000000">
        <w:rPr>
          <w:rtl w:val="0"/>
        </w:rPr>
      </w:r>
    </w:p>
    <w:p w:rsidR="00000000" w:rsidDel="00000000" w:rsidP="00000000" w:rsidRDefault="00000000" w:rsidRPr="00000000" w14:paraId="0000015C">
      <w:pPr>
        <w:ind w:left="1180" w:firstLine="0"/>
        <w:rPr>
          <w:sz w:val="24"/>
          <w:szCs w:val="24"/>
        </w:rPr>
      </w:pPr>
      <w:r w:rsidDel="00000000" w:rsidR="00000000" w:rsidRPr="00000000">
        <w:rPr>
          <w:sz w:val="24"/>
          <w:szCs w:val="24"/>
          <w:rtl w:val="0"/>
        </w:rPr>
        <w:t xml:space="preserve">The Checkout.com Google Pay payment method settings.</w:t>
      </w:r>
    </w:p>
    <w:p w:rsidR="00000000" w:rsidDel="00000000" w:rsidP="00000000" w:rsidRDefault="00000000" w:rsidRPr="00000000" w14:paraId="0000015D">
      <w:pPr>
        <w:ind w:left="1180" w:firstLine="0"/>
        <w:rPr>
          <w:sz w:val="24"/>
          <w:szCs w:val="24"/>
        </w:rPr>
      </w:pPr>
      <w:r w:rsidDel="00000000" w:rsidR="00000000" w:rsidRPr="00000000">
        <w:rPr>
          <w:rtl w:val="0"/>
        </w:rPr>
      </w:r>
    </w:p>
    <w:p w:rsidR="00000000" w:rsidDel="00000000" w:rsidP="00000000" w:rsidRDefault="00000000" w:rsidRPr="00000000" w14:paraId="0000015E">
      <w:pPr>
        <w:ind w:left="1180" w:firstLine="0"/>
        <w:rPr>
          <w:b w:val="1"/>
          <w:sz w:val="24"/>
          <w:szCs w:val="24"/>
        </w:rPr>
      </w:pPr>
      <w:r w:rsidDel="00000000" w:rsidR="00000000" w:rsidRPr="00000000">
        <w:rPr>
          <w:sz w:val="24"/>
          <w:szCs w:val="24"/>
          <w:rtl w:val="0"/>
        </w:rPr>
        <w:t xml:space="preserve">⦁</w:t>
        <w:tab/>
        <w:t xml:space="preserve"> </w:t>
      </w:r>
      <w:r w:rsidDel="00000000" w:rsidR="00000000" w:rsidRPr="00000000">
        <w:rPr>
          <w:b w:val="1"/>
          <w:sz w:val="24"/>
          <w:szCs w:val="24"/>
          <w:rtl w:val="0"/>
        </w:rPr>
        <w:t xml:space="preserve">Enable Google Pay </w:t>
      </w:r>
    </w:p>
    <w:p w:rsidR="00000000" w:rsidDel="00000000" w:rsidP="00000000" w:rsidRDefault="00000000" w:rsidRPr="00000000" w14:paraId="0000015F">
      <w:pPr>
        <w:ind w:left="1180" w:firstLine="0"/>
        <w:rPr>
          <w:sz w:val="24"/>
          <w:szCs w:val="24"/>
        </w:rPr>
      </w:pPr>
      <w:r w:rsidDel="00000000" w:rsidR="00000000" w:rsidRPr="00000000">
        <w:rPr>
          <w:rtl w:val="0"/>
        </w:rPr>
      </w:r>
    </w:p>
    <w:p w:rsidR="00000000" w:rsidDel="00000000" w:rsidP="00000000" w:rsidRDefault="00000000" w:rsidRPr="00000000" w14:paraId="00000160">
      <w:pPr>
        <w:ind w:left="1180" w:firstLine="0"/>
        <w:rPr>
          <w:sz w:val="24"/>
          <w:szCs w:val="24"/>
        </w:rPr>
      </w:pPr>
      <w:r w:rsidDel="00000000" w:rsidR="00000000" w:rsidRPr="00000000">
        <w:rPr>
          <w:sz w:val="24"/>
          <w:szCs w:val="24"/>
          <w:rtl w:val="0"/>
        </w:rPr>
        <w:t xml:space="preserve">       Enable the google pay on your site.</w:t>
      </w:r>
    </w:p>
    <w:p w:rsidR="00000000" w:rsidDel="00000000" w:rsidP="00000000" w:rsidRDefault="00000000" w:rsidRPr="00000000" w14:paraId="00000161">
      <w:pPr>
        <w:ind w:left="1180" w:firstLine="0"/>
        <w:rPr>
          <w:sz w:val="24"/>
          <w:szCs w:val="24"/>
        </w:rPr>
      </w:pPr>
      <w:r w:rsidDel="00000000" w:rsidR="00000000" w:rsidRPr="00000000">
        <w:rPr>
          <w:rtl w:val="0"/>
        </w:rPr>
      </w:r>
    </w:p>
    <w:p w:rsidR="00000000" w:rsidDel="00000000" w:rsidP="00000000" w:rsidRDefault="00000000" w:rsidRPr="00000000" w14:paraId="00000162">
      <w:pPr>
        <w:ind w:left="1180" w:firstLine="0"/>
        <w:rPr>
          <w:b w:val="1"/>
          <w:sz w:val="24"/>
          <w:szCs w:val="24"/>
        </w:rPr>
      </w:pPr>
      <w:r w:rsidDel="00000000" w:rsidR="00000000" w:rsidRPr="00000000">
        <w:rPr>
          <w:sz w:val="24"/>
          <w:szCs w:val="24"/>
          <w:rtl w:val="0"/>
        </w:rPr>
        <w:t xml:space="preserve">⦁</w:t>
        <w:tab/>
        <w:t xml:space="preserve"> </w:t>
      </w:r>
      <w:r w:rsidDel="00000000" w:rsidR="00000000" w:rsidRPr="00000000">
        <w:rPr>
          <w:b w:val="1"/>
          <w:sz w:val="24"/>
          <w:szCs w:val="24"/>
          <w:rtl w:val="0"/>
        </w:rPr>
        <w:t xml:space="preserve">Environment</w:t>
      </w:r>
    </w:p>
    <w:p w:rsidR="00000000" w:rsidDel="00000000" w:rsidP="00000000" w:rsidRDefault="00000000" w:rsidRPr="00000000" w14:paraId="00000163">
      <w:pPr>
        <w:ind w:left="1180" w:firstLine="0"/>
        <w:rPr>
          <w:sz w:val="24"/>
          <w:szCs w:val="24"/>
        </w:rPr>
      </w:pPr>
      <w:r w:rsidDel="00000000" w:rsidR="00000000" w:rsidRPr="00000000">
        <w:rPr>
          <w:rtl w:val="0"/>
        </w:rPr>
      </w:r>
    </w:p>
    <w:p w:rsidR="00000000" w:rsidDel="00000000" w:rsidP="00000000" w:rsidRDefault="00000000" w:rsidRPr="00000000" w14:paraId="00000164">
      <w:pPr>
        <w:ind w:left="1180" w:firstLine="0"/>
        <w:rPr>
          <w:sz w:val="24"/>
          <w:szCs w:val="24"/>
        </w:rPr>
      </w:pPr>
      <w:r w:rsidDel="00000000" w:rsidR="00000000" w:rsidRPr="00000000">
        <w:rPr>
          <w:sz w:val="24"/>
          <w:szCs w:val="24"/>
          <w:rtl w:val="0"/>
        </w:rPr>
        <w:t xml:space="preserve">       Should the Google Pay option run in test or production mode.</w:t>
      </w:r>
    </w:p>
    <w:p w:rsidR="00000000" w:rsidDel="00000000" w:rsidP="00000000" w:rsidRDefault="00000000" w:rsidRPr="00000000" w14:paraId="00000165">
      <w:pPr>
        <w:ind w:left="1180" w:firstLine="0"/>
        <w:rPr>
          <w:sz w:val="24"/>
          <w:szCs w:val="24"/>
        </w:rPr>
      </w:pPr>
      <w:r w:rsidDel="00000000" w:rsidR="00000000" w:rsidRPr="00000000">
        <w:rPr>
          <w:rtl w:val="0"/>
        </w:rPr>
      </w:r>
    </w:p>
    <w:p w:rsidR="00000000" w:rsidDel="00000000" w:rsidP="00000000" w:rsidRDefault="00000000" w:rsidRPr="00000000" w14:paraId="00000166">
      <w:pPr>
        <w:ind w:left="1180" w:firstLine="0"/>
        <w:rPr>
          <w:sz w:val="24"/>
          <w:szCs w:val="24"/>
        </w:rPr>
      </w:pPr>
      <w:r w:rsidDel="00000000" w:rsidR="00000000" w:rsidRPr="00000000">
        <w:rPr>
          <w:rtl w:val="0"/>
        </w:rPr>
      </w:r>
    </w:p>
    <w:p w:rsidR="00000000" w:rsidDel="00000000" w:rsidP="00000000" w:rsidRDefault="00000000" w:rsidRPr="00000000" w14:paraId="00000167">
      <w:pPr>
        <w:ind w:left="1180" w:firstLine="0"/>
        <w:rPr>
          <w:b w:val="1"/>
          <w:sz w:val="24"/>
          <w:szCs w:val="24"/>
        </w:rPr>
      </w:pPr>
      <w:r w:rsidDel="00000000" w:rsidR="00000000" w:rsidRPr="00000000">
        <w:rPr>
          <w:sz w:val="24"/>
          <w:szCs w:val="24"/>
          <w:rtl w:val="0"/>
        </w:rPr>
        <w:t xml:space="preserve">⦁</w:t>
        <w:tab/>
        <w:t xml:space="preserve"> </w:t>
      </w:r>
      <w:r w:rsidDel="00000000" w:rsidR="00000000" w:rsidRPr="00000000">
        <w:rPr>
          <w:b w:val="1"/>
          <w:sz w:val="24"/>
          <w:szCs w:val="24"/>
          <w:rtl w:val="0"/>
        </w:rPr>
        <w:t xml:space="preserve">Google Pay merchant ID</w:t>
      </w:r>
    </w:p>
    <w:p w:rsidR="00000000" w:rsidDel="00000000" w:rsidP="00000000" w:rsidRDefault="00000000" w:rsidRPr="00000000" w14:paraId="00000168">
      <w:pPr>
        <w:ind w:left="118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69">
      <w:pPr>
        <w:ind w:left="1180" w:firstLine="0"/>
        <w:rPr>
          <w:sz w:val="24"/>
          <w:szCs w:val="24"/>
        </w:rPr>
      </w:pPr>
      <w:r w:rsidDel="00000000" w:rsidR="00000000" w:rsidRPr="00000000">
        <w:rPr>
          <w:sz w:val="24"/>
          <w:szCs w:val="24"/>
          <w:rtl w:val="0"/>
        </w:rPr>
        <w:t xml:space="preserve">       Enable payments with Google Pay.</w:t>
      </w:r>
    </w:p>
    <w:p w:rsidR="00000000" w:rsidDel="00000000" w:rsidP="00000000" w:rsidRDefault="00000000" w:rsidRPr="00000000" w14:paraId="0000016A">
      <w:pPr>
        <w:ind w:left="1180" w:firstLine="0"/>
        <w:rPr>
          <w:sz w:val="24"/>
          <w:szCs w:val="24"/>
        </w:rPr>
      </w:pPr>
      <w:r w:rsidDel="00000000" w:rsidR="00000000" w:rsidRPr="00000000">
        <w:rPr>
          <w:rtl w:val="0"/>
        </w:rPr>
      </w:r>
    </w:p>
    <w:p w:rsidR="00000000" w:rsidDel="00000000" w:rsidP="00000000" w:rsidRDefault="00000000" w:rsidRPr="00000000" w14:paraId="0000016B">
      <w:pPr>
        <w:ind w:left="1180" w:firstLine="0"/>
        <w:rPr>
          <w:b w:val="1"/>
          <w:sz w:val="24"/>
          <w:szCs w:val="24"/>
        </w:rPr>
      </w:pPr>
      <w:r w:rsidDel="00000000" w:rsidR="00000000" w:rsidRPr="00000000">
        <w:rPr>
          <w:sz w:val="24"/>
          <w:szCs w:val="24"/>
          <w:rtl w:val="0"/>
        </w:rPr>
        <w:t xml:space="preserve">⦁</w:t>
        <w:tab/>
      </w:r>
      <w:r w:rsidDel="00000000" w:rsidR="00000000" w:rsidRPr="00000000">
        <w:rPr>
          <w:b w:val="1"/>
          <w:sz w:val="24"/>
          <w:szCs w:val="24"/>
          <w:rtl w:val="0"/>
        </w:rPr>
        <w:t xml:space="preserve">Button Style</w:t>
      </w:r>
    </w:p>
    <w:p w:rsidR="00000000" w:rsidDel="00000000" w:rsidP="00000000" w:rsidRDefault="00000000" w:rsidRPr="00000000" w14:paraId="0000016C">
      <w:pPr>
        <w:ind w:left="118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6D">
      <w:pPr>
        <w:ind w:left="1180" w:firstLine="0"/>
        <w:rPr>
          <w:sz w:val="24"/>
          <w:szCs w:val="24"/>
        </w:rPr>
      </w:pPr>
      <w:r w:rsidDel="00000000" w:rsidR="00000000" w:rsidRPr="00000000">
        <w:rPr>
          <w:sz w:val="24"/>
          <w:szCs w:val="24"/>
          <w:rtl w:val="0"/>
        </w:rPr>
        <w:t xml:space="preserve">      This preference is to decide the google pay button color.</w:t>
      </w:r>
    </w:p>
    <w:p w:rsidR="00000000" w:rsidDel="00000000" w:rsidP="00000000" w:rsidRDefault="00000000" w:rsidRPr="00000000" w14:paraId="0000016E">
      <w:pPr>
        <w:ind w:left="1180" w:firstLine="0"/>
        <w:rPr>
          <w:sz w:val="24"/>
          <w:szCs w:val="24"/>
        </w:rPr>
      </w:pPr>
      <w:r w:rsidDel="00000000" w:rsidR="00000000" w:rsidRPr="00000000">
        <w:rPr>
          <w:rtl w:val="0"/>
        </w:rPr>
      </w:r>
    </w:p>
    <w:p w:rsidR="00000000" w:rsidDel="00000000" w:rsidP="00000000" w:rsidRDefault="00000000" w:rsidRPr="00000000" w14:paraId="0000016F">
      <w:pPr>
        <w:ind w:left="1180" w:firstLine="0"/>
        <w:rPr>
          <w:b w:val="1"/>
          <w:sz w:val="24"/>
          <w:szCs w:val="24"/>
        </w:rPr>
      </w:pPr>
      <w:r w:rsidDel="00000000" w:rsidR="00000000" w:rsidRPr="00000000">
        <w:rPr>
          <w:sz w:val="24"/>
          <w:szCs w:val="24"/>
          <w:rtl w:val="0"/>
        </w:rPr>
        <w:t xml:space="preserve">⦁</w:t>
        <w:tab/>
      </w:r>
      <w:r w:rsidDel="00000000" w:rsidR="00000000" w:rsidRPr="00000000">
        <w:rPr>
          <w:b w:val="1"/>
          <w:sz w:val="24"/>
          <w:szCs w:val="24"/>
          <w:rtl w:val="0"/>
        </w:rPr>
        <w:t xml:space="preserve">Enable 3D Secure For Google Pay</w:t>
      </w:r>
    </w:p>
    <w:p w:rsidR="00000000" w:rsidDel="00000000" w:rsidP="00000000" w:rsidRDefault="00000000" w:rsidRPr="00000000" w14:paraId="00000170">
      <w:pPr>
        <w:ind w:left="118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71">
      <w:pPr>
        <w:ind w:left="1180" w:firstLine="0"/>
        <w:rPr>
          <w:sz w:val="24"/>
          <w:szCs w:val="24"/>
        </w:rPr>
      </w:pPr>
      <w:r w:rsidDel="00000000" w:rsidR="00000000" w:rsidRPr="00000000">
        <w:rPr>
          <w:sz w:val="24"/>
          <w:szCs w:val="24"/>
          <w:rtl w:val="0"/>
        </w:rPr>
        <w:t xml:space="preserve">     Enable payments with Google Pay using 3D Secure authentication.</w:t>
      </w:r>
    </w:p>
    <w:p w:rsidR="00000000" w:rsidDel="00000000" w:rsidP="00000000" w:rsidRDefault="00000000" w:rsidRPr="00000000" w14:paraId="00000172">
      <w:pPr>
        <w:ind w:left="1180" w:firstLine="0"/>
        <w:rPr>
          <w:sz w:val="24"/>
          <w:szCs w:val="24"/>
        </w:rPr>
      </w:pPr>
      <w:r w:rsidDel="00000000" w:rsidR="00000000" w:rsidRPr="00000000">
        <w:rPr>
          <w:rtl w:val="0"/>
        </w:rPr>
      </w:r>
    </w:p>
    <w:p w:rsidR="00000000" w:rsidDel="00000000" w:rsidP="00000000" w:rsidRDefault="00000000" w:rsidRPr="00000000" w14:paraId="00000173">
      <w:pPr>
        <w:ind w:left="1180" w:firstLine="0"/>
        <w:jc w:val="center"/>
        <w:rPr>
          <w:sz w:val="24"/>
          <w:szCs w:val="24"/>
        </w:rPr>
      </w:pPr>
      <w:r w:rsidDel="00000000" w:rsidR="00000000" w:rsidRPr="00000000">
        <w:rPr>
          <w:sz w:val="24"/>
          <w:szCs w:val="24"/>
        </w:rPr>
        <w:drawing>
          <wp:inline distB="114300" distT="114300" distL="114300" distR="114300">
            <wp:extent cx="5497513" cy="2657475"/>
            <wp:effectExtent b="0" l="0" r="0" t="0"/>
            <wp:docPr id="4" name="image5.jpg"/>
            <a:graphic>
              <a:graphicData uri="http://schemas.openxmlformats.org/drawingml/2006/picture">
                <pic:pic>
                  <pic:nvPicPr>
                    <pic:cNvPr id="0" name="image5.jpg"/>
                    <pic:cNvPicPr preferRelativeResize="0"/>
                  </pic:nvPicPr>
                  <pic:blipFill>
                    <a:blip r:embed="rId23"/>
                    <a:srcRect b="0" l="0" r="0" t="0"/>
                    <a:stretch>
                      <a:fillRect/>
                    </a:stretch>
                  </pic:blipFill>
                  <pic:spPr>
                    <a:xfrm>
                      <a:off x="0" y="0"/>
                      <a:ext cx="5497513"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ind w:left="1180" w:firstLine="0"/>
        <w:rPr>
          <w:sz w:val="24"/>
          <w:szCs w:val="24"/>
        </w:rPr>
      </w:pPr>
      <w:r w:rsidDel="00000000" w:rsidR="00000000" w:rsidRPr="00000000">
        <w:rPr>
          <w:rtl w:val="0"/>
        </w:rPr>
      </w:r>
    </w:p>
    <w:p w:rsidR="00000000" w:rsidDel="00000000" w:rsidP="00000000" w:rsidRDefault="00000000" w:rsidRPr="00000000" w14:paraId="00000175">
      <w:pPr>
        <w:ind w:left="1180" w:firstLine="0"/>
        <w:rPr>
          <w:sz w:val="24"/>
          <w:szCs w:val="24"/>
        </w:rPr>
      </w:pPr>
      <w:r w:rsidDel="00000000" w:rsidR="00000000" w:rsidRPr="00000000">
        <w:rPr>
          <w:rtl w:val="0"/>
        </w:rPr>
      </w:r>
    </w:p>
    <w:p w:rsidR="00000000" w:rsidDel="00000000" w:rsidP="00000000" w:rsidRDefault="00000000" w:rsidRPr="00000000" w14:paraId="00000176">
      <w:pPr>
        <w:spacing w:before="3" w:lineRule="auto"/>
        <w:rPr>
          <w:sz w:val="24"/>
          <w:szCs w:val="24"/>
        </w:rPr>
      </w:pPr>
      <w:r w:rsidDel="00000000" w:rsidR="00000000" w:rsidRPr="00000000">
        <w:rPr>
          <w:rtl w:val="0"/>
        </w:rPr>
      </w:r>
    </w:p>
    <w:p w:rsidR="00000000" w:rsidDel="00000000" w:rsidP="00000000" w:rsidRDefault="00000000" w:rsidRPr="00000000" w14:paraId="00000177">
      <w:pPr>
        <w:numPr>
          <w:ilvl w:val="0"/>
          <w:numId w:val="11"/>
        </w:numPr>
        <w:tabs>
          <w:tab w:val="left" w:pos="1400"/>
        </w:tabs>
        <w:spacing w:before="1" w:lineRule="auto"/>
        <w:ind w:left="1399" w:hanging="220"/>
        <w:rPr>
          <w:sz w:val="24"/>
          <w:szCs w:val="24"/>
        </w:rPr>
      </w:pPr>
      <w:r w:rsidDel="00000000" w:rsidR="00000000" w:rsidRPr="00000000">
        <w:rPr>
          <w:b w:val="1"/>
          <w:sz w:val="24"/>
          <w:szCs w:val="24"/>
          <w:rtl w:val="0"/>
        </w:rPr>
        <w:t xml:space="preserve">CKO [7] Apple Pay Settings</w:t>
      </w:r>
    </w:p>
    <w:p w:rsidR="00000000" w:rsidDel="00000000" w:rsidP="00000000" w:rsidRDefault="00000000" w:rsidRPr="00000000" w14:paraId="00000178">
      <w:pPr>
        <w:spacing w:before="3" w:lineRule="auto"/>
        <w:rPr>
          <w:b w:val="1"/>
          <w:sz w:val="24"/>
          <w:szCs w:val="24"/>
        </w:rPr>
      </w:pPr>
      <w:r w:rsidDel="00000000" w:rsidR="00000000" w:rsidRPr="00000000">
        <w:rPr>
          <w:rtl w:val="0"/>
        </w:rPr>
      </w:r>
    </w:p>
    <w:p w:rsidR="00000000" w:rsidDel="00000000" w:rsidP="00000000" w:rsidRDefault="00000000" w:rsidRPr="00000000" w14:paraId="00000179">
      <w:pPr>
        <w:ind w:left="1180" w:firstLine="0"/>
        <w:rPr>
          <w:sz w:val="24"/>
          <w:szCs w:val="24"/>
        </w:rPr>
      </w:pPr>
      <w:r w:rsidDel="00000000" w:rsidR="00000000" w:rsidRPr="00000000">
        <w:rPr>
          <w:sz w:val="24"/>
          <w:szCs w:val="24"/>
          <w:rtl w:val="0"/>
        </w:rPr>
        <w:t xml:space="preserve">For apple pay setup follow the guide of apple pay on checkout.com, the link is :-https://www.checkout.com/docs/payments/payment-methods/wallets/apple-pay</w:t>
      </w:r>
    </w:p>
    <w:p w:rsidR="00000000" w:rsidDel="00000000" w:rsidP="00000000" w:rsidRDefault="00000000" w:rsidRPr="00000000" w14:paraId="0000017A">
      <w:pPr>
        <w:ind w:left="1180" w:firstLine="0"/>
        <w:rPr>
          <w:sz w:val="24"/>
          <w:szCs w:val="24"/>
        </w:rPr>
      </w:pPr>
      <w:r w:rsidDel="00000000" w:rsidR="00000000" w:rsidRPr="00000000">
        <w:rPr>
          <w:rtl w:val="0"/>
        </w:rPr>
      </w:r>
    </w:p>
    <w:p w:rsidR="00000000" w:rsidDel="00000000" w:rsidP="00000000" w:rsidRDefault="00000000" w:rsidRPr="00000000" w14:paraId="0000017B">
      <w:pPr>
        <w:ind w:left="1180" w:firstLine="0"/>
        <w:rPr>
          <w:sz w:val="24"/>
          <w:szCs w:val="24"/>
        </w:rPr>
      </w:pPr>
      <w:r w:rsidDel="00000000" w:rsidR="00000000" w:rsidRPr="00000000">
        <w:rPr>
          <w:rtl w:val="0"/>
        </w:rPr>
      </w:r>
    </w:p>
    <w:p w:rsidR="00000000" w:rsidDel="00000000" w:rsidP="00000000" w:rsidRDefault="00000000" w:rsidRPr="00000000" w14:paraId="0000017C">
      <w:pPr>
        <w:ind w:left="1180" w:firstLine="0"/>
        <w:rPr>
          <w:sz w:val="24"/>
          <w:szCs w:val="24"/>
        </w:rPr>
      </w:pPr>
      <w:r w:rsidDel="00000000" w:rsidR="00000000" w:rsidRPr="00000000">
        <w:rPr>
          <w:sz w:val="24"/>
          <w:szCs w:val="24"/>
          <w:rtl w:val="0"/>
        </w:rPr>
        <w:t xml:space="preserve">The Checkout.com Apple Pay payment method settings.</w:t>
      </w:r>
    </w:p>
    <w:p w:rsidR="00000000" w:rsidDel="00000000" w:rsidP="00000000" w:rsidRDefault="00000000" w:rsidRPr="00000000" w14:paraId="0000017D">
      <w:pPr>
        <w:ind w:left="1180" w:firstLine="0"/>
        <w:rPr>
          <w:sz w:val="24"/>
          <w:szCs w:val="24"/>
        </w:rPr>
      </w:pPr>
      <w:r w:rsidDel="00000000" w:rsidR="00000000" w:rsidRPr="00000000">
        <w:rPr>
          <w:rtl w:val="0"/>
        </w:rPr>
      </w:r>
    </w:p>
    <w:p w:rsidR="00000000" w:rsidDel="00000000" w:rsidP="00000000" w:rsidRDefault="00000000" w:rsidRPr="00000000" w14:paraId="0000017E">
      <w:pPr>
        <w:ind w:left="1180" w:firstLine="0"/>
        <w:rPr>
          <w:sz w:val="24"/>
          <w:szCs w:val="24"/>
        </w:rPr>
      </w:pPr>
      <w:r w:rsidDel="00000000" w:rsidR="00000000" w:rsidRPr="00000000">
        <w:rPr>
          <w:sz w:val="24"/>
          <w:szCs w:val="24"/>
          <w:rtl w:val="0"/>
        </w:rPr>
        <w:t xml:space="preserve">⦁</w:t>
        <w:tab/>
        <w:t xml:space="preserve"> </w:t>
      </w:r>
      <w:r w:rsidDel="00000000" w:rsidR="00000000" w:rsidRPr="00000000">
        <w:rPr>
          <w:b w:val="1"/>
          <w:sz w:val="24"/>
          <w:szCs w:val="24"/>
          <w:rtl w:val="0"/>
        </w:rPr>
        <w:t xml:space="preserve">Enable Apple Pay</w:t>
      </w:r>
      <w:r w:rsidDel="00000000" w:rsidR="00000000" w:rsidRPr="00000000">
        <w:rPr>
          <w:sz w:val="24"/>
          <w:szCs w:val="24"/>
          <w:rtl w:val="0"/>
        </w:rPr>
        <w:t xml:space="preserve"> </w:t>
      </w:r>
    </w:p>
    <w:p w:rsidR="00000000" w:rsidDel="00000000" w:rsidP="00000000" w:rsidRDefault="00000000" w:rsidRPr="00000000" w14:paraId="0000017F">
      <w:pPr>
        <w:ind w:left="1180" w:firstLine="0"/>
        <w:rPr>
          <w:sz w:val="24"/>
          <w:szCs w:val="24"/>
        </w:rPr>
      </w:pPr>
      <w:r w:rsidDel="00000000" w:rsidR="00000000" w:rsidRPr="00000000">
        <w:rPr>
          <w:rtl w:val="0"/>
        </w:rPr>
      </w:r>
    </w:p>
    <w:p w:rsidR="00000000" w:rsidDel="00000000" w:rsidP="00000000" w:rsidRDefault="00000000" w:rsidRPr="00000000" w14:paraId="00000180">
      <w:pPr>
        <w:ind w:left="1180" w:firstLine="0"/>
        <w:rPr>
          <w:sz w:val="24"/>
          <w:szCs w:val="24"/>
        </w:rPr>
      </w:pPr>
      <w:r w:rsidDel="00000000" w:rsidR="00000000" w:rsidRPr="00000000">
        <w:rPr>
          <w:sz w:val="24"/>
          <w:szCs w:val="24"/>
          <w:rtl w:val="0"/>
        </w:rPr>
        <w:t xml:space="preserve">       Enable the Apple pay on your site.</w:t>
      </w:r>
    </w:p>
    <w:p w:rsidR="00000000" w:rsidDel="00000000" w:rsidP="00000000" w:rsidRDefault="00000000" w:rsidRPr="00000000" w14:paraId="00000181">
      <w:pPr>
        <w:ind w:left="1180" w:firstLine="0"/>
        <w:rPr>
          <w:sz w:val="24"/>
          <w:szCs w:val="24"/>
        </w:rPr>
      </w:pPr>
      <w:r w:rsidDel="00000000" w:rsidR="00000000" w:rsidRPr="00000000">
        <w:rPr>
          <w:rtl w:val="0"/>
        </w:rPr>
      </w:r>
    </w:p>
    <w:p w:rsidR="00000000" w:rsidDel="00000000" w:rsidP="00000000" w:rsidRDefault="00000000" w:rsidRPr="00000000" w14:paraId="00000182">
      <w:pPr>
        <w:ind w:left="1180" w:firstLine="0"/>
        <w:rPr>
          <w:b w:val="1"/>
          <w:sz w:val="24"/>
          <w:szCs w:val="24"/>
        </w:rPr>
      </w:pPr>
      <w:r w:rsidDel="00000000" w:rsidR="00000000" w:rsidRPr="00000000">
        <w:rPr>
          <w:sz w:val="24"/>
          <w:szCs w:val="24"/>
          <w:rtl w:val="0"/>
        </w:rPr>
        <w:t xml:space="preserve">⦁</w:t>
        <w:tab/>
        <w:t xml:space="preserve"> </w:t>
      </w:r>
      <w:r w:rsidDel="00000000" w:rsidR="00000000" w:rsidRPr="00000000">
        <w:rPr>
          <w:b w:val="1"/>
          <w:sz w:val="24"/>
          <w:szCs w:val="24"/>
          <w:rtl w:val="0"/>
        </w:rPr>
        <w:t xml:space="preserve">Environment</w:t>
      </w:r>
    </w:p>
    <w:p w:rsidR="00000000" w:rsidDel="00000000" w:rsidP="00000000" w:rsidRDefault="00000000" w:rsidRPr="00000000" w14:paraId="00000183">
      <w:pPr>
        <w:ind w:left="1180" w:firstLine="0"/>
        <w:rPr>
          <w:sz w:val="24"/>
          <w:szCs w:val="24"/>
        </w:rPr>
      </w:pPr>
      <w:r w:rsidDel="00000000" w:rsidR="00000000" w:rsidRPr="00000000">
        <w:rPr>
          <w:rtl w:val="0"/>
        </w:rPr>
      </w:r>
    </w:p>
    <w:p w:rsidR="00000000" w:rsidDel="00000000" w:rsidP="00000000" w:rsidRDefault="00000000" w:rsidRPr="00000000" w14:paraId="00000184">
      <w:pPr>
        <w:ind w:left="1180" w:firstLine="0"/>
        <w:rPr>
          <w:sz w:val="24"/>
          <w:szCs w:val="24"/>
        </w:rPr>
      </w:pPr>
      <w:r w:rsidDel="00000000" w:rsidR="00000000" w:rsidRPr="00000000">
        <w:rPr>
          <w:sz w:val="24"/>
          <w:szCs w:val="24"/>
          <w:rtl w:val="0"/>
        </w:rPr>
        <w:t xml:space="preserve">       Should the Apple Pay option run in test or production mode.</w:t>
      </w:r>
    </w:p>
    <w:p w:rsidR="00000000" w:rsidDel="00000000" w:rsidP="00000000" w:rsidRDefault="00000000" w:rsidRPr="00000000" w14:paraId="00000185">
      <w:pPr>
        <w:ind w:left="1180" w:firstLine="0"/>
        <w:rPr>
          <w:sz w:val="24"/>
          <w:szCs w:val="24"/>
        </w:rPr>
      </w:pPr>
      <w:r w:rsidDel="00000000" w:rsidR="00000000" w:rsidRPr="00000000">
        <w:rPr>
          <w:rtl w:val="0"/>
        </w:rPr>
      </w:r>
    </w:p>
    <w:p w:rsidR="00000000" w:rsidDel="00000000" w:rsidP="00000000" w:rsidRDefault="00000000" w:rsidRPr="00000000" w14:paraId="00000186">
      <w:pPr>
        <w:ind w:left="1180" w:firstLine="0"/>
        <w:rPr>
          <w:sz w:val="24"/>
          <w:szCs w:val="24"/>
        </w:rPr>
      </w:pPr>
      <w:r w:rsidDel="00000000" w:rsidR="00000000" w:rsidRPr="00000000">
        <w:rPr>
          <w:rtl w:val="0"/>
        </w:rPr>
      </w:r>
    </w:p>
    <w:p w:rsidR="00000000" w:rsidDel="00000000" w:rsidP="00000000" w:rsidRDefault="00000000" w:rsidRPr="00000000" w14:paraId="00000187">
      <w:pPr>
        <w:ind w:left="1180" w:firstLine="0"/>
        <w:rPr>
          <w:sz w:val="24"/>
          <w:szCs w:val="24"/>
        </w:rPr>
      </w:pPr>
      <w:r w:rsidDel="00000000" w:rsidR="00000000" w:rsidRPr="00000000">
        <w:rPr>
          <w:rtl w:val="0"/>
        </w:rPr>
      </w:r>
    </w:p>
    <w:p w:rsidR="00000000" w:rsidDel="00000000" w:rsidP="00000000" w:rsidRDefault="00000000" w:rsidRPr="00000000" w14:paraId="00000188">
      <w:pPr>
        <w:ind w:left="1180" w:firstLine="0"/>
        <w:rPr>
          <w:b w:val="1"/>
          <w:sz w:val="24"/>
          <w:szCs w:val="24"/>
        </w:rPr>
      </w:pPr>
      <w:r w:rsidDel="00000000" w:rsidR="00000000" w:rsidRPr="00000000">
        <w:rPr>
          <w:sz w:val="24"/>
          <w:szCs w:val="24"/>
          <w:rtl w:val="0"/>
        </w:rPr>
        <w:t xml:space="preserve">⦁</w:t>
        <w:tab/>
        <w:t xml:space="preserve"> </w:t>
      </w:r>
      <w:r w:rsidDel="00000000" w:rsidR="00000000" w:rsidRPr="00000000">
        <w:rPr>
          <w:b w:val="1"/>
          <w:sz w:val="24"/>
          <w:szCs w:val="24"/>
          <w:rtl w:val="0"/>
        </w:rPr>
        <w:t xml:space="preserve">Apple Pay merchant ID</w:t>
      </w:r>
    </w:p>
    <w:p w:rsidR="00000000" w:rsidDel="00000000" w:rsidP="00000000" w:rsidRDefault="00000000" w:rsidRPr="00000000" w14:paraId="00000189">
      <w:pPr>
        <w:ind w:left="118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8A">
      <w:pPr>
        <w:ind w:left="1180" w:firstLine="0"/>
        <w:rPr>
          <w:sz w:val="24"/>
          <w:szCs w:val="24"/>
        </w:rPr>
      </w:pPr>
      <w:r w:rsidDel="00000000" w:rsidR="00000000" w:rsidRPr="00000000">
        <w:rPr>
          <w:sz w:val="24"/>
          <w:szCs w:val="24"/>
          <w:rtl w:val="0"/>
        </w:rPr>
        <w:t xml:space="preserve">      Enable payments with Apple Pay.</w:t>
      </w:r>
    </w:p>
    <w:p w:rsidR="00000000" w:rsidDel="00000000" w:rsidP="00000000" w:rsidRDefault="00000000" w:rsidRPr="00000000" w14:paraId="0000018B">
      <w:pPr>
        <w:ind w:left="1180" w:firstLine="0"/>
        <w:rPr>
          <w:sz w:val="24"/>
          <w:szCs w:val="24"/>
        </w:rPr>
      </w:pPr>
      <w:r w:rsidDel="00000000" w:rsidR="00000000" w:rsidRPr="00000000">
        <w:rPr>
          <w:rtl w:val="0"/>
        </w:rPr>
      </w:r>
    </w:p>
    <w:p w:rsidR="00000000" w:rsidDel="00000000" w:rsidP="00000000" w:rsidRDefault="00000000" w:rsidRPr="00000000" w14:paraId="0000018C">
      <w:pPr>
        <w:ind w:left="1180" w:firstLine="0"/>
        <w:rPr>
          <w:b w:val="1"/>
          <w:sz w:val="24"/>
          <w:szCs w:val="24"/>
        </w:rPr>
      </w:pPr>
      <w:r w:rsidDel="00000000" w:rsidR="00000000" w:rsidRPr="00000000">
        <w:rPr>
          <w:sz w:val="24"/>
          <w:szCs w:val="24"/>
          <w:rtl w:val="0"/>
        </w:rPr>
        <w:t xml:space="preserve">⦁</w:t>
        <w:tab/>
      </w:r>
      <w:r w:rsidDel="00000000" w:rsidR="00000000" w:rsidRPr="00000000">
        <w:rPr>
          <w:b w:val="1"/>
          <w:sz w:val="24"/>
          <w:szCs w:val="24"/>
          <w:rtl w:val="0"/>
        </w:rPr>
        <w:t xml:space="preserve">Button Style</w:t>
      </w:r>
    </w:p>
    <w:p w:rsidR="00000000" w:rsidDel="00000000" w:rsidP="00000000" w:rsidRDefault="00000000" w:rsidRPr="00000000" w14:paraId="0000018D">
      <w:pPr>
        <w:ind w:left="118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8E">
      <w:pPr>
        <w:ind w:left="1180" w:firstLine="0"/>
        <w:rPr>
          <w:sz w:val="24"/>
          <w:szCs w:val="24"/>
        </w:rPr>
      </w:pPr>
      <w:r w:rsidDel="00000000" w:rsidR="00000000" w:rsidRPr="00000000">
        <w:rPr>
          <w:sz w:val="24"/>
          <w:szCs w:val="24"/>
          <w:rtl w:val="0"/>
        </w:rPr>
        <w:t xml:space="preserve">      This preference is to decide the apple pay button color.</w:t>
      </w:r>
    </w:p>
    <w:p w:rsidR="00000000" w:rsidDel="00000000" w:rsidP="00000000" w:rsidRDefault="00000000" w:rsidRPr="00000000" w14:paraId="0000018F">
      <w:pPr>
        <w:ind w:left="1180" w:firstLine="0"/>
        <w:rPr>
          <w:color w:val="24292e"/>
          <w:sz w:val="24"/>
          <w:szCs w:val="24"/>
        </w:rPr>
        <w:sectPr>
          <w:type w:val="nextPage"/>
          <w:pgSz w:h="16840" w:w="11900" w:orient="portrait"/>
          <w:pgMar w:bottom="1380" w:top="1360" w:left="980" w:right="620" w:header="0" w:footer="1187"/>
        </w:sectPr>
      </w:pPr>
      <w:r w:rsidDel="00000000" w:rsidR="00000000" w:rsidRPr="00000000">
        <w:rPr/>
        <w:drawing>
          <wp:inline distB="114300" distT="114300" distL="114300" distR="114300">
            <wp:extent cx="5391150" cy="2558107"/>
            <wp:effectExtent b="0" l="0" r="0" t="0"/>
            <wp:docPr id="3" name="image11.jpg"/>
            <a:graphic>
              <a:graphicData uri="http://schemas.openxmlformats.org/drawingml/2006/picture">
                <pic:pic>
                  <pic:nvPicPr>
                    <pic:cNvPr id="0" name="image11.jpg"/>
                    <pic:cNvPicPr preferRelativeResize="0"/>
                  </pic:nvPicPr>
                  <pic:blipFill>
                    <a:blip r:embed="rId24"/>
                    <a:srcRect b="0" l="0" r="0" t="0"/>
                    <a:stretch>
                      <a:fillRect/>
                    </a:stretch>
                  </pic:blipFill>
                  <pic:spPr>
                    <a:xfrm>
                      <a:off x="0" y="0"/>
                      <a:ext cx="5391150" cy="2558107"/>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pos="1899"/>
          <w:tab w:val="left" w:pos="1900"/>
        </w:tabs>
        <w:spacing w:after="0" w:before="88" w:line="240" w:lineRule="auto"/>
        <w:ind w:left="1900" w:right="0" w:hanging="72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Business Manager Module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Functionality</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0" w:right="71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Once enabled, the Checkout.com integration will add a new functionality to your Sales- force Commerce Cloud store.</w:t>
      </w: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244" w:lineRule="auto"/>
        <w:ind w:left="1180" w:right="715"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The Checkout.com Card, Apple Pay, Google Pa</w:t>
      </w:r>
      <w:r w:rsidDel="00000000" w:rsidR="00000000" w:rsidRPr="00000000">
        <w:rPr>
          <w:color w:val="24292e"/>
          <w:sz w:val="24"/>
          <w:szCs w:val="24"/>
          <w:rtl w:val="0"/>
        </w:rPr>
        <w:t xml:space="preserve">y</w:t>
      </w: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 and Alternative Payment methods</w:t>
      </w:r>
      <w:r w:rsidDel="00000000" w:rsidR="00000000" w:rsidRPr="00000000">
        <w:rPr>
          <w:color w:val="24292e"/>
          <w:sz w:val="24"/>
          <w:szCs w:val="24"/>
          <w:rtl w:val="0"/>
        </w:rPr>
        <w:t xml:space="preserve"> transactions </w:t>
      </w: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 will show </w:t>
      </w:r>
      <w:r w:rsidDel="00000000" w:rsidR="00000000" w:rsidRPr="00000000">
        <w:rPr>
          <w:color w:val="24292e"/>
          <w:sz w:val="24"/>
          <w:szCs w:val="24"/>
          <w:rtl w:val="0"/>
        </w:rPr>
        <w:t xml:space="preserve">in the “Checkout.com Transactions” Section.</w:t>
      </w: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Pr>
        <w:drawing>
          <wp:inline distB="114300" distT="114300" distL="114300" distR="114300">
            <wp:extent cx="6230938" cy="2019300"/>
            <wp:effectExtent b="0" l="0" r="0" t="0"/>
            <wp:docPr id="5"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6230938"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820" w:right="716" w:firstLine="0"/>
        <w:jc w:val="left"/>
        <w:rPr>
          <w:sz w:val="24"/>
          <w:szCs w:val="24"/>
        </w:rPr>
      </w:pPr>
      <w:r w:rsidDel="00000000" w:rsidR="00000000" w:rsidRPr="00000000">
        <w:rPr>
          <w:sz w:val="24"/>
          <w:szCs w:val="24"/>
          <w:rtl w:val="0"/>
        </w:rPr>
        <w:t xml:space="preserve">By this module, we have the ability to void, capture and refund the transactions. We can also do the partial refunds on the basis of the payment method that we use. If the payment method provide the partial refunds then we can do that.</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820" w:right="716" w:firstLine="0"/>
        <w:jc w:val="left"/>
        <w:rPr>
          <w:sz w:val="24"/>
          <w:szCs w:val="24"/>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820" w:right="716" w:firstLine="0"/>
        <w:jc w:val="left"/>
        <w:rPr>
          <w:sz w:val="24"/>
          <w:szCs w:val="24"/>
        </w:rPr>
      </w:pPr>
      <w:r w:rsidDel="00000000" w:rsidR="00000000" w:rsidRPr="00000000">
        <w:rPr>
          <w:sz w:val="24"/>
          <w:szCs w:val="24"/>
          <w:rtl w:val="0"/>
        </w:rPr>
        <w:t xml:space="preserve">Also partial capture functionality of the transactions are provide by the NAS platform.</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820" w:right="716" w:firstLine="0"/>
        <w:jc w:val="left"/>
        <w:rPr>
          <w:sz w:val="24"/>
          <w:szCs w:val="24"/>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820" w:right="716" w:firstLine="0"/>
        <w:jc w:val="left"/>
        <w:rPr>
          <w:sz w:val="24"/>
          <w:szCs w:val="24"/>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820" w:right="716" w:firstLine="0"/>
        <w:jc w:val="left"/>
        <w:rPr>
          <w:sz w:val="24"/>
          <w:szCs w:val="24"/>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820" w:right="716" w:firstLine="0"/>
        <w:jc w:val="left"/>
        <w:rPr>
          <w:sz w:val="24"/>
          <w:szCs w:val="24"/>
        </w:rPr>
        <w:sectPr>
          <w:type w:val="nextPage"/>
          <w:pgSz w:h="16840" w:w="11900" w:orient="portrait"/>
          <w:pgMar w:bottom="940" w:top="1400" w:left="980" w:right="360" w:header="0" w:footer="740"/>
        </w:sect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bookmarkStart w:colFirst="0" w:colLast="0" w:name="2p2csry" w:id="29"/>
    <w:bookmarkEnd w:id="29"/>
    <w:p w:rsidR="00000000" w:rsidDel="00000000" w:rsidP="00000000" w:rsidRDefault="00000000" w:rsidRPr="00000000" w14:paraId="000001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820"/>
        </w:tabs>
        <w:spacing w:after="0" w:before="0" w:line="240" w:lineRule="auto"/>
        <w:ind w:left="820" w:right="0" w:hanging="360"/>
        <w:jc w:val="left"/>
        <w:rPr>
          <w:smallCaps w:val="0"/>
          <w:strike w:val="0"/>
          <w:u w:val="none"/>
          <w:shd w:fill="auto" w:val="clear"/>
          <w:vertAlign w:val="baseline"/>
        </w:rPr>
      </w:pPr>
      <w:r w:rsidDel="00000000" w:rsidR="00000000" w:rsidRPr="00000000">
        <w:rPr>
          <w:rFonts w:ascii="Cambria" w:cs="Cambria" w:eastAsia="Cambria" w:hAnsi="Cambria"/>
          <w:b w:val="1"/>
          <w:i w:val="0"/>
          <w:smallCaps w:val="0"/>
          <w:strike w:val="0"/>
          <w:color w:val="366091"/>
          <w:sz w:val="24"/>
          <w:szCs w:val="24"/>
          <w:u w:val="none"/>
          <w:shd w:fill="auto" w:val="clear"/>
          <w:vertAlign w:val="baseline"/>
          <w:rtl w:val="0"/>
        </w:rPr>
        <w:t xml:space="preserve">Known Issues</w:t>
      </w: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No known issues at this time.</w:t>
      </w: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bookmarkStart w:colFirst="0" w:colLast="0" w:name="147n2zr" w:id="30"/>
    <w:bookmarkEnd w:id="30"/>
    <w:p w:rsidR="00000000" w:rsidDel="00000000" w:rsidP="00000000" w:rsidRDefault="00000000" w:rsidRPr="00000000" w14:paraId="000001A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820"/>
        </w:tabs>
        <w:spacing w:after="0" w:before="0" w:line="240" w:lineRule="auto"/>
        <w:ind w:left="820" w:right="0" w:hanging="360"/>
        <w:jc w:val="left"/>
        <w:rPr>
          <w:smallCaps w:val="0"/>
          <w:strike w:val="0"/>
          <w:u w:val="none"/>
          <w:shd w:fill="auto" w:val="clear"/>
          <w:vertAlign w:val="baseline"/>
        </w:rPr>
      </w:pPr>
      <w:r w:rsidDel="00000000" w:rsidR="00000000" w:rsidRPr="00000000">
        <w:rPr>
          <w:rFonts w:ascii="Cambria" w:cs="Cambria" w:eastAsia="Cambria" w:hAnsi="Cambria"/>
          <w:b w:val="1"/>
          <w:i w:val="0"/>
          <w:smallCaps w:val="0"/>
          <w:strike w:val="0"/>
          <w:color w:val="366091"/>
          <w:sz w:val="24"/>
          <w:szCs w:val="24"/>
          <w:u w:val="none"/>
          <w:shd w:fill="auto" w:val="clear"/>
          <w:vertAlign w:val="baseline"/>
          <w:rtl w:val="0"/>
        </w:rPr>
        <w:t xml:space="preserve">Release History</w:t>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A7">
      <w:pPr>
        <w:spacing w:before="3" w:lineRule="auto"/>
        <w:rPr>
          <w:rFonts w:ascii="Arial MT" w:cs="Arial MT" w:eastAsia="Arial MT" w:hAnsi="Arial MT"/>
          <w:sz w:val="28"/>
          <w:szCs w:val="28"/>
        </w:rPr>
      </w:pPr>
      <w:r w:rsidDel="00000000" w:rsidR="00000000" w:rsidRPr="00000000">
        <w:rPr>
          <w:rtl w:val="0"/>
        </w:rPr>
      </w:r>
    </w:p>
    <w:tbl>
      <w:tblPr>
        <w:tblStyle w:val="Table2"/>
        <w:tblW w:w="8535.0" w:type="dxa"/>
        <w:jc w:val="left"/>
        <w:tblInd w:w="1341.0" w:type="dxa"/>
        <w:tblBorders>
          <w:top w:color="dfdfdf" w:space="0" w:sz="4" w:val="single"/>
          <w:left w:color="dfdfdf" w:space="0" w:sz="4" w:val="single"/>
          <w:bottom w:color="dfdfdf" w:space="0" w:sz="4" w:val="single"/>
          <w:right w:color="dfdfdf" w:space="0" w:sz="4" w:val="single"/>
          <w:insideH w:color="dfdfdf" w:space="0" w:sz="4" w:val="single"/>
          <w:insideV w:color="dfdfdf" w:space="0" w:sz="4" w:val="single"/>
        </w:tblBorders>
        <w:tblLayout w:type="fixed"/>
        <w:tblLook w:val="0000"/>
      </w:tblPr>
      <w:tblGrid>
        <w:gridCol w:w="1575"/>
        <w:gridCol w:w="2460"/>
        <w:gridCol w:w="4500"/>
        <w:tblGridChange w:id="0">
          <w:tblGrid>
            <w:gridCol w:w="1575"/>
            <w:gridCol w:w="2460"/>
            <w:gridCol w:w="4500"/>
          </w:tblGrid>
        </w:tblGridChange>
      </w:tblGrid>
      <w:tr>
        <w:trPr>
          <w:cantSplit w:val="0"/>
          <w:trHeight w:val="360" w:hRule="atLeast"/>
          <w:tblHeader w:val="0"/>
        </w:trPr>
        <w:tc>
          <w:tcPr/>
          <w:p w:rsidR="00000000" w:rsidDel="00000000" w:rsidP="00000000" w:rsidRDefault="00000000" w:rsidRPr="00000000" w14:paraId="000001A8">
            <w:pPr>
              <w:spacing w:before="39" w:lineRule="auto"/>
              <w:ind w:left="85" w:firstLine="0"/>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color w:val="181b23"/>
                <w:sz w:val="20"/>
                <w:szCs w:val="20"/>
                <w:rtl w:val="0"/>
              </w:rPr>
              <w:t xml:space="preserve">Version</w:t>
            </w:r>
            <w:r w:rsidDel="00000000" w:rsidR="00000000" w:rsidRPr="00000000">
              <w:rPr>
                <w:rtl w:val="0"/>
              </w:rPr>
            </w:r>
          </w:p>
        </w:tc>
        <w:tc>
          <w:tcPr/>
          <w:p w:rsidR="00000000" w:rsidDel="00000000" w:rsidP="00000000" w:rsidRDefault="00000000" w:rsidRPr="00000000" w14:paraId="000001A9">
            <w:pPr>
              <w:spacing w:before="39" w:lineRule="auto"/>
              <w:ind w:left="85" w:firstLine="0"/>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color w:val="181b23"/>
                <w:sz w:val="20"/>
                <w:szCs w:val="20"/>
                <w:rtl w:val="0"/>
              </w:rPr>
              <w:t xml:space="preserve">DATE</w:t>
            </w:r>
            <w:r w:rsidDel="00000000" w:rsidR="00000000" w:rsidRPr="00000000">
              <w:rPr>
                <w:rtl w:val="0"/>
              </w:rPr>
            </w:r>
          </w:p>
        </w:tc>
        <w:tc>
          <w:tcPr/>
          <w:p w:rsidR="00000000" w:rsidDel="00000000" w:rsidP="00000000" w:rsidRDefault="00000000" w:rsidRPr="00000000" w14:paraId="000001AA">
            <w:pPr>
              <w:spacing w:before="39" w:lineRule="auto"/>
              <w:ind w:left="85" w:firstLine="0"/>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color w:val="181b23"/>
                <w:sz w:val="20"/>
                <w:szCs w:val="20"/>
                <w:rtl w:val="0"/>
              </w:rPr>
              <w:t xml:space="preserve">Changes</w:t>
            </w:r>
            <w:r w:rsidDel="00000000" w:rsidR="00000000" w:rsidRPr="00000000">
              <w:rPr>
                <w:rtl w:val="0"/>
              </w:rPr>
            </w:r>
          </w:p>
        </w:tc>
      </w:tr>
      <w:tr>
        <w:trPr>
          <w:cantSplit w:val="0"/>
          <w:trHeight w:val="392" w:hRule="atLeast"/>
          <w:tblHeader w:val="0"/>
        </w:trPr>
        <w:tc>
          <w:tcPr/>
          <w:p w:rsidR="00000000" w:rsidDel="00000000" w:rsidP="00000000" w:rsidRDefault="00000000" w:rsidRPr="00000000" w14:paraId="000001AB">
            <w:pPr>
              <w:spacing w:before="23" w:lineRule="auto"/>
              <w:ind w:left="85" w:firstLine="0"/>
              <w:rPr>
                <w:rFonts w:ascii="Trebuchet MS" w:cs="Trebuchet MS" w:eastAsia="Trebuchet MS" w:hAnsi="Trebuchet MS"/>
                <w:sz w:val="24"/>
                <w:szCs w:val="24"/>
              </w:rPr>
            </w:pPr>
            <w:r w:rsidDel="00000000" w:rsidR="00000000" w:rsidRPr="00000000">
              <w:rPr>
                <w:rFonts w:ascii="Trebuchet MS" w:cs="Trebuchet MS" w:eastAsia="Trebuchet MS" w:hAnsi="Trebuchet MS"/>
                <w:color w:val="181b23"/>
                <w:sz w:val="24"/>
                <w:szCs w:val="24"/>
                <w:rtl w:val="0"/>
              </w:rPr>
              <w:t xml:space="preserve">18.1.0</w:t>
            </w:r>
            <w:r w:rsidDel="00000000" w:rsidR="00000000" w:rsidRPr="00000000">
              <w:rPr>
                <w:rtl w:val="0"/>
              </w:rPr>
            </w:r>
          </w:p>
        </w:tc>
        <w:tc>
          <w:tcPr/>
          <w:p w:rsidR="00000000" w:rsidDel="00000000" w:rsidP="00000000" w:rsidRDefault="00000000" w:rsidRPr="00000000" w14:paraId="000001AC">
            <w:pPr>
              <w:spacing w:before="23" w:lineRule="auto"/>
              <w:ind w:left="85" w:firstLine="0"/>
              <w:rPr>
                <w:rFonts w:ascii="Trebuchet MS" w:cs="Trebuchet MS" w:eastAsia="Trebuchet MS" w:hAnsi="Trebuchet MS"/>
                <w:sz w:val="24"/>
                <w:szCs w:val="24"/>
              </w:rPr>
            </w:pPr>
            <w:r w:rsidDel="00000000" w:rsidR="00000000" w:rsidRPr="00000000">
              <w:rPr>
                <w:rFonts w:ascii="Trebuchet MS" w:cs="Trebuchet MS" w:eastAsia="Trebuchet MS" w:hAnsi="Trebuchet MS"/>
                <w:color w:val="181b23"/>
                <w:sz w:val="24"/>
                <w:szCs w:val="24"/>
                <w:rtl w:val="0"/>
              </w:rPr>
              <w:t xml:space="preserve">19 March 2018</w:t>
            </w:r>
            <w:r w:rsidDel="00000000" w:rsidR="00000000" w:rsidRPr="00000000">
              <w:rPr>
                <w:rtl w:val="0"/>
              </w:rPr>
            </w:r>
          </w:p>
        </w:tc>
        <w:tc>
          <w:tcPr/>
          <w:p w:rsidR="00000000" w:rsidDel="00000000" w:rsidP="00000000" w:rsidRDefault="00000000" w:rsidRPr="00000000" w14:paraId="000001AD">
            <w:pPr>
              <w:spacing w:before="23" w:lineRule="auto"/>
              <w:ind w:left="85" w:firstLine="0"/>
              <w:rPr>
                <w:rFonts w:ascii="Trebuchet MS" w:cs="Trebuchet MS" w:eastAsia="Trebuchet MS" w:hAnsi="Trebuchet MS"/>
                <w:sz w:val="24"/>
                <w:szCs w:val="24"/>
              </w:rPr>
            </w:pPr>
            <w:r w:rsidDel="00000000" w:rsidR="00000000" w:rsidRPr="00000000">
              <w:rPr>
                <w:rFonts w:ascii="Trebuchet MS" w:cs="Trebuchet MS" w:eastAsia="Trebuchet MS" w:hAnsi="Trebuchet MS"/>
                <w:color w:val="181b23"/>
                <w:sz w:val="24"/>
                <w:szCs w:val="24"/>
                <w:rtl w:val="0"/>
              </w:rPr>
              <w:t xml:space="preserve">Initial</w:t>
            </w:r>
            <w:r w:rsidDel="00000000" w:rsidR="00000000" w:rsidRPr="00000000">
              <w:rPr>
                <w:rtl w:val="0"/>
              </w:rPr>
            </w:r>
          </w:p>
        </w:tc>
      </w:tr>
      <w:tr>
        <w:trPr>
          <w:cantSplit w:val="0"/>
          <w:trHeight w:val="391" w:hRule="atLeast"/>
          <w:tblHeader w:val="0"/>
        </w:trPr>
        <w:tc>
          <w:tcPr/>
          <w:p w:rsidR="00000000" w:rsidDel="00000000" w:rsidP="00000000" w:rsidRDefault="00000000" w:rsidRPr="00000000" w14:paraId="000001AE">
            <w:pPr>
              <w:spacing w:before="23" w:lineRule="auto"/>
              <w:ind w:left="85" w:firstLine="0"/>
              <w:rPr>
                <w:rFonts w:ascii="Trebuchet MS" w:cs="Trebuchet MS" w:eastAsia="Trebuchet MS" w:hAnsi="Trebuchet MS"/>
                <w:sz w:val="24"/>
                <w:szCs w:val="24"/>
              </w:rPr>
            </w:pPr>
            <w:r w:rsidDel="00000000" w:rsidR="00000000" w:rsidRPr="00000000">
              <w:rPr>
                <w:rFonts w:ascii="Trebuchet MS" w:cs="Trebuchet MS" w:eastAsia="Trebuchet MS" w:hAnsi="Trebuchet MS"/>
                <w:color w:val="181b23"/>
                <w:sz w:val="24"/>
                <w:szCs w:val="24"/>
                <w:rtl w:val="0"/>
              </w:rPr>
              <w:t xml:space="preserve">19.1.0</w:t>
            </w:r>
            <w:r w:rsidDel="00000000" w:rsidR="00000000" w:rsidRPr="00000000">
              <w:rPr>
                <w:rtl w:val="0"/>
              </w:rPr>
            </w:r>
          </w:p>
        </w:tc>
        <w:tc>
          <w:tcPr/>
          <w:p w:rsidR="00000000" w:rsidDel="00000000" w:rsidP="00000000" w:rsidRDefault="00000000" w:rsidRPr="00000000" w14:paraId="000001AF">
            <w:pPr>
              <w:spacing w:before="23" w:lineRule="auto"/>
              <w:ind w:left="85" w:firstLine="0"/>
              <w:rPr>
                <w:rFonts w:ascii="Trebuchet MS" w:cs="Trebuchet MS" w:eastAsia="Trebuchet MS" w:hAnsi="Trebuchet MS"/>
                <w:sz w:val="24"/>
                <w:szCs w:val="24"/>
              </w:rPr>
            </w:pPr>
            <w:r w:rsidDel="00000000" w:rsidR="00000000" w:rsidRPr="00000000">
              <w:rPr>
                <w:rFonts w:ascii="Trebuchet MS" w:cs="Trebuchet MS" w:eastAsia="Trebuchet MS" w:hAnsi="Trebuchet MS"/>
                <w:color w:val="181b23"/>
                <w:sz w:val="24"/>
                <w:szCs w:val="24"/>
                <w:rtl w:val="0"/>
              </w:rPr>
              <w:t xml:space="preserve">28 June 2019</w:t>
            </w:r>
            <w:r w:rsidDel="00000000" w:rsidR="00000000" w:rsidRPr="00000000">
              <w:rPr>
                <w:rtl w:val="0"/>
              </w:rPr>
            </w:r>
          </w:p>
        </w:tc>
        <w:tc>
          <w:tcPr/>
          <w:p w:rsidR="00000000" w:rsidDel="00000000" w:rsidP="00000000" w:rsidRDefault="00000000" w:rsidRPr="00000000" w14:paraId="000001B0">
            <w:pPr>
              <w:spacing w:before="23" w:lineRule="auto"/>
              <w:ind w:left="85" w:firstLine="0"/>
              <w:rPr>
                <w:rFonts w:ascii="Trebuchet MS" w:cs="Trebuchet MS" w:eastAsia="Trebuchet MS" w:hAnsi="Trebuchet MS"/>
                <w:sz w:val="24"/>
                <w:szCs w:val="24"/>
              </w:rPr>
            </w:pPr>
            <w:r w:rsidDel="00000000" w:rsidR="00000000" w:rsidRPr="00000000">
              <w:rPr>
                <w:rFonts w:ascii="Trebuchet MS" w:cs="Trebuchet MS" w:eastAsia="Trebuchet MS" w:hAnsi="Trebuchet MS"/>
                <w:color w:val="181b23"/>
                <w:sz w:val="24"/>
                <w:szCs w:val="24"/>
                <w:rtl w:val="0"/>
              </w:rPr>
              <w:t xml:space="preserve">Documentation Update</w:t>
            </w:r>
            <w:r w:rsidDel="00000000" w:rsidR="00000000" w:rsidRPr="00000000">
              <w:rPr>
                <w:rtl w:val="0"/>
              </w:rPr>
            </w:r>
          </w:p>
        </w:tc>
      </w:tr>
    </w:tbl>
    <w:p w:rsidR="00000000" w:rsidDel="00000000" w:rsidP="00000000" w:rsidRDefault="00000000" w:rsidRPr="00000000" w14:paraId="000001B1">
      <w:pPr>
        <w:rPr>
          <w:rFonts w:ascii="Cambria" w:cs="Cambria" w:eastAsia="Cambria" w:hAnsi="Cambria"/>
          <w:b w:val="1"/>
          <w:sz w:val="24"/>
          <w:szCs w:val="24"/>
        </w:rPr>
      </w:pPr>
      <w:r w:rsidDel="00000000" w:rsidR="00000000" w:rsidRPr="00000000">
        <w:rPr>
          <w:rtl w:val="0"/>
        </w:rPr>
      </w:r>
    </w:p>
    <w:sectPr>
      <w:type w:val="nextPage"/>
      <w:pgSz w:h="16840" w:w="11900" w:orient="portrait"/>
      <w:pgMar w:bottom="940" w:top="1360" w:left="980" w:right="360" w:header="0" w:footer="7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Cambria"/>
  <w:font w:name="Georgia"/>
  <w:font w:name="Courier New"/>
  <w:font w:name="Trebuchet MS"/>
  <w:font w:name="Noto Sans Symbols"/>
  <w:font w:name="Arial 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2">
    <w:pPr>
      <w:rPr/>
    </w:pPr>
    <w:r w:rsidDel="00000000" w:rsidR="00000000" w:rsidRPr="00000000">
      <w:rPr>
        <w:rtl w:val="0"/>
      </w:rPr>
      <w:t xml:space="preserve">Checkout.com SFRA cartridge integration guide</w:t>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540" w:hanging="360"/>
      </w:pPr>
      <w:rPr>
        <w:rFonts w:ascii="Noto Sans Symbols" w:cs="Noto Sans Symbols" w:eastAsia="Noto Sans Symbols" w:hAnsi="Noto Sans Symbols"/>
        <w:b w:val="0"/>
        <w:i w:val="0"/>
        <w:color w:val="24292e"/>
        <w:sz w:val="24"/>
        <w:szCs w:val="24"/>
        <w:vertAlign w:val="baseline"/>
      </w:rPr>
    </w:lvl>
    <w:lvl w:ilvl="1">
      <w:start w:val="0"/>
      <w:numFmt w:val="bullet"/>
      <w:lvlText w:val="•"/>
      <w:lvlJc w:val="left"/>
      <w:pPr>
        <w:ind w:left="2442" w:hanging="360"/>
      </w:pPr>
      <w:rPr/>
    </w:lvl>
    <w:lvl w:ilvl="2">
      <w:start w:val="0"/>
      <w:numFmt w:val="bullet"/>
      <w:lvlText w:val="•"/>
      <w:lvlJc w:val="left"/>
      <w:pPr>
        <w:ind w:left="3344" w:hanging="360"/>
      </w:pPr>
      <w:rPr/>
    </w:lvl>
    <w:lvl w:ilvl="3">
      <w:start w:val="0"/>
      <w:numFmt w:val="bullet"/>
      <w:lvlText w:val="•"/>
      <w:lvlJc w:val="left"/>
      <w:pPr>
        <w:ind w:left="4246" w:hanging="360"/>
      </w:pPr>
      <w:rPr/>
    </w:lvl>
    <w:lvl w:ilvl="4">
      <w:start w:val="0"/>
      <w:numFmt w:val="bullet"/>
      <w:lvlText w:val="•"/>
      <w:lvlJc w:val="left"/>
      <w:pPr>
        <w:ind w:left="5148" w:hanging="360"/>
      </w:pPr>
      <w:rPr/>
    </w:lvl>
    <w:lvl w:ilvl="5">
      <w:start w:val="0"/>
      <w:numFmt w:val="bullet"/>
      <w:lvlText w:val="•"/>
      <w:lvlJc w:val="left"/>
      <w:pPr>
        <w:ind w:left="6050" w:hanging="360"/>
      </w:pPr>
      <w:rPr/>
    </w:lvl>
    <w:lvl w:ilvl="6">
      <w:start w:val="0"/>
      <w:numFmt w:val="bullet"/>
      <w:lvlText w:val="•"/>
      <w:lvlJc w:val="left"/>
      <w:pPr>
        <w:ind w:left="6952" w:hanging="360"/>
      </w:pPr>
      <w:rPr/>
    </w:lvl>
    <w:lvl w:ilvl="7">
      <w:start w:val="0"/>
      <w:numFmt w:val="bullet"/>
      <w:lvlText w:val="•"/>
      <w:lvlJc w:val="left"/>
      <w:pPr>
        <w:ind w:left="7854" w:hanging="360"/>
      </w:pPr>
      <w:rPr/>
    </w:lvl>
    <w:lvl w:ilvl="8">
      <w:start w:val="0"/>
      <w:numFmt w:val="bullet"/>
      <w:lvlText w:val="•"/>
      <w:lvlJc w:val="left"/>
      <w:pPr>
        <w:ind w:left="8756" w:hanging="360"/>
      </w:pPr>
      <w:rPr/>
    </w:lvl>
  </w:abstractNum>
  <w:abstractNum w:abstractNumId="2">
    <w:lvl w:ilvl="0">
      <w:start w:val="0"/>
      <w:numFmt w:val="bullet"/>
      <w:lvlText w:val="●"/>
      <w:lvlJc w:val="left"/>
      <w:pPr>
        <w:ind w:left="1900" w:hanging="360"/>
      </w:pPr>
      <w:rPr>
        <w:rFonts w:ascii="Noto Sans Symbols" w:cs="Noto Sans Symbols" w:eastAsia="Noto Sans Symbols" w:hAnsi="Noto Sans Symbols"/>
        <w:b w:val="0"/>
        <w:i w:val="0"/>
        <w:color w:val="24292e"/>
        <w:sz w:val="24"/>
        <w:szCs w:val="24"/>
        <w:vertAlign w:val="baseline"/>
      </w:rPr>
    </w:lvl>
    <w:lvl w:ilvl="1">
      <w:start w:val="0"/>
      <w:numFmt w:val="bullet"/>
      <w:lvlText w:val="•"/>
      <w:lvlJc w:val="left"/>
      <w:pPr>
        <w:ind w:left="2766" w:hanging="360"/>
      </w:pPr>
      <w:rPr/>
    </w:lvl>
    <w:lvl w:ilvl="2">
      <w:start w:val="0"/>
      <w:numFmt w:val="bullet"/>
      <w:lvlText w:val="•"/>
      <w:lvlJc w:val="left"/>
      <w:pPr>
        <w:ind w:left="3632" w:hanging="360"/>
      </w:pPr>
      <w:rPr/>
    </w:lvl>
    <w:lvl w:ilvl="3">
      <w:start w:val="0"/>
      <w:numFmt w:val="bullet"/>
      <w:lvlText w:val="•"/>
      <w:lvlJc w:val="left"/>
      <w:pPr>
        <w:ind w:left="4498" w:hanging="360"/>
      </w:pPr>
      <w:rPr/>
    </w:lvl>
    <w:lvl w:ilvl="4">
      <w:start w:val="0"/>
      <w:numFmt w:val="bullet"/>
      <w:lvlText w:val="•"/>
      <w:lvlJc w:val="left"/>
      <w:pPr>
        <w:ind w:left="5364" w:hanging="360"/>
      </w:pPr>
      <w:rPr/>
    </w:lvl>
    <w:lvl w:ilvl="5">
      <w:start w:val="0"/>
      <w:numFmt w:val="bullet"/>
      <w:lvlText w:val="•"/>
      <w:lvlJc w:val="left"/>
      <w:pPr>
        <w:ind w:left="6230" w:hanging="360"/>
      </w:pPr>
      <w:rPr/>
    </w:lvl>
    <w:lvl w:ilvl="6">
      <w:start w:val="0"/>
      <w:numFmt w:val="bullet"/>
      <w:lvlText w:val="•"/>
      <w:lvlJc w:val="left"/>
      <w:pPr>
        <w:ind w:left="7096" w:hanging="360"/>
      </w:pPr>
      <w:rPr/>
    </w:lvl>
    <w:lvl w:ilvl="7">
      <w:start w:val="0"/>
      <w:numFmt w:val="bullet"/>
      <w:lvlText w:val="•"/>
      <w:lvlJc w:val="left"/>
      <w:pPr>
        <w:ind w:left="7962" w:hanging="360"/>
      </w:pPr>
      <w:rPr/>
    </w:lvl>
    <w:lvl w:ilvl="8">
      <w:start w:val="0"/>
      <w:numFmt w:val="bullet"/>
      <w:lvlText w:val="•"/>
      <w:lvlJc w:val="left"/>
      <w:pPr>
        <w:ind w:left="8828" w:hanging="360"/>
      </w:pPr>
      <w:rPr/>
    </w:lvl>
  </w:abstractNum>
  <w:abstractNum w:abstractNumId="3">
    <w:lvl w:ilvl="0">
      <w:start w:val="1"/>
      <w:numFmt w:val="decimal"/>
      <w:lvlText w:val="%1."/>
      <w:lvlJc w:val="left"/>
      <w:pPr>
        <w:ind w:left="712" w:hanging="252.99999999999994"/>
      </w:pPr>
      <w:rPr>
        <w:rFonts w:ascii="Times New Roman" w:cs="Times New Roman" w:eastAsia="Times New Roman" w:hAnsi="Times New Roman"/>
        <w:sz w:val="24"/>
        <w:szCs w:val="24"/>
      </w:rPr>
    </w:lvl>
    <w:lvl w:ilvl="1">
      <w:start w:val="0"/>
      <w:numFmt w:val="bullet"/>
      <w:lvlText w:val="•"/>
      <w:lvlJc w:val="left"/>
      <w:pPr>
        <w:ind w:left="1670" w:hanging="253"/>
      </w:pPr>
      <w:rPr/>
    </w:lvl>
    <w:lvl w:ilvl="2">
      <w:start w:val="0"/>
      <w:numFmt w:val="bullet"/>
      <w:lvlText w:val="•"/>
      <w:lvlJc w:val="left"/>
      <w:pPr>
        <w:ind w:left="2620" w:hanging="253"/>
      </w:pPr>
      <w:rPr/>
    </w:lvl>
    <w:lvl w:ilvl="3">
      <w:start w:val="0"/>
      <w:numFmt w:val="bullet"/>
      <w:lvlText w:val="•"/>
      <w:lvlJc w:val="left"/>
      <w:pPr>
        <w:ind w:left="3570" w:hanging="253"/>
      </w:pPr>
      <w:rPr/>
    </w:lvl>
    <w:lvl w:ilvl="4">
      <w:start w:val="0"/>
      <w:numFmt w:val="bullet"/>
      <w:lvlText w:val="•"/>
      <w:lvlJc w:val="left"/>
      <w:pPr>
        <w:ind w:left="4520" w:hanging="253"/>
      </w:pPr>
      <w:rPr/>
    </w:lvl>
    <w:lvl w:ilvl="5">
      <w:start w:val="0"/>
      <w:numFmt w:val="bullet"/>
      <w:lvlText w:val="•"/>
      <w:lvlJc w:val="left"/>
      <w:pPr>
        <w:ind w:left="5470" w:hanging="253"/>
      </w:pPr>
      <w:rPr/>
    </w:lvl>
    <w:lvl w:ilvl="6">
      <w:start w:val="0"/>
      <w:numFmt w:val="bullet"/>
      <w:lvlText w:val="•"/>
      <w:lvlJc w:val="left"/>
      <w:pPr>
        <w:ind w:left="6420" w:hanging="253"/>
      </w:pPr>
      <w:rPr/>
    </w:lvl>
    <w:lvl w:ilvl="7">
      <w:start w:val="0"/>
      <w:numFmt w:val="bullet"/>
      <w:lvlText w:val="•"/>
      <w:lvlJc w:val="left"/>
      <w:pPr>
        <w:ind w:left="7370" w:hanging="253"/>
      </w:pPr>
      <w:rPr/>
    </w:lvl>
    <w:lvl w:ilvl="8">
      <w:start w:val="0"/>
      <w:numFmt w:val="bullet"/>
      <w:lvlText w:val="•"/>
      <w:lvlJc w:val="left"/>
      <w:pPr>
        <w:ind w:left="8320" w:hanging="253"/>
      </w:pPr>
      <w:rPr/>
    </w:lvl>
  </w:abstractNum>
  <w:abstractNum w:abstractNumId="4">
    <w:lvl w:ilvl="0">
      <w:start w:val="1"/>
      <w:numFmt w:val="decimal"/>
      <w:lvlText w:val="%1."/>
      <w:lvlJc w:val="left"/>
      <w:pPr>
        <w:ind w:left="1540" w:hanging="360"/>
      </w:pPr>
      <w:rPr/>
    </w:lvl>
    <w:lvl w:ilvl="1">
      <w:start w:val="1"/>
      <w:numFmt w:val="decimal"/>
      <w:lvlText w:val="%1.%2."/>
      <w:lvlJc w:val="left"/>
      <w:pPr>
        <w:ind w:left="1899" w:hanging="720"/>
      </w:pPr>
      <w:rPr>
        <w:rFonts w:ascii="Times New Roman" w:cs="Times New Roman" w:eastAsia="Times New Roman" w:hAnsi="Times New Roman"/>
        <w:b w:val="1"/>
        <w:i w:val="0"/>
        <w:sz w:val="28"/>
        <w:szCs w:val="28"/>
      </w:rPr>
    </w:lvl>
    <w:lvl w:ilvl="2">
      <w:start w:val="0"/>
      <w:numFmt w:val="bullet"/>
      <w:lvlText w:val="•"/>
      <w:lvlJc w:val="left"/>
      <w:pPr>
        <w:ind w:left="2862" w:hanging="720"/>
      </w:pPr>
      <w:rPr/>
    </w:lvl>
    <w:lvl w:ilvl="3">
      <w:start w:val="0"/>
      <w:numFmt w:val="bullet"/>
      <w:lvlText w:val="•"/>
      <w:lvlJc w:val="left"/>
      <w:pPr>
        <w:ind w:left="3824" w:hanging="720"/>
      </w:pPr>
      <w:rPr/>
    </w:lvl>
    <w:lvl w:ilvl="4">
      <w:start w:val="0"/>
      <w:numFmt w:val="bullet"/>
      <w:lvlText w:val="•"/>
      <w:lvlJc w:val="left"/>
      <w:pPr>
        <w:ind w:left="4786" w:hanging="720"/>
      </w:pPr>
      <w:rPr/>
    </w:lvl>
    <w:lvl w:ilvl="5">
      <w:start w:val="0"/>
      <w:numFmt w:val="bullet"/>
      <w:lvlText w:val="•"/>
      <w:lvlJc w:val="left"/>
      <w:pPr>
        <w:ind w:left="5748" w:hanging="720"/>
      </w:pPr>
      <w:rPr/>
    </w:lvl>
    <w:lvl w:ilvl="6">
      <w:start w:val="0"/>
      <w:numFmt w:val="bullet"/>
      <w:lvlText w:val="•"/>
      <w:lvlJc w:val="left"/>
      <w:pPr>
        <w:ind w:left="6711" w:hanging="720"/>
      </w:pPr>
      <w:rPr/>
    </w:lvl>
    <w:lvl w:ilvl="7">
      <w:start w:val="0"/>
      <w:numFmt w:val="bullet"/>
      <w:lvlText w:val="•"/>
      <w:lvlJc w:val="left"/>
      <w:pPr>
        <w:ind w:left="7673" w:hanging="720"/>
      </w:pPr>
      <w:rPr/>
    </w:lvl>
    <w:lvl w:ilvl="8">
      <w:start w:val="0"/>
      <w:numFmt w:val="bullet"/>
      <w:lvlText w:val="•"/>
      <w:lvlJc w:val="left"/>
      <w:pPr>
        <w:ind w:left="8635" w:hanging="720"/>
      </w:pPr>
      <w:rPr/>
    </w:lvl>
  </w:abstractNum>
  <w:abstractNum w:abstractNumId="5">
    <w:lvl w:ilvl="0">
      <w:start w:val="1"/>
      <w:numFmt w:val="decimal"/>
      <w:lvlText w:val="%1."/>
      <w:lvlJc w:val="left"/>
      <w:pPr>
        <w:ind w:left="1802" w:hanging="852.0000000000001"/>
      </w:pPr>
      <w:rPr>
        <w:rFonts w:ascii="Calibri" w:cs="Calibri" w:eastAsia="Calibri" w:hAnsi="Calibri"/>
        <w:b w:val="0"/>
        <w:i w:val="0"/>
        <w:sz w:val="22"/>
        <w:szCs w:val="22"/>
      </w:rPr>
    </w:lvl>
    <w:lvl w:ilvl="1">
      <w:start w:val="1"/>
      <w:numFmt w:val="decimal"/>
      <w:lvlText w:val="%1.%2"/>
      <w:lvlJc w:val="left"/>
      <w:pPr>
        <w:ind w:left="1802" w:hanging="852.0000000000001"/>
      </w:pPr>
      <w:rPr>
        <w:rFonts w:ascii="Calibri" w:cs="Calibri" w:eastAsia="Calibri" w:hAnsi="Calibri"/>
        <w:b w:val="0"/>
        <w:i w:val="0"/>
        <w:sz w:val="22"/>
        <w:szCs w:val="22"/>
      </w:rPr>
    </w:lvl>
    <w:lvl w:ilvl="2">
      <w:start w:val="0"/>
      <w:numFmt w:val="bullet"/>
      <w:lvlText w:val="•"/>
      <w:lvlJc w:val="left"/>
      <w:pPr>
        <w:ind w:left="3552" w:hanging="852"/>
      </w:pPr>
      <w:rPr/>
    </w:lvl>
    <w:lvl w:ilvl="3">
      <w:start w:val="0"/>
      <w:numFmt w:val="bullet"/>
      <w:lvlText w:val="•"/>
      <w:lvlJc w:val="left"/>
      <w:pPr>
        <w:ind w:left="4428" w:hanging="852"/>
      </w:pPr>
      <w:rPr/>
    </w:lvl>
    <w:lvl w:ilvl="4">
      <w:start w:val="0"/>
      <w:numFmt w:val="bullet"/>
      <w:lvlText w:val="•"/>
      <w:lvlJc w:val="left"/>
      <w:pPr>
        <w:ind w:left="5304" w:hanging="852"/>
      </w:pPr>
      <w:rPr/>
    </w:lvl>
    <w:lvl w:ilvl="5">
      <w:start w:val="0"/>
      <w:numFmt w:val="bullet"/>
      <w:lvlText w:val="•"/>
      <w:lvlJc w:val="left"/>
      <w:pPr>
        <w:ind w:left="6180" w:hanging="852"/>
      </w:pPr>
      <w:rPr/>
    </w:lvl>
    <w:lvl w:ilvl="6">
      <w:start w:val="0"/>
      <w:numFmt w:val="bullet"/>
      <w:lvlText w:val="•"/>
      <w:lvlJc w:val="left"/>
      <w:pPr>
        <w:ind w:left="7056" w:hanging="852"/>
      </w:pPr>
      <w:rPr/>
    </w:lvl>
    <w:lvl w:ilvl="7">
      <w:start w:val="0"/>
      <w:numFmt w:val="bullet"/>
      <w:lvlText w:val="•"/>
      <w:lvlJc w:val="left"/>
      <w:pPr>
        <w:ind w:left="7932" w:hanging="852"/>
      </w:pPr>
      <w:rPr/>
    </w:lvl>
    <w:lvl w:ilvl="8">
      <w:start w:val="0"/>
      <w:numFmt w:val="bullet"/>
      <w:lvlText w:val="•"/>
      <w:lvlJc w:val="left"/>
      <w:pPr>
        <w:ind w:left="8808" w:hanging="852.0000000000009"/>
      </w:pPr>
      <w:rPr/>
    </w:lvl>
  </w:abstractNum>
  <w:abstractNum w:abstractNumId="6">
    <w:lvl w:ilvl="0">
      <w:start w:val="1"/>
      <w:numFmt w:val="decimal"/>
      <w:lvlText w:val="%1."/>
      <w:lvlJc w:val="left"/>
      <w:pPr>
        <w:ind w:left="1540" w:hanging="360"/>
      </w:pPr>
      <w:rPr>
        <w:rFonts w:ascii="Calibri" w:cs="Calibri" w:eastAsia="Calibri" w:hAnsi="Calibri"/>
        <w:b w:val="0"/>
        <w:i w:val="0"/>
        <w:color w:val="24292e"/>
        <w:sz w:val="24"/>
        <w:szCs w:val="24"/>
      </w:rPr>
    </w:lvl>
    <w:lvl w:ilvl="1">
      <w:start w:val="0"/>
      <w:numFmt w:val="bullet"/>
      <w:lvlText w:val="•"/>
      <w:lvlJc w:val="left"/>
      <w:pPr>
        <w:ind w:left="2442" w:hanging="360"/>
      </w:pPr>
      <w:rPr/>
    </w:lvl>
    <w:lvl w:ilvl="2">
      <w:start w:val="0"/>
      <w:numFmt w:val="bullet"/>
      <w:lvlText w:val="•"/>
      <w:lvlJc w:val="left"/>
      <w:pPr>
        <w:ind w:left="3344" w:hanging="360"/>
      </w:pPr>
      <w:rPr/>
    </w:lvl>
    <w:lvl w:ilvl="3">
      <w:start w:val="0"/>
      <w:numFmt w:val="bullet"/>
      <w:lvlText w:val="•"/>
      <w:lvlJc w:val="left"/>
      <w:pPr>
        <w:ind w:left="4246" w:hanging="360"/>
      </w:pPr>
      <w:rPr/>
    </w:lvl>
    <w:lvl w:ilvl="4">
      <w:start w:val="0"/>
      <w:numFmt w:val="bullet"/>
      <w:lvlText w:val="•"/>
      <w:lvlJc w:val="left"/>
      <w:pPr>
        <w:ind w:left="5148" w:hanging="360"/>
      </w:pPr>
      <w:rPr/>
    </w:lvl>
    <w:lvl w:ilvl="5">
      <w:start w:val="0"/>
      <w:numFmt w:val="bullet"/>
      <w:lvlText w:val="•"/>
      <w:lvlJc w:val="left"/>
      <w:pPr>
        <w:ind w:left="6050" w:hanging="360"/>
      </w:pPr>
      <w:rPr/>
    </w:lvl>
    <w:lvl w:ilvl="6">
      <w:start w:val="0"/>
      <w:numFmt w:val="bullet"/>
      <w:lvlText w:val="•"/>
      <w:lvlJc w:val="left"/>
      <w:pPr>
        <w:ind w:left="6952" w:hanging="360"/>
      </w:pPr>
      <w:rPr/>
    </w:lvl>
    <w:lvl w:ilvl="7">
      <w:start w:val="0"/>
      <w:numFmt w:val="bullet"/>
      <w:lvlText w:val="•"/>
      <w:lvlJc w:val="left"/>
      <w:pPr>
        <w:ind w:left="7854" w:hanging="360"/>
      </w:pPr>
      <w:rPr/>
    </w:lvl>
    <w:lvl w:ilvl="8">
      <w:start w:val="0"/>
      <w:numFmt w:val="bullet"/>
      <w:lvlText w:val="•"/>
      <w:lvlJc w:val="left"/>
      <w:pPr>
        <w:ind w:left="8756" w:hanging="360"/>
      </w:pPr>
      <w:rPr/>
    </w:lvl>
  </w:abstractNum>
  <w:abstractNum w:abstractNumId="7">
    <w:lvl w:ilvl="0">
      <w:start w:val="0"/>
      <w:numFmt w:val="bullet"/>
      <w:lvlText w:val="●"/>
      <w:lvlJc w:val="left"/>
      <w:pPr>
        <w:ind w:left="1900" w:hanging="360"/>
      </w:pPr>
      <w:rPr>
        <w:rFonts w:ascii="Noto Sans Symbols" w:cs="Noto Sans Symbols" w:eastAsia="Noto Sans Symbols" w:hAnsi="Noto Sans Symbols"/>
        <w:b w:val="0"/>
        <w:i w:val="0"/>
        <w:color w:val="24292e"/>
        <w:sz w:val="24"/>
        <w:szCs w:val="24"/>
        <w:vertAlign w:val="baseline"/>
      </w:rPr>
    </w:lvl>
    <w:lvl w:ilvl="1">
      <w:start w:val="0"/>
      <w:numFmt w:val="bullet"/>
      <w:lvlText w:val="•"/>
      <w:lvlJc w:val="left"/>
      <w:pPr>
        <w:ind w:left="2766" w:hanging="360"/>
      </w:pPr>
      <w:rPr/>
    </w:lvl>
    <w:lvl w:ilvl="2">
      <w:start w:val="0"/>
      <w:numFmt w:val="bullet"/>
      <w:lvlText w:val="•"/>
      <w:lvlJc w:val="left"/>
      <w:pPr>
        <w:ind w:left="3632" w:hanging="360"/>
      </w:pPr>
      <w:rPr/>
    </w:lvl>
    <w:lvl w:ilvl="3">
      <w:start w:val="0"/>
      <w:numFmt w:val="bullet"/>
      <w:lvlText w:val="•"/>
      <w:lvlJc w:val="left"/>
      <w:pPr>
        <w:ind w:left="4498" w:hanging="360"/>
      </w:pPr>
      <w:rPr/>
    </w:lvl>
    <w:lvl w:ilvl="4">
      <w:start w:val="0"/>
      <w:numFmt w:val="bullet"/>
      <w:lvlText w:val="•"/>
      <w:lvlJc w:val="left"/>
      <w:pPr>
        <w:ind w:left="5364" w:hanging="360"/>
      </w:pPr>
      <w:rPr/>
    </w:lvl>
    <w:lvl w:ilvl="5">
      <w:start w:val="0"/>
      <w:numFmt w:val="bullet"/>
      <w:lvlText w:val="•"/>
      <w:lvlJc w:val="left"/>
      <w:pPr>
        <w:ind w:left="6230" w:hanging="360"/>
      </w:pPr>
      <w:rPr/>
    </w:lvl>
    <w:lvl w:ilvl="6">
      <w:start w:val="0"/>
      <w:numFmt w:val="bullet"/>
      <w:lvlText w:val="•"/>
      <w:lvlJc w:val="left"/>
      <w:pPr>
        <w:ind w:left="7096" w:hanging="360"/>
      </w:pPr>
      <w:rPr/>
    </w:lvl>
    <w:lvl w:ilvl="7">
      <w:start w:val="0"/>
      <w:numFmt w:val="bullet"/>
      <w:lvlText w:val="•"/>
      <w:lvlJc w:val="left"/>
      <w:pPr>
        <w:ind w:left="7962" w:hanging="360"/>
      </w:pPr>
      <w:rPr/>
    </w:lvl>
    <w:lvl w:ilvl="8">
      <w:start w:val="0"/>
      <w:numFmt w:val="bullet"/>
      <w:lvlText w:val="•"/>
      <w:lvlJc w:val="left"/>
      <w:pPr>
        <w:ind w:left="8828" w:hanging="360"/>
      </w:pPr>
      <w:rPr/>
    </w:lvl>
  </w:abstractNum>
  <w:abstractNum w:abstractNumId="8">
    <w:lvl w:ilvl="0">
      <w:start w:val="1"/>
      <w:numFmt w:val="decimal"/>
      <w:lvlText w:val="%1."/>
      <w:lvlJc w:val="left"/>
      <w:pPr>
        <w:ind w:left="820" w:hanging="360"/>
      </w:pPr>
      <w:rPr>
        <w:rFonts w:ascii="Cambria" w:cs="Cambria" w:eastAsia="Cambria" w:hAnsi="Cambria"/>
        <w:b w:val="1"/>
        <w:i w:val="0"/>
        <w:color w:val="366091"/>
        <w:sz w:val="24"/>
        <w:szCs w:val="24"/>
      </w:rPr>
    </w:lvl>
    <w:lvl w:ilvl="1">
      <w:start w:val="1"/>
      <w:numFmt w:val="decimal"/>
      <w:lvlText w:val="%1.%2."/>
      <w:lvlJc w:val="left"/>
      <w:pPr>
        <w:ind w:left="1899" w:hanging="720"/>
      </w:pPr>
      <w:rPr>
        <w:rFonts w:ascii="Times New Roman" w:cs="Times New Roman" w:eastAsia="Times New Roman" w:hAnsi="Times New Roman"/>
        <w:b w:val="1"/>
        <w:i w:val="0"/>
        <w:sz w:val="28"/>
        <w:szCs w:val="28"/>
      </w:rPr>
    </w:lvl>
    <w:lvl w:ilvl="2">
      <w:start w:val="0"/>
      <w:numFmt w:val="bullet"/>
      <w:lvlText w:val="•"/>
      <w:lvlJc w:val="left"/>
      <w:pPr>
        <w:ind w:left="2862" w:hanging="720"/>
      </w:pPr>
      <w:rPr/>
    </w:lvl>
    <w:lvl w:ilvl="3">
      <w:start w:val="0"/>
      <w:numFmt w:val="bullet"/>
      <w:lvlText w:val="•"/>
      <w:lvlJc w:val="left"/>
      <w:pPr>
        <w:ind w:left="3824" w:hanging="720"/>
      </w:pPr>
      <w:rPr/>
    </w:lvl>
    <w:lvl w:ilvl="4">
      <w:start w:val="0"/>
      <w:numFmt w:val="bullet"/>
      <w:lvlText w:val="•"/>
      <w:lvlJc w:val="left"/>
      <w:pPr>
        <w:ind w:left="4786" w:hanging="720"/>
      </w:pPr>
      <w:rPr/>
    </w:lvl>
    <w:lvl w:ilvl="5">
      <w:start w:val="0"/>
      <w:numFmt w:val="bullet"/>
      <w:lvlText w:val="•"/>
      <w:lvlJc w:val="left"/>
      <w:pPr>
        <w:ind w:left="5748" w:hanging="720"/>
      </w:pPr>
      <w:rPr/>
    </w:lvl>
    <w:lvl w:ilvl="6">
      <w:start w:val="0"/>
      <w:numFmt w:val="bullet"/>
      <w:lvlText w:val="•"/>
      <w:lvlJc w:val="left"/>
      <w:pPr>
        <w:ind w:left="6711" w:hanging="720"/>
      </w:pPr>
      <w:rPr/>
    </w:lvl>
    <w:lvl w:ilvl="7">
      <w:start w:val="0"/>
      <w:numFmt w:val="bullet"/>
      <w:lvlText w:val="•"/>
      <w:lvlJc w:val="left"/>
      <w:pPr>
        <w:ind w:left="7673" w:hanging="720"/>
      </w:pPr>
      <w:rPr/>
    </w:lvl>
    <w:lvl w:ilvl="8">
      <w:start w:val="0"/>
      <w:numFmt w:val="bullet"/>
      <w:lvlText w:val="•"/>
      <w:lvlJc w:val="left"/>
      <w:pPr>
        <w:ind w:left="8635" w:hanging="720"/>
      </w:pPr>
      <w:rPr/>
    </w:lvl>
  </w:abstractNum>
  <w:abstractNum w:abstractNumId="9">
    <w:lvl w:ilvl="0">
      <w:start w:val="4"/>
      <w:numFmt w:val="decimal"/>
      <w:lvlText w:val="%1."/>
      <w:lvlJc w:val="left"/>
      <w:pPr>
        <w:ind w:left="820" w:hanging="360"/>
      </w:pPr>
      <w:rPr>
        <w:rFonts w:ascii="Cambria" w:cs="Cambria" w:eastAsia="Cambria" w:hAnsi="Cambria"/>
        <w:b w:val="1"/>
        <w:i w:val="0"/>
        <w:color w:val="366091"/>
        <w:sz w:val="24"/>
        <w:szCs w:val="24"/>
      </w:rPr>
    </w:lvl>
    <w:lvl w:ilvl="1">
      <w:start w:val="1"/>
      <w:numFmt w:val="decimal"/>
      <w:lvlText w:val="%1.%2."/>
      <w:lvlJc w:val="left"/>
      <w:pPr>
        <w:ind w:left="1899" w:hanging="720"/>
      </w:pPr>
      <w:rPr>
        <w:rFonts w:ascii="Times New Roman" w:cs="Times New Roman" w:eastAsia="Times New Roman" w:hAnsi="Times New Roman"/>
        <w:b w:val="1"/>
        <w:i w:val="0"/>
        <w:sz w:val="28"/>
        <w:szCs w:val="28"/>
      </w:rPr>
    </w:lvl>
    <w:lvl w:ilvl="2">
      <w:start w:val="0"/>
      <w:numFmt w:val="bullet"/>
      <w:lvlText w:val="•"/>
      <w:lvlJc w:val="left"/>
      <w:pPr>
        <w:ind w:left="2862" w:hanging="720"/>
      </w:pPr>
      <w:rPr/>
    </w:lvl>
    <w:lvl w:ilvl="3">
      <w:start w:val="0"/>
      <w:numFmt w:val="bullet"/>
      <w:lvlText w:val="•"/>
      <w:lvlJc w:val="left"/>
      <w:pPr>
        <w:ind w:left="3824" w:hanging="720"/>
      </w:pPr>
      <w:rPr/>
    </w:lvl>
    <w:lvl w:ilvl="4">
      <w:start w:val="0"/>
      <w:numFmt w:val="bullet"/>
      <w:lvlText w:val="•"/>
      <w:lvlJc w:val="left"/>
      <w:pPr>
        <w:ind w:left="4786" w:hanging="720"/>
      </w:pPr>
      <w:rPr/>
    </w:lvl>
    <w:lvl w:ilvl="5">
      <w:start w:val="0"/>
      <w:numFmt w:val="bullet"/>
      <w:lvlText w:val="•"/>
      <w:lvlJc w:val="left"/>
      <w:pPr>
        <w:ind w:left="5748" w:hanging="720"/>
      </w:pPr>
      <w:rPr/>
    </w:lvl>
    <w:lvl w:ilvl="6">
      <w:start w:val="0"/>
      <w:numFmt w:val="bullet"/>
      <w:lvlText w:val="•"/>
      <w:lvlJc w:val="left"/>
      <w:pPr>
        <w:ind w:left="6711" w:hanging="720"/>
      </w:pPr>
      <w:rPr/>
    </w:lvl>
    <w:lvl w:ilvl="7">
      <w:start w:val="0"/>
      <w:numFmt w:val="bullet"/>
      <w:lvlText w:val="•"/>
      <w:lvlJc w:val="left"/>
      <w:pPr>
        <w:ind w:left="7673" w:hanging="720"/>
      </w:pPr>
      <w:rPr/>
    </w:lvl>
    <w:lvl w:ilvl="8">
      <w:start w:val="0"/>
      <w:numFmt w:val="bullet"/>
      <w:lvlText w:val="•"/>
      <w:lvlJc w:val="left"/>
      <w:pPr>
        <w:ind w:left="8635" w:hanging="720"/>
      </w:pPr>
      <w:rPr/>
    </w:lvl>
  </w:abstractNum>
  <w:abstractNum w:abstractNumId="10">
    <w:lvl w:ilvl="0">
      <w:start w:val="1"/>
      <w:numFmt w:val="decimal"/>
      <w:lvlText w:val="%1."/>
      <w:lvlJc w:val="left"/>
      <w:pPr>
        <w:ind w:left="1540" w:hanging="360"/>
      </w:pPr>
      <w:rPr>
        <w:rFonts w:ascii="Calibri" w:cs="Calibri" w:eastAsia="Calibri" w:hAnsi="Calibri"/>
        <w:b w:val="0"/>
        <w:i w:val="0"/>
        <w:color w:val="24292e"/>
        <w:sz w:val="24"/>
        <w:szCs w:val="24"/>
      </w:rPr>
    </w:lvl>
    <w:lvl w:ilvl="1">
      <w:start w:val="0"/>
      <w:numFmt w:val="bullet"/>
      <w:lvlText w:val="●"/>
      <w:lvlJc w:val="left"/>
      <w:pPr>
        <w:ind w:left="2260" w:hanging="360"/>
      </w:pPr>
      <w:rPr>
        <w:rFonts w:ascii="Noto Sans Symbols" w:cs="Noto Sans Symbols" w:eastAsia="Noto Sans Symbols" w:hAnsi="Noto Sans Symbols"/>
        <w:b w:val="0"/>
        <w:i w:val="0"/>
        <w:color w:val="24292e"/>
        <w:sz w:val="24"/>
        <w:szCs w:val="24"/>
        <w:vertAlign w:val="baseline"/>
      </w:rPr>
    </w:lvl>
    <w:lvl w:ilvl="2">
      <w:start w:val="0"/>
      <w:numFmt w:val="bullet"/>
      <w:lvlText w:val="•"/>
      <w:lvlJc w:val="left"/>
      <w:pPr>
        <w:ind w:left="3182" w:hanging="360"/>
      </w:pPr>
      <w:rPr/>
    </w:lvl>
    <w:lvl w:ilvl="3">
      <w:start w:val="0"/>
      <w:numFmt w:val="bullet"/>
      <w:lvlText w:val="•"/>
      <w:lvlJc w:val="left"/>
      <w:pPr>
        <w:ind w:left="4104" w:hanging="360"/>
      </w:pPr>
      <w:rPr/>
    </w:lvl>
    <w:lvl w:ilvl="4">
      <w:start w:val="0"/>
      <w:numFmt w:val="bullet"/>
      <w:lvlText w:val="•"/>
      <w:lvlJc w:val="left"/>
      <w:pPr>
        <w:ind w:left="5026" w:hanging="360"/>
      </w:pPr>
      <w:rPr/>
    </w:lvl>
    <w:lvl w:ilvl="5">
      <w:start w:val="0"/>
      <w:numFmt w:val="bullet"/>
      <w:lvlText w:val="•"/>
      <w:lvlJc w:val="left"/>
      <w:pPr>
        <w:ind w:left="5948" w:hanging="360"/>
      </w:pPr>
      <w:rPr/>
    </w:lvl>
    <w:lvl w:ilvl="6">
      <w:start w:val="0"/>
      <w:numFmt w:val="bullet"/>
      <w:lvlText w:val="•"/>
      <w:lvlJc w:val="left"/>
      <w:pPr>
        <w:ind w:left="6871" w:hanging="360"/>
      </w:pPr>
      <w:rPr/>
    </w:lvl>
    <w:lvl w:ilvl="7">
      <w:start w:val="0"/>
      <w:numFmt w:val="bullet"/>
      <w:lvlText w:val="•"/>
      <w:lvlJc w:val="left"/>
      <w:pPr>
        <w:ind w:left="7793" w:hanging="360"/>
      </w:pPr>
      <w:rPr/>
    </w:lvl>
    <w:lvl w:ilvl="8">
      <w:start w:val="0"/>
      <w:numFmt w:val="bullet"/>
      <w:lvlText w:val="•"/>
      <w:lvlJc w:val="left"/>
      <w:pPr>
        <w:ind w:left="8715" w:hanging="360"/>
      </w:pPr>
      <w:rPr/>
    </w:lvl>
  </w:abstractNum>
  <w:abstractNum w:abstractNumId="11">
    <w:lvl w:ilvl="0">
      <w:start w:val="1"/>
      <w:numFmt w:val="decimal"/>
      <w:lvlText w:val="%1."/>
      <w:lvlJc w:val="left"/>
      <w:pPr>
        <w:ind w:left="1400" w:hanging="220"/>
      </w:pPr>
      <w:rPr>
        <w:rFonts w:ascii="Calibri" w:cs="Calibri" w:eastAsia="Calibri" w:hAnsi="Calibri"/>
        <w:b w:val="1"/>
        <w:sz w:val="22"/>
        <w:szCs w:val="22"/>
      </w:rPr>
    </w:lvl>
    <w:lvl w:ilvl="1">
      <w:start w:val="0"/>
      <w:numFmt w:val="bullet"/>
      <w:lvlText w:val="●"/>
      <w:lvlJc w:val="left"/>
      <w:pPr>
        <w:ind w:left="1900" w:hanging="360"/>
      </w:pPr>
      <w:rPr>
        <w:rFonts w:ascii="Noto Sans Symbols" w:cs="Noto Sans Symbols" w:eastAsia="Noto Sans Symbols" w:hAnsi="Noto Sans Symbols"/>
        <w:color w:val="24292e"/>
        <w:sz w:val="24"/>
        <w:szCs w:val="24"/>
        <w:vertAlign w:val="baseline"/>
      </w:rPr>
    </w:lvl>
    <w:lvl w:ilvl="2">
      <w:start w:val="0"/>
      <w:numFmt w:val="bullet"/>
      <w:lvlText w:val="•"/>
      <w:lvlJc w:val="left"/>
      <w:pPr>
        <w:ind w:left="2833" w:hanging="360"/>
      </w:pPr>
      <w:rPr/>
    </w:lvl>
    <w:lvl w:ilvl="3">
      <w:start w:val="0"/>
      <w:numFmt w:val="bullet"/>
      <w:lvlText w:val="•"/>
      <w:lvlJc w:val="left"/>
      <w:pPr>
        <w:ind w:left="3766" w:hanging="360"/>
      </w:pPr>
      <w:rPr/>
    </w:lvl>
    <w:lvl w:ilvl="4">
      <w:start w:val="0"/>
      <w:numFmt w:val="bullet"/>
      <w:lvlText w:val="•"/>
      <w:lvlJc w:val="left"/>
      <w:pPr>
        <w:ind w:left="4700" w:hanging="360"/>
      </w:pPr>
      <w:rPr/>
    </w:lvl>
    <w:lvl w:ilvl="5">
      <w:start w:val="0"/>
      <w:numFmt w:val="bullet"/>
      <w:lvlText w:val="•"/>
      <w:lvlJc w:val="left"/>
      <w:pPr>
        <w:ind w:left="5633" w:hanging="360"/>
      </w:pPr>
      <w:rPr/>
    </w:lvl>
    <w:lvl w:ilvl="6">
      <w:start w:val="0"/>
      <w:numFmt w:val="bullet"/>
      <w:lvlText w:val="•"/>
      <w:lvlJc w:val="left"/>
      <w:pPr>
        <w:ind w:left="6566" w:hanging="360"/>
      </w:pPr>
      <w:rPr/>
    </w:lvl>
    <w:lvl w:ilvl="7">
      <w:start w:val="0"/>
      <w:numFmt w:val="bullet"/>
      <w:lvlText w:val="•"/>
      <w:lvlJc w:val="left"/>
      <w:pPr>
        <w:ind w:left="7500" w:hanging="360"/>
      </w:pPr>
      <w:rPr/>
    </w:lvl>
    <w:lvl w:ilvl="8">
      <w:start w:val="0"/>
      <w:numFmt w:val="bullet"/>
      <w:lvlText w:val="•"/>
      <w:lvlJc w:val="left"/>
      <w:pPr>
        <w:ind w:left="8433"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899" w:hanging="720"/>
    </w:pPr>
    <w:rPr>
      <w:rFonts w:ascii="Times New Roman" w:cs="Times New Roman" w:eastAsia="Times New Roman" w:hAnsi="Times New Roman"/>
      <w:b w:val="1"/>
      <w:sz w:val="28"/>
      <w:szCs w:val="28"/>
    </w:rPr>
  </w:style>
  <w:style w:type="paragraph" w:styleId="Heading2">
    <w:name w:val="heading 2"/>
    <w:basedOn w:val="Normal"/>
    <w:next w:val="Normal"/>
    <w:pPr>
      <w:ind w:left="1900" w:hanging="360"/>
    </w:pPr>
    <w:rPr>
      <w:rFonts w:ascii="Arial" w:cs="Arial" w:eastAsia="Arial" w:hAnsi="Arial"/>
      <w:b w:val="1"/>
      <w:sz w:val="24"/>
      <w:szCs w:val="24"/>
    </w:rPr>
  </w:style>
  <w:style w:type="paragraph" w:styleId="Heading3">
    <w:name w:val="heading 3"/>
    <w:basedOn w:val="Normal"/>
    <w:next w:val="Normal"/>
    <w:pPr>
      <w:ind w:left="6244"/>
    </w:pPr>
    <w:rPr>
      <w:rFonts w:ascii="Cambria" w:cs="Cambria" w:eastAsia="Cambria" w:hAnsi="Cambria"/>
      <w:b w:val="1"/>
      <w:i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842" w:lineRule="auto"/>
      <w:ind w:right="717"/>
      <w:jc w:val="right"/>
    </w:pPr>
    <w:rPr>
      <w:rFonts w:ascii="Cambria" w:cs="Cambria" w:eastAsia="Cambria" w:hAnsi="Cambria"/>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mailto:support@checkout.com" TargetMode="External"/><Relationship Id="rId22" Type="http://schemas.openxmlformats.org/officeDocument/2006/relationships/image" Target="media/image6.jpg"/><Relationship Id="rId21" Type="http://schemas.openxmlformats.org/officeDocument/2006/relationships/image" Target="media/image3.png"/><Relationship Id="rId24" Type="http://schemas.openxmlformats.org/officeDocument/2006/relationships/image" Target="media/image11.jpg"/><Relationship Id="rId23"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25"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10.png"/><Relationship Id="rId8" Type="http://schemas.openxmlformats.org/officeDocument/2006/relationships/footer" Target="footer1.xml"/><Relationship Id="rId11" Type="http://schemas.openxmlformats.org/officeDocument/2006/relationships/hyperlink" Target="mailto:support@checkout.com" TargetMode="External"/><Relationship Id="rId10" Type="http://schemas.openxmlformats.org/officeDocument/2006/relationships/hyperlink" Target="mailto:support@checkout.com" TargetMode="External"/><Relationship Id="rId13" Type="http://schemas.openxmlformats.org/officeDocument/2006/relationships/image" Target="media/image8.jpg"/><Relationship Id="rId12" Type="http://schemas.openxmlformats.org/officeDocument/2006/relationships/image" Target="media/image9.png"/><Relationship Id="rId15" Type="http://schemas.openxmlformats.org/officeDocument/2006/relationships/image" Target="media/image7.png"/><Relationship Id="rId14" Type="http://schemas.openxmlformats.org/officeDocument/2006/relationships/image" Target="media/image14.png"/><Relationship Id="rId17" Type="http://schemas.openxmlformats.org/officeDocument/2006/relationships/image" Target="media/image2.png"/><Relationship Id="rId16" Type="http://schemas.openxmlformats.org/officeDocument/2006/relationships/image" Target="media/image13.png"/><Relationship Id="rId19" Type="http://schemas.openxmlformats.org/officeDocument/2006/relationships/hyperlink" Target="mailto:support@checkout.com" TargetMode="External"/><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