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4" w:rsidRDefault="00335545">
      <w:pPr>
        <w:pStyle w:val="Heading1"/>
        <w:spacing w:before="60"/>
        <w:ind w:left="1198"/>
      </w:pPr>
      <w:r>
        <w:t>PRÉSENTATION</w:t>
      </w:r>
      <w:r>
        <w:rPr>
          <w:spacing w:val="-26"/>
        </w:rPr>
        <w:t xml:space="preserve"> </w:t>
      </w:r>
      <w:r>
        <w:t>DES</w:t>
      </w:r>
      <w:r>
        <w:rPr>
          <w:spacing w:val="-26"/>
        </w:rPr>
        <w:t xml:space="preserve"> </w:t>
      </w:r>
      <w:r>
        <w:t>DIAGRAMMES</w:t>
      </w:r>
    </w:p>
    <w:p w:rsidR="002026C4" w:rsidRDefault="002026C4">
      <w:pPr>
        <w:pStyle w:val="BodyText"/>
        <w:rPr>
          <w:sz w:val="44"/>
        </w:rPr>
      </w:pPr>
    </w:p>
    <w:p w:rsidR="002026C4" w:rsidRDefault="002026C4">
      <w:pPr>
        <w:pStyle w:val="BodyText"/>
        <w:rPr>
          <w:sz w:val="44"/>
        </w:rPr>
      </w:pPr>
    </w:p>
    <w:p w:rsidR="00335545" w:rsidRDefault="00335545">
      <w:pPr>
        <w:pStyle w:val="BodyText"/>
        <w:rPr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2944"/>
        <w:gridCol w:w="2944"/>
      </w:tblGrid>
      <w:tr w:rsidR="00335545" w:rsidTr="00335545">
        <w:trPr>
          <w:trHeight w:val="408"/>
        </w:trPr>
        <w:tc>
          <w:tcPr>
            <w:tcW w:w="2944" w:type="dxa"/>
          </w:tcPr>
          <w:p w:rsidR="00335545" w:rsidRPr="00335545" w:rsidRDefault="00335545">
            <w:pPr>
              <w:pStyle w:val="BodyText"/>
              <w:rPr>
                <w:color w:val="FF0000"/>
                <w:sz w:val="44"/>
              </w:rPr>
            </w:pPr>
            <w:r w:rsidRPr="00335545">
              <w:rPr>
                <w:color w:val="FF0000"/>
                <w:sz w:val="44"/>
              </w:rPr>
              <w:t>Version</w:t>
            </w:r>
          </w:p>
        </w:tc>
        <w:tc>
          <w:tcPr>
            <w:tcW w:w="2944" w:type="dxa"/>
          </w:tcPr>
          <w:p w:rsidR="00335545" w:rsidRPr="00335545" w:rsidRDefault="00335545">
            <w:pPr>
              <w:pStyle w:val="BodyText"/>
              <w:rPr>
                <w:color w:val="FF0000"/>
                <w:sz w:val="44"/>
              </w:rPr>
            </w:pPr>
            <w:r w:rsidRPr="00335545">
              <w:rPr>
                <w:color w:val="FF0000"/>
                <w:sz w:val="44"/>
              </w:rPr>
              <w:t>Date</w:t>
            </w:r>
          </w:p>
        </w:tc>
        <w:tc>
          <w:tcPr>
            <w:tcW w:w="2944" w:type="dxa"/>
          </w:tcPr>
          <w:p w:rsidR="00335545" w:rsidRPr="00335545" w:rsidRDefault="00335545">
            <w:pPr>
              <w:pStyle w:val="BodyText"/>
              <w:rPr>
                <w:color w:val="FF0000"/>
                <w:sz w:val="44"/>
              </w:rPr>
            </w:pPr>
            <w:r w:rsidRPr="00335545">
              <w:rPr>
                <w:color w:val="FF0000"/>
                <w:sz w:val="44"/>
              </w:rPr>
              <w:t>Auteur</w:t>
            </w:r>
          </w:p>
        </w:tc>
      </w:tr>
      <w:tr w:rsidR="00335545" w:rsidTr="00335545">
        <w:trPr>
          <w:trHeight w:val="408"/>
        </w:trPr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1.0</w:t>
            </w:r>
          </w:p>
        </w:tc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11/07/2023</w:t>
            </w:r>
          </w:p>
        </w:tc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CSH</w:t>
            </w:r>
          </w:p>
        </w:tc>
      </w:tr>
      <w:tr w:rsidR="00335545" w:rsidTr="00335545">
        <w:trPr>
          <w:trHeight w:val="418"/>
        </w:trPr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1.1</w:t>
            </w:r>
          </w:p>
        </w:tc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25/07/2023</w:t>
            </w:r>
          </w:p>
        </w:tc>
        <w:tc>
          <w:tcPr>
            <w:tcW w:w="2944" w:type="dxa"/>
          </w:tcPr>
          <w:p w:rsidR="00335545" w:rsidRDefault="00335545">
            <w:pPr>
              <w:pStyle w:val="BodyText"/>
              <w:rPr>
                <w:sz w:val="44"/>
              </w:rPr>
            </w:pPr>
            <w:r>
              <w:rPr>
                <w:sz w:val="44"/>
              </w:rPr>
              <w:t>CSH</w:t>
            </w:r>
          </w:p>
        </w:tc>
      </w:tr>
    </w:tbl>
    <w:p w:rsidR="00335545" w:rsidRDefault="00335545">
      <w:pPr>
        <w:pStyle w:val="BodyText"/>
        <w:rPr>
          <w:sz w:val="44"/>
        </w:rPr>
      </w:pPr>
    </w:p>
    <w:p w:rsidR="002026C4" w:rsidRDefault="002026C4">
      <w:pPr>
        <w:pStyle w:val="BodyText"/>
        <w:rPr>
          <w:sz w:val="56"/>
        </w:rPr>
      </w:pPr>
    </w:p>
    <w:p w:rsidR="002026C4" w:rsidRDefault="00335545">
      <w:pPr>
        <w:ind w:left="100"/>
        <w:rPr>
          <w:color w:val="FF0000"/>
          <w:sz w:val="40"/>
        </w:rPr>
      </w:pPr>
      <w:r>
        <w:rPr>
          <w:color w:val="FF0000"/>
          <w:sz w:val="40"/>
        </w:rPr>
        <w:t>Diagramme</w:t>
      </w:r>
      <w:r>
        <w:rPr>
          <w:color w:val="FF0000"/>
          <w:spacing w:val="-6"/>
          <w:sz w:val="40"/>
        </w:rPr>
        <w:t xml:space="preserve"> </w:t>
      </w:r>
      <w:r>
        <w:rPr>
          <w:color w:val="FF0000"/>
          <w:sz w:val="40"/>
        </w:rPr>
        <w:t>de</w:t>
      </w:r>
      <w:r>
        <w:rPr>
          <w:color w:val="FF0000"/>
          <w:spacing w:val="-6"/>
          <w:sz w:val="40"/>
        </w:rPr>
        <w:t xml:space="preserve"> </w:t>
      </w:r>
      <w:r>
        <w:rPr>
          <w:color w:val="FF0000"/>
          <w:sz w:val="40"/>
        </w:rPr>
        <w:t>classe:</w:t>
      </w:r>
    </w:p>
    <w:p w:rsidR="00335545" w:rsidRDefault="00335545">
      <w:pPr>
        <w:ind w:left="100"/>
        <w:rPr>
          <w:sz w:val="40"/>
        </w:rPr>
      </w:pPr>
      <w:r>
        <w:rPr>
          <w:noProof/>
          <w:lang w:val="en-US"/>
        </w:rPr>
        <w:drawing>
          <wp:inline distT="0" distB="0" distL="0" distR="0" wp14:anchorId="0C4887E2" wp14:editId="2BFDB7B6">
            <wp:extent cx="5972810" cy="40747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6C4" w:rsidRDefault="00335545">
      <w:pPr>
        <w:pStyle w:val="BodyText"/>
        <w:spacing w:before="85" w:line="276" w:lineRule="auto"/>
        <w:ind w:left="100" w:right="1087"/>
      </w:pPr>
      <w:r>
        <w:rPr>
          <w:color w:val="040404"/>
        </w:rPr>
        <w:t>Diagramme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classe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montrant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classes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utilisées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dans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l’application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et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différentes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relations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entre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elles.</w:t>
      </w:r>
    </w:p>
    <w:p w:rsidR="002026C4" w:rsidRDefault="002026C4">
      <w:pPr>
        <w:pStyle w:val="BodyText"/>
        <w:spacing w:before="5"/>
        <w:rPr>
          <w:sz w:val="26"/>
        </w:rPr>
      </w:pPr>
    </w:p>
    <w:p w:rsidR="002026C4" w:rsidRDefault="00335545">
      <w:pPr>
        <w:pStyle w:val="Heading1"/>
      </w:pPr>
      <w:r>
        <w:rPr>
          <w:color w:val="FF0000"/>
        </w:rPr>
        <w:t>Diagramme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cas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d’utilisation:</w:t>
      </w:r>
    </w:p>
    <w:p w:rsidR="002026C4" w:rsidRDefault="002026C4">
      <w:pPr>
        <w:sectPr w:rsidR="002026C4">
          <w:type w:val="continuous"/>
          <w:pgSz w:w="11920" w:h="16840"/>
          <w:pgMar w:top="1380" w:right="60" w:bottom="280" w:left="1340" w:header="720" w:footer="720" w:gutter="0"/>
          <w:cols w:space="720"/>
        </w:sectPr>
      </w:pPr>
    </w:p>
    <w:p w:rsidR="002026C4" w:rsidRDefault="00335545">
      <w:pPr>
        <w:pStyle w:val="BodyText"/>
        <w:ind w:left="13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44070" cy="49139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70" cy="49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C4" w:rsidRDefault="00335545">
      <w:pPr>
        <w:pStyle w:val="BodyText"/>
        <w:spacing w:before="149" w:line="276" w:lineRule="auto"/>
        <w:ind w:left="100" w:right="1087"/>
      </w:pPr>
      <w:r>
        <w:rPr>
          <w:color w:val="040404"/>
        </w:rPr>
        <w:t>Diagramme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cas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d’utilisation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globale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de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l’application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montrant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différents</w:t>
      </w:r>
      <w:r>
        <w:rPr>
          <w:color w:val="040404"/>
          <w:spacing w:val="-7"/>
        </w:rPr>
        <w:t xml:space="preserve"> </w:t>
      </w:r>
      <w:r>
        <w:rPr>
          <w:color w:val="040404"/>
        </w:rPr>
        <w:t>cas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d’utilisation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et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acteurs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qui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vont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exécuter.</w:t>
      </w:r>
    </w:p>
    <w:p w:rsidR="002026C4" w:rsidRDefault="002026C4">
      <w:pPr>
        <w:pStyle w:val="BodyText"/>
        <w:spacing w:before="5"/>
        <w:rPr>
          <w:sz w:val="26"/>
        </w:rPr>
      </w:pPr>
    </w:p>
    <w:p w:rsidR="002026C4" w:rsidRDefault="00335545">
      <w:pPr>
        <w:pStyle w:val="Heading1"/>
        <w:spacing w:before="1"/>
      </w:pPr>
      <w:r>
        <w:rPr>
          <w:color w:val="FF0000"/>
        </w:rPr>
        <w:t>Diagrammes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séquences:</w:t>
      </w:r>
    </w:p>
    <w:p w:rsidR="002026C4" w:rsidRDefault="002026C4">
      <w:pPr>
        <w:pStyle w:val="BodyText"/>
        <w:spacing w:before="11"/>
        <w:rPr>
          <w:sz w:val="51"/>
        </w:rPr>
      </w:pPr>
    </w:p>
    <w:p w:rsidR="002026C4" w:rsidRDefault="00335545">
      <w:pPr>
        <w:pStyle w:val="BodyText"/>
        <w:spacing w:line="276" w:lineRule="auto"/>
        <w:ind w:left="100" w:right="1087"/>
      </w:pPr>
      <w:r>
        <w:rPr>
          <w:color w:val="040404"/>
        </w:rPr>
        <w:t>Diagrammes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de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séquences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qui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décrivent</w:t>
      </w:r>
      <w:r>
        <w:rPr>
          <w:color w:val="040404"/>
          <w:spacing w:val="-5"/>
        </w:rPr>
        <w:t xml:space="preserve"> </w:t>
      </w:r>
      <w:r>
        <w:rPr>
          <w:color w:val="040404"/>
        </w:rPr>
        <w:t>plusieurs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cas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d’utilisation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et</w:t>
      </w:r>
      <w:r>
        <w:rPr>
          <w:color w:val="040404"/>
          <w:spacing w:val="-5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acteurs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qui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les</w:t>
      </w:r>
      <w:r>
        <w:rPr>
          <w:color w:val="040404"/>
          <w:spacing w:val="1"/>
        </w:rPr>
        <w:t xml:space="preserve"> </w:t>
      </w:r>
      <w:r>
        <w:rPr>
          <w:color w:val="040404"/>
        </w:rPr>
        <w:t>effectuent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étape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par</w:t>
      </w:r>
      <w:r>
        <w:rPr>
          <w:color w:val="040404"/>
          <w:spacing w:val="-1"/>
        </w:rPr>
        <w:t xml:space="preserve"> </w:t>
      </w:r>
      <w:r>
        <w:rPr>
          <w:color w:val="040404"/>
        </w:rPr>
        <w:t>étape.</w:t>
      </w:r>
    </w:p>
    <w:p w:rsidR="002026C4" w:rsidRDefault="002026C4">
      <w:pPr>
        <w:spacing w:line="276" w:lineRule="auto"/>
        <w:sectPr w:rsidR="002026C4">
          <w:pgSz w:w="11920" w:h="16840"/>
          <w:pgMar w:top="1460" w:right="60" w:bottom="280" w:left="1340" w:header="720" w:footer="720" w:gutter="0"/>
          <w:cols w:space="720"/>
        </w:sectPr>
      </w:pPr>
    </w:p>
    <w:p w:rsidR="002026C4" w:rsidRDefault="00335545">
      <w:pPr>
        <w:pStyle w:val="Heading2"/>
        <w:rPr>
          <w:u w:val="none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296574</wp:posOffset>
            </wp:positionV>
            <wp:extent cx="5679217" cy="47452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17" cy="474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  <w:u w:val="thick" w:color="040404"/>
        </w:rPr>
        <w:t>Diagramme de séquence de cas d’utilisation ”Authentification”</w:t>
      </w:r>
    </w:p>
    <w:p w:rsidR="002026C4" w:rsidRDefault="002026C4">
      <w:pPr>
        <w:sectPr w:rsidR="002026C4">
          <w:pgSz w:w="11920" w:h="16840"/>
          <w:pgMar w:top="1360" w:right="60" w:bottom="280" w:left="1340" w:header="720" w:footer="720" w:gutter="0"/>
          <w:cols w:space="720"/>
        </w:sectPr>
      </w:pPr>
    </w:p>
    <w:p w:rsidR="002026C4" w:rsidRDefault="00335545">
      <w:pPr>
        <w:spacing w:before="144"/>
        <w:ind w:left="100"/>
        <w:rPr>
          <w:rFonts w:ascii="Arial" w:hAnsi="Arial"/>
          <w:b/>
          <w:sz w:val="2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337211</wp:posOffset>
            </wp:positionV>
            <wp:extent cx="5687586" cy="45821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586" cy="458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40404"/>
          <w:sz w:val="27"/>
          <w:u w:val="thick" w:color="040404"/>
        </w:rPr>
        <w:t>Diagramme de séquence de cas d’utilisation ”Gérer les utilisateurs”</w:t>
      </w:r>
    </w:p>
    <w:p w:rsidR="002026C4" w:rsidRDefault="002026C4">
      <w:pPr>
        <w:rPr>
          <w:rFonts w:ascii="Arial" w:hAnsi="Arial"/>
          <w:sz w:val="27"/>
        </w:rPr>
        <w:sectPr w:rsidR="002026C4">
          <w:pgSz w:w="11920" w:h="16840"/>
          <w:pgMar w:top="1600" w:right="60" w:bottom="280" w:left="1340" w:header="720" w:footer="720" w:gutter="0"/>
          <w:cols w:space="720"/>
        </w:sectPr>
      </w:pPr>
    </w:p>
    <w:p w:rsidR="002026C4" w:rsidRDefault="00335545">
      <w:pPr>
        <w:pStyle w:val="Heading2"/>
        <w:spacing w:line="276" w:lineRule="auto"/>
        <w:ind w:right="2852"/>
        <w:rPr>
          <w:u w:val="none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523298</wp:posOffset>
            </wp:positionV>
            <wp:extent cx="5701836" cy="59007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836" cy="5900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  <w:u w:val="thick" w:color="040404"/>
        </w:rPr>
        <w:t>Diagramme de séquence de sous cas d’utilisation ”Ajouter</w:t>
      </w:r>
      <w:r>
        <w:rPr>
          <w:color w:val="040404"/>
          <w:spacing w:val="-74"/>
          <w:u w:val="none"/>
        </w:rPr>
        <w:t xml:space="preserve"> </w:t>
      </w:r>
      <w:r>
        <w:rPr>
          <w:color w:val="040404"/>
          <w:u w:val="thick" w:color="040404"/>
        </w:rPr>
        <w:t>Utilisateur”</w:t>
      </w:r>
    </w:p>
    <w:p w:rsidR="002026C4" w:rsidRDefault="002026C4">
      <w:pPr>
        <w:spacing w:line="276" w:lineRule="auto"/>
        <w:sectPr w:rsidR="002026C4">
          <w:pgSz w:w="11920" w:h="16840"/>
          <w:pgMar w:top="1360" w:right="60" w:bottom="280" w:left="1340" w:header="720" w:footer="720" w:gutter="0"/>
          <w:cols w:space="720"/>
        </w:sectPr>
      </w:pPr>
    </w:p>
    <w:p w:rsidR="002026C4" w:rsidRDefault="00335545">
      <w:pPr>
        <w:spacing w:before="80"/>
        <w:ind w:left="100"/>
        <w:rPr>
          <w:rFonts w:ascii="Arial" w:hAnsi="Arial"/>
          <w:b/>
          <w:sz w:val="27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296571</wp:posOffset>
            </wp:positionV>
            <wp:extent cx="5700320" cy="434625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20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40404"/>
          <w:sz w:val="27"/>
          <w:u w:val="thick" w:color="040404"/>
        </w:rPr>
        <w:t>Diagramme de séquence de cas d’utilisation ”Gérer les congés”</w:t>
      </w:r>
    </w:p>
    <w:p w:rsidR="002026C4" w:rsidRDefault="002026C4">
      <w:pPr>
        <w:rPr>
          <w:rFonts w:ascii="Arial" w:hAnsi="Arial"/>
          <w:sz w:val="27"/>
        </w:rPr>
        <w:sectPr w:rsidR="002026C4">
          <w:pgSz w:w="11920" w:h="16840"/>
          <w:pgMar w:top="1360" w:right="60" w:bottom="280" w:left="1340" w:header="720" w:footer="720" w:gutter="0"/>
          <w:cols w:space="720"/>
        </w:sectPr>
      </w:pPr>
    </w:p>
    <w:p w:rsidR="002026C4" w:rsidRDefault="00335545">
      <w:pPr>
        <w:pStyle w:val="Heading2"/>
        <w:spacing w:before="144"/>
        <w:rPr>
          <w:u w:val="none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337217</wp:posOffset>
            </wp:positionV>
            <wp:extent cx="5732326" cy="475154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26" cy="475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0404"/>
          <w:u w:val="thick" w:color="040404"/>
        </w:rPr>
        <w:t>Diagramme de séquence de cas d’utilisation ”demande congés”</w:t>
      </w:r>
    </w:p>
    <w:p w:rsidR="002026C4" w:rsidRDefault="002026C4">
      <w:pPr>
        <w:pStyle w:val="BodyText"/>
        <w:rPr>
          <w:rFonts w:ascii="Arial"/>
          <w:b/>
          <w:sz w:val="30"/>
        </w:rPr>
      </w:pPr>
    </w:p>
    <w:p w:rsidR="002026C4" w:rsidRDefault="002026C4">
      <w:pPr>
        <w:pStyle w:val="BodyText"/>
        <w:spacing w:before="3"/>
        <w:rPr>
          <w:rFonts w:ascii="Arial"/>
          <w:b/>
          <w:sz w:val="28"/>
        </w:rPr>
      </w:pPr>
    </w:p>
    <w:p w:rsidR="002026C4" w:rsidRDefault="00335545">
      <w:pPr>
        <w:pStyle w:val="BodyText"/>
        <w:spacing w:line="276" w:lineRule="auto"/>
        <w:ind w:left="100" w:right="7889"/>
      </w:pPr>
      <w:r>
        <w:rPr>
          <w:color w:val="040404"/>
        </w:rPr>
        <w:t>IU:</w:t>
      </w:r>
      <w:r>
        <w:rPr>
          <w:color w:val="040404"/>
          <w:spacing w:val="-10"/>
        </w:rPr>
        <w:t xml:space="preserve"> </w:t>
      </w:r>
      <w:r>
        <w:rPr>
          <w:color w:val="040404"/>
        </w:rPr>
        <w:t>Interface</w:t>
      </w:r>
      <w:r>
        <w:rPr>
          <w:color w:val="040404"/>
          <w:spacing w:val="-9"/>
        </w:rPr>
        <w:t xml:space="preserve"> </w:t>
      </w:r>
      <w:r>
        <w:rPr>
          <w:color w:val="040404"/>
        </w:rPr>
        <w:t>Utilisateur</w:t>
      </w:r>
      <w:r>
        <w:rPr>
          <w:color w:val="040404"/>
          <w:spacing w:val="-61"/>
        </w:rPr>
        <w:t xml:space="preserve"> </w:t>
      </w:r>
      <w:r>
        <w:rPr>
          <w:color w:val="040404"/>
        </w:rPr>
        <w:t>C: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Controller</w:t>
      </w:r>
    </w:p>
    <w:sectPr w:rsidR="002026C4">
      <w:pgSz w:w="11920" w:h="16840"/>
      <w:pgMar w:top="1600" w:right="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26C4"/>
    <w:rsid w:val="002026C4"/>
    <w:rsid w:val="003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0"/>
      <w:ind w:left="100"/>
      <w:outlineLvl w:val="1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35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45"/>
    <w:rPr>
      <w:rFonts w:ascii="Tahoma" w:eastAsia="Arial MT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0"/>
      <w:ind w:left="100"/>
      <w:outlineLvl w:val="1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35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45"/>
    <w:rPr>
      <w:rFonts w:ascii="Tahoma" w:eastAsia="Arial MT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cp:lastModifiedBy>chedi bedhiafi</cp:lastModifiedBy>
  <cp:revision>2</cp:revision>
  <dcterms:created xsi:type="dcterms:W3CDTF">2023-07-25T13:53:00Z</dcterms:created>
  <dcterms:modified xsi:type="dcterms:W3CDTF">2023-07-25T13:02:00Z</dcterms:modified>
</cp:coreProperties>
</file>