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FF72E" w14:textId="6EF14058" w:rsidR="009E3176" w:rsidRDefault="00B305C8" w:rsidP="006351EB">
      <w:pPr>
        <w:spacing w:after="0" w:line="240" w:lineRule="auto"/>
      </w:pPr>
      <w:r>
        <w:t>07/</w:t>
      </w:r>
      <w:r w:rsidR="006351EB">
        <w:t>21</w:t>
      </w:r>
      <w:r>
        <w:t>/26</w:t>
      </w:r>
    </w:p>
    <w:p w14:paraId="4C7F2F75" w14:textId="77777777" w:rsidR="006351EB" w:rsidRDefault="006351EB" w:rsidP="006351EB">
      <w:pPr>
        <w:spacing w:after="0" w:line="240" w:lineRule="auto"/>
        <w:rPr>
          <w:rFonts w:ascii="Segoe UI" w:eastAsia="Times New Roman" w:hAnsi="Segoe UI" w:cs="Segoe UI"/>
          <w:b/>
          <w:bCs/>
          <w:color w:val="D4D4D4"/>
          <w:kern w:val="36"/>
          <w:sz w:val="38"/>
          <w:szCs w:val="38"/>
          <w14:ligatures w14:val="none"/>
        </w:rPr>
      </w:pPr>
    </w:p>
    <w:p w14:paraId="6EF168F6" w14:textId="77777777" w:rsidR="006351EB" w:rsidRPr="006351EB" w:rsidRDefault="006351EB" w:rsidP="006351EB">
      <w:pPr>
        <w:shd w:val="clear" w:color="auto" w:fill="1E1E1E"/>
        <w:spacing w:after="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I'll pull the architecture and flow from the docs so the walkthrough matches how this repo actually works.</w:t>
      </w:r>
    </w:p>
    <w:p w14:paraId="3E548BB8" w14:textId="77777777" w:rsidR="006351EB" w:rsidRPr="006351EB" w:rsidRDefault="006351EB" w:rsidP="006351EB">
      <w:pPr>
        <w:shd w:val="clear" w:color="auto" w:fill="1E1E1E"/>
        <w:spacing w:after="84" w:line="240" w:lineRule="auto"/>
        <w:outlineLvl w:val="0"/>
        <w:rPr>
          <w:rFonts w:ascii="Segoe UI" w:eastAsia="Times New Roman" w:hAnsi="Segoe UI" w:cs="Segoe UI"/>
          <w:b/>
          <w:bCs/>
          <w:color w:val="D4D4D4"/>
          <w:kern w:val="36"/>
          <w:sz w:val="29"/>
          <w:szCs w:val="29"/>
          <w14:ligatures w14:val="none"/>
        </w:rPr>
      </w:pPr>
      <w:r w:rsidRPr="006351EB">
        <w:rPr>
          <w:rFonts w:ascii="Segoe UI" w:eastAsia="Times New Roman" w:hAnsi="Segoe UI" w:cs="Segoe UI"/>
          <w:b/>
          <w:bCs/>
          <w:color w:val="D4D4D4"/>
          <w:kern w:val="36"/>
          <w:sz w:val="29"/>
          <w:szCs w:val="29"/>
          <w14:ligatures w14:val="none"/>
        </w:rPr>
        <w:t>What this project does (step by step)</w:t>
      </w:r>
    </w:p>
    <w:p w14:paraId="4C80F07A" w14:textId="77777777" w:rsidR="006351EB" w:rsidRPr="006351EB" w:rsidRDefault="006351EB" w:rsidP="006351EB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Panasonic EGKP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is an enterprise knowledge Q&amp;A system: employees ask questions about engineering, manufacturing, HR, support, or operations; the system finds evidence, drafts a </w:t>
      </w: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cited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answer, checks that claims are grounded, and only then publishes — with a human in the loop when the topic is sensitive (especially HR).</w:t>
      </w:r>
    </w:p>
    <w:p w14:paraId="099661F9" w14:textId="77777777" w:rsidR="006351EB" w:rsidRPr="006351EB" w:rsidRDefault="006351EB" w:rsidP="006351EB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Think of it as a controlled assembly line: one </w:t>
      </w: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supervisor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decides the next step; specialized </w:t>
      </w: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workers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each do one job and return to the supervisor. Workers never call each other.</w:t>
      </w:r>
    </w:p>
    <w:p w14:paraId="69394547" w14:textId="77777777" w:rsidR="006351EB" w:rsidRPr="006351EB" w:rsidRDefault="006351EB" w:rsidP="006351EB">
      <w:pPr>
        <w:shd w:val="clear" w:color="auto" w:fill="1E1E1E"/>
        <w:spacing w:before="240" w:after="24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pict w14:anchorId="005EDAE6">
          <v:rect id="_x0000_i1043" style="width:0;height:1.5pt" o:hralign="center" o:hrstd="t" o:hr="t" fillcolor="#a0a0a0" stroked="f"/>
        </w:pict>
      </w:r>
    </w:p>
    <w:p w14:paraId="55239AFF" w14:textId="77777777" w:rsidR="006351EB" w:rsidRPr="006351EB" w:rsidRDefault="006351EB" w:rsidP="006351EB">
      <w:pPr>
        <w:shd w:val="clear" w:color="auto" w:fill="1E1E1E"/>
        <w:spacing w:before="216" w:after="84" w:line="240" w:lineRule="auto"/>
        <w:outlineLvl w:val="1"/>
        <w:rPr>
          <w:rFonts w:ascii="Segoe UI" w:eastAsia="Times New Roman" w:hAnsi="Segoe UI" w:cs="Segoe UI"/>
          <w:b/>
          <w:bCs/>
          <w:color w:val="D4D4D4"/>
          <w:kern w:val="0"/>
          <w:sz w:val="26"/>
          <w:szCs w:val="26"/>
          <w14:ligatures w14:val="none"/>
        </w:rPr>
      </w:pP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6"/>
          <w:szCs w:val="26"/>
          <w14:ligatures w14:val="none"/>
        </w:rPr>
        <w:t>0. Before anyone asks a question (data prep)</w:t>
      </w:r>
    </w:p>
    <w:p w14:paraId="51FDF92F" w14:textId="77777777" w:rsidR="006351EB" w:rsidRPr="006351EB" w:rsidRDefault="006351EB" w:rsidP="006351EB">
      <w:pPr>
        <w:numPr>
          <w:ilvl w:val="0"/>
          <w:numId w:val="7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Corpus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— Markdown docs live under </w:t>
      </w:r>
      <w:r w:rsidRPr="006351EB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data/corpus/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(policies, SOPs, runbooks, etc.).</w:t>
      </w:r>
    </w:p>
    <w:p w14:paraId="174D6408" w14:textId="77777777" w:rsidR="006351EB" w:rsidRPr="006351EB" w:rsidRDefault="006351EB" w:rsidP="006351EB">
      <w:pPr>
        <w:numPr>
          <w:ilvl w:val="0"/>
          <w:numId w:val="7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Ingest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— Chunk → embed → store in a vector DB (local </w:t>
      </w: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Chroma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by default; optional Bedrock KB / Vertex Vector Search).</w:t>
      </w:r>
    </w:p>
    <w:p w14:paraId="0F034639" w14:textId="77777777" w:rsidR="006351EB" w:rsidRPr="006351EB" w:rsidRDefault="006351EB" w:rsidP="006351EB">
      <w:pPr>
        <w:numPr>
          <w:ilvl w:val="0"/>
          <w:numId w:val="7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Knowledge graph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— Entities and relations (part ↔ SOP ↔ plant ↔ policy) load into </w:t>
      </w: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Neo4j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with idempotent </w:t>
      </w:r>
      <w:r w:rsidRPr="006351EB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MERGE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.</w:t>
      </w:r>
    </w:p>
    <w:p w14:paraId="0BA9BED8" w14:textId="77777777" w:rsidR="006351EB" w:rsidRPr="006351EB" w:rsidRDefault="006351EB" w:rsidP="006351EB">
      <w:pPr>
        <w:numPr>
          <w:ilvl w:val="0"/>
          <w:numId w:val="7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Prompts / memory seeds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— Domain answerer prompts and historical Q&amp;A examples sit on disk for later use.</w:t>
      </w:r>
    </w:p>
    <w:p w14:paraId="0A0B188C" w14:textId="77777777" w:rsidR="006351EB" w:rsidRPr="006351EB" w:rsidRDefault="006351EB" w:rsidP="006351EB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Without this step, retrieval and graph walk have nothing useful to use.</w:t>
      </w:r>
    </w:p>
    <w:p w14:paraId="66B96F8D" w14:textId="77777777" w:rsidR="006351EB" w:rsidRPr="006351EB" w:rsidRDefault="006351EB" w:rsidP="006351EB">
      <w:pPr>
        <w:shd w:val="clear" w:color="auto" w:fill="1E1E1E"/>
        <w:spacing w:before="240" w:after="24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pict w14:anchorId="5200699E">
          <v:rect id="_x0000_i1044" style="width:0;height:1.5pt" o:hralign="center" o:hrstd="t" o:hr="t" fillcolor="#a0a0a0" stroked="f"/>
        </w:pict>
      </w:r>
    </w:p>
    <w:p w14:paraId="72F95301" w14:textId="77777777" w:rsidR="006351EB" w:rsidRPr="006351EB" w:rsidRDefault="006351EB" w:rsidP="006351EB">
      <w:pPr>
        <w:shd w:val="clear" w:color="auto" w:fill="1E1E1E"/>
        <w:spacing w:before="216" w:after="84" w:line="240" w:lineRule="auto"/>
        <w:outlineLvl w:val="1"/>
        <w:rPr>
          <w:rFonts w:ascii="Segoe UI" w:eastAsia="Times New Roman" w:hAnsi="Segoe UI" w:cs="Segoe UI"/>
          <w:b/>
          <w:bCs/>
          <w:color w:val="D4D4D4"/>
          <w:kern w:val="0"/>
          <w:sz w:val="26"/>
          <w:szCs w:val="26"/>
          <w14:ligatures w14:val="none"/>
        </w:rPr>
      </w:pP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6"/>
          <w:szCs w:val="26"/>
          <w14:ligatures w14:val="none"/>
        </w:rPr>
        <w:t>1. Someone asks a question</w:t>
      </w:r>
    </w:p>
    <w:p w14:paraId="61F244F2" w14:textId="77777777" w:rsidR="006351EB" w:rsidRPr="006351EB" w:rsidRDefault="006351EB" w:rsidP="006351EB">
      <w:pPr>
        <w:numPr>
          <w:ilvl w:val="0"/>
          <w:numId w:val="8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Via the </w:t>
      </w:r>
      <w:proofErr w:type="spellStart"/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FastAPI</w:t>
      </w:r>
      <w:proofErr w:type="spellEnd"/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 xml:space="preserve"> UI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at </w:t>
      </w:r>
      <w:r w:rsidRPr="006351EB">
        <w:rPr>
          <w:rFonts w:ascii="Consolas" w:eastAsia="Times New Roman" w:hAnsi="Consolas" w:cs="Courier New"/>
          <w:color w:val="2472C8"/>
          <w:kern w:val="0"/>
          <w:sz w:val="18"/>
          <w:szCs w:val="18"/>
          <w14:ligatures w14:val="none"/>
        </w:rPr>
        <w:t>http://127.0.0.1:8002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(</w:t>
      </w:r>
      <w:r w:rsidRPr="006351EB">
        <w:rPr>
          <w:rFonts w:ascii="Consolas" w:eastAsia="Times New Roman" w:hAnsi="Consolas" w:cs="Courier New"/>
          <w:color w:val="2472C8"/>
          <w:kern w:val="0"/>
          <w:sz w:val="18"/>
          <w:szCs w:val="18"/>
          <w14:ligatures w14:val="none"/>
        </w:rPr>
        <w:t>/ask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or </w:t>
      </w:r>
      <w:r w:rsidRPr="006351EB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/ask/demo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), or a CLI run of the graph.</w:t>
      </w:r>
    </w:p>
    <w:p w14:paraId="264BF439" w14:textId="77777777" w:rsidR="006351EB" w:rsidRPr="006351EB" w:rsidRDefault="006351EB" w:rsidP="006351EB">
      <w:pPr>
        <w:numPr>
          <w:ilvl w:val="0"/>
          <w:numId w:val="8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The request becomes a </w:t>
      </w:r>
      <w:proofErr w:type="spellStart"/>
      <w:r w:rsidRPr="006351EB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KnowledgeState</w:t>
      </w:r>
      <w:proofErr w:type="spellEnd"/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object (query, user, role, empty fields for intent/chunks/draft/etc.).</w:t>
      </w:r>
    </w:p>
    <w:p w14:paraId="4AE4EF4B" w14:textId="77777777" w:rsidR="006351EB" w:rsidRPr="006351EB" w:rsidRDefault="006351EB" w:rsidP="006351EB">
      <w:pPr>
        <w:numPr>
          <w:ilvl w:val="0"/>
          <w:numId w:val="8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Optional </w:t>
      </w: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guardrails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run early: hard prompt-injection patterns can be blocked immediately (</w:t>
      </w:r>
      <w:r w:rsidRPr="006351EB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approval=rejected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, no answer).</w:t>
      </w:r>
    </w:p>
    <w:p w14:paraId="4BBD001D" w14:textId="77777777" w:rsidR="006351EB" w:rsidRPr="006351EB" w:rsidRDefault="006351EB" w:rsidP="006351EB">
      <w:pPr>
        <w:shd w:val="clear" w:color="auto" w:fill="1E1E1E"/>
        <w:spacing w:before="240" w:after="24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pict w14:anchorId="74E0B7DA">
          <v:rect id="_x0000_i1045" style="width:0;height:1.5pt" o:hralign="center" o:hrstd="t" o:hr="t" fillcolor="#a0a0a0" stroked="f"/>
        </w:pict>
      </w:r>
    </w:p>
    <w:p w14:paraId="2CBA39A5" w14:textId="77777777" w:rsidR="006351EB" w:rsidRPr="006351EB" w:rsidRDefault="006351EB" w:rsidP="006351EB">
      <w:pPr>
        <w:shd w:val="clear" w:color="auto" w:fill="1E1E1E"/>
        <w:spacing w:before="216" w:after="84" w:line="240" w:lineRule="auto"/>
        <w:outlineLvl w:val="1"/>
        <w:rPr>
          <w:rFonts w:ascii="Segoe UI" w:eastAsia="Times New Roman" w:hAnsi="Segoe UI" w:cs="Segoe UI"/>
          <w:b/>
          <w:bCs/>
          <w:color w:val="D4D4D4"/>
          <w:kern w:val="0"/>
          <w:sz w:val="26"/>
          <w:szCs w:val="26"/>
          <w14:ligatures w14:val="none"/>
        </w:rPr>
      </w:pP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6"/>
          <w:szCs w:val="26"/>
          <w14:ligatures w14:val="none"/>
        </w:rPr>
        <w:t>2. Supervisor starts routing</w:t>
      </w:r>
    </w:p>
    <w:p w14:paraId="7F423200" w14:textId="77777777" w:rsidR="006351EB" w:rsidRPr="006351EB" w:rsidRDefault="006351EB" w:rsidP="006351EB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The </w:t>
      </w: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supervisor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is pure logic (no LLM). It looks at state and picks the next worker: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9"/>
        <w:gridCol w:w="1784"/>
      </w:tblGrid>
      <w:tr w:rsidR="006351EB" w:rsidRPr="006351EB" w14:paraId="0D93699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8519A5" w14:textId="77777777" w:rsidR="006351EB" w:rsidRPr="006351EB" w:rsidRDefault="006351EB" w:rsidP="006351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51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If this is true…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359B4A" w14:textId="77777777" w:rsidR="006351EB" w:rsidRPr="006351EB" w:rsidRDefault="006351EB" w:rsidP="006351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51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 to…</w:t>
            </w:r>
          </w:p>
        </w:tc>
      </w:tr>
      <w:tr w:rsidR="006351EB" w:rsidRPr="006351EB" w14:paraId="6580F77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4745BC" w14:textId="77777777" w:rsidR="006351EB" w:rsidRPr="006351EB" w:rsidRDefault="006351EB" w:rsidP="00635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51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intent yet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4B22C0" w14:textId="77777777" w:rsidR="006351EB" w:rsidRPr="006351EB" w:rsidRDefault="006351EB" w:rsidP="00635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51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Intent router</w:t>
            </w:r>
          </w:p>
        </w:tc>
      </w:tr>
      <w:tr w:rsidR="006351EB" w:rsidRPr="006351EB" w14:paraId="03CC4DE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A36B27" w14:textId="77777777" w:rsidR="006351EB" w:rsidRPr="006351EB" w:rsidRDefault="006351EB" w:rsidP="00635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51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retrieved chunks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526A7E" w14:textId="77777777" w:rsidR="006351EB" w:rsidRPr="006351EB" w:rsidRDefault="006351EB" w:rsidP="00635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51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Retriever</w:t>
            </w:r>
          </w:p>
        </w:tc>
      </w:tr>
      <w:tr w:rsidR="006351EB" w:rsidRPr="006351EB" w14:paraId="696413A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D445A5" w14:textId="77777777" w:rsidR="006351EB" w:rsidRPr="006351EB" w:rsidRDefault="006351EB" w:rsidP="00635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51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Needs relationships and no graph paths yet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80986B" w14:textId="77777777" w:rsidR="006351EB" w:rsidRPr="006351EB" w:rsidRDefault="006351EB" w:rsidP="00635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51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Graph walker</w:t>
            </w:r>
          </w:p>
        </w:tc>
      </w:tr>
      <w:tr w:rsidR="006351EB" w:rsidRPr="006351EB" w14:paraId="6FFC7E1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5355F2" w14:textId="77777777" w:rsidR="006351EB" w:rsidRPr="006351EB" w:rsidRDefault="006351EB" w:rsidP="00635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51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draft answer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15020C" w14:textId="77777777" w:rsidR="006351EB" w:rsidRPr="006351EB" w:rsidRDefault="006351EB" w:rsidP="00635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51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Synthesizer</w:t>
            </w:r>
          </w:p>
        </w:tc>
      </w:tr>
      <w:tr w:rsidR="006351EB" w:rsidRPr="006351EB" w14:paraId="5FCCA92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7E42C0" w14:textId="77777777" w:rsidR="006351EB" w:rsidRPr="006351EB" w:rsidRDefault="006351EB" w:rsidP="00635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51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grounding score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D3861C" w14:textId="77777777" w:rsidR="006351EB" w:rsidRPr="006351EB" w:rsidRDefault="006351EB" w:rsidP="00635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51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Grounder</w:t>
            </w:r>
          </w:p>
        </w:tc>
      </w:tr>
      <w:tr w:rsidR="006351EB" w:rsidRPr="006351EB" w14:paraId="34E5B80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8213DC" w14:textId="77777777" w:rsidR="006351EB" w:rsidRPr="006351EB" w:rsidRDefault="006351EB" w:rsidP="00635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51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Sensitive / low confidence / pending approval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40BED5" w14:textId="77777777" w:rsidR="006351EB" w:rsidRPr="006351EB" w:rsidRDefault="006351EB" w:rsidP="00635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51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HITL</w:t>
            </w:r>
          </w:p>
        </w:tc>
      </w:tr>
      <w:tr w:rsidR="006351EB" w:rsidRPr="006351EB" w14:paraId="3845BFD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D2161F" w14:textId="77777777" w:rsidR="006351EB" w:rsidRPr="006351EB" w:rsidRDefault="006351EB" w:rsidP="00635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51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 (or auto-OK) and not published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A78FD4" w14:textId="77777777" w:rsidR="006351EB" w:rsidRPr="006351EB" w:rsidRDefault="006351EB" w:rsidP="00635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51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Answer publish</w:t>
            </w:r>
          </w:p>
        </w:tc>
      </w:tr>
      <w:tr w:rsidR="006351EB" w:rsidRPr="006351EB" w14:paraId="1C4BF34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DE40E6" w14:textId="77777777" w:rsidR="006351EB" w:rsidRPr="006351EB" w:rsidRDefault="006351EB" w:rsidP="00635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51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Done or rejected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6C998F" w14:textId="77777777" w:rsidR="006351EB" w:rsidRPr="006351EB" w:rsidRDefault="006351EB" w:rsidP="00635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51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</w:t>
            </w:r>
          </w:p>
        </w:tc>
      </w:tr>
    </w:tbl>
    <w:p w14:paraId="28C05C55" w14:textId="77777777" w:rsidR="006351EB" w:rsidRPr="006351EB" w:rsidRDefault="006351EB" w:rsidP="006351EB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After each worker finishes, control returns to the supervisor.</w:t>
      </w:r>
    </w:p>
    <w:p w14:paraId="76A3008B" w14:textId="77777777" w:rsidR="006351EB" w:rsidRPr="006351EB" w:rsidRDefault="006351EB" w:rsidP="006351EB">
      <w:pPr>
        <w:shd w:val="clear" w:color="auto" w:fill="1E1E1E"/>
        <w:spacing w:before="240" w:after="24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pict w14:anchorId="6BFA0C2C">
          <v:rect id="_x0000_i1046" style="width:0;height:1.5pt" o:hralign="center" o:hrstd="t" o:hr="t" fillcolor="#a0a0a0" stroked="f"/>
        </w:pict>
      </w:r>
    </w:p>
    <w:p w14:paraId="6658C244" w14:textId="77777777" w:rsidR="006351EB" w:rsidRPr="006351EB" w:rsidRDefault="006351EB" w:rsidP="006351EB">
      <w:pPr>
        <w:shd w:val="clear" w:color="auto" w:fill="1E1E1E"/>
        <w:spacing w:before="216" w:after="84" w:line="240" w:lineRule="auto"/>
        <w:outlineLvl w:val="1"/>
        <w:rPr>
          <w:rFonts w:ascii="Segoe UI" w:eastAsia="Times New Roman" w:hAnsi="Segoe UI" w:cs="Segoe UI"/>
          <w:b/>
          <w:bCs/>
          <w:color w:val="D4D4D4"/>
          <w:kern w:val="0"/>
          <w:sz w:val="26"/>
          <w:szCs w:val="26"/>
          <w14:ligatures w14:val="none"/>
        </w:rPr>
      </w:pP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6"/>
          <w:szCs w:val="26"/>
          <w14:ligatures w14:val="none"/>
        </w:rPr>
        <w:lastRenderedPageBreak/>
        <w:t>3. Intent router — “What kind of question is this?”</w:t>
      </w:r>
    </w:p>
    <w:p w14:paraId="76218896" w14:textId="77777777" w:rsidR="006351EB" w:rsidRPr="006351EB" w:rsidRDefault="006351EB" w:rsidP="006351EB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Classifies:</w:t>
      </w:r>
    </w:p>
    <w:p w14:paraId="7F81D32E" w14:textId="77777777" w:rsidR="006351EB" w:rsidRPr="006351EB" w:rsidRDefault="006351EB" w:rsidP="006351EB">
      <w:pPr>
        <w:numPr>
          <w:ilvl w:val="0"/>
          <w:numId w:val="9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Domain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 xml:space="preserve"> — engineering / manufacturing / </w:t>
      </w:r>
      <w:proofErr w:type="spellStart"/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hr</w:t>
      </w:r>
      <w:proofErr w:type="spellEnd"/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 xml:space="preserve"> / support / operations</w:t>
      </w:r>
    </w:p>
    <w:p w14:paraId="328F931C" w14:textId="77777777" w:rsidR="006351EB" w:rsidRPr="006351EB" w:rsidRDefault="006351EB" w:rsidP="006351EB">
      <w:pPr>
        <w:numPr>
          <w:ilvl w:val="0"/>
          <w:numId w:val="9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Intent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— factoid, procedure, policy, troubleshooting, relationship, etc.</w:t>
      </w:r>
    </w:p>
    <w:p w14:paraId="490B5557" w14:textId="77777777" w:rsidR="006351EB" w:rsidRPr="006351EB" w:rsidRDefault="006351EB" w:rsidP="006351EB">
      <w:pPr>
        <w:numPr>
          <w:ilvl w:val="0"/>
          <w:numId w:val="9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Sensitivity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— normal vs sensitive</w:t>
      </w:r>
    </w:p>
    <w:p w14:paraId="52D5BEF9" w14:textId="77777777" w:rsidR="006351EB" w:rsidRPr="006351EB" w:rsidRDefault="006351EB" w:rsidP="006351EB">
      <w:pPr>
        <w:numPr>
          <w:ilvl w:val="0"/>
          <w:numId w:val="9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proofErr w:type="spellStart"/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needs_graph</w:t>
      </w:r>
      <w:proofErr w:type="spellEnd"/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— whether relationships matter more than plain document search</w:t>
      </w:r>
    </w:p>
    <w:p w14:paraId="6D0C4486" w14:textId="77777777" w:rsidR="006351EB" w:rsidRPr="006351EB" w:rsidRDefault="006351EB" w:rsidP="006351EB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HR is always treated as sensitive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→ will force human approval later.</w:t>
      </w:r>
    </w:p>
    <w:p w14:paraId="0AADC25E" w14:textId="77777777" w:rsidR="006351EB" w:rsidRPr="006351EB" w:rsidRDefault="006351EB" w:rsidP="006351EB">
      <w:pPr>
        <w:shd w:val="clear" w:color="auto" w:fill="1E1E1E"/>
        <w:spacing w:before="240" w:after="24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pict w14:anchorId="72B1D610">
          <v:rect id="_x0000_i1047" style="width:0;height:1.5pt" o:hralign="center" o:hrstd="t" o:hr="t" fillcolor="#a0a0a0" stroked="f"/>
        </w:pict>
      </w:r>
    </w:p>
    <w:p w14:paraId="47064306" w14:textId="77777777" w:rsidR="006351EB" w:rsidRPr="006351EB" w:rsidRDefault="006351EB" w:rsidP="006351EB">
      <w:pPr>
        <w:shd w:val="clear" w:color="auto" w:fill="1E1E1E"/>
        <w:spacing w:before="216" w:after="84" w:line="240" w:lineRule="auto"/>
        <w:outlineLvl w:val="1"/>
        <w:rPr>
          <w:rFonts w:ascii="Segoe UI" w:eastAsia="Times New Roman" w:hAnsi="Segoe UI" w:cs="Segoe UI"/>
          <w:b/>
          <w:bCs/>
          <w:color w:val="D4D4D4"/>
          <w:kern w:val="0"/>
          <w:sz w:val="26"/>
          <w:szCs w:val="26"/>
          <w14:ligatures w14:val="none"/>
        </w:rPr>
      </w:pP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6"/>
          <w:szCs w:val="26"/>
          <w14:ligatures w14:val="none"/>
        </w:rPr>
        <w:t>4. Retriever — “Find supporting documents”</w:t>
      </w:r>
    </w:p>
    <w:p w14:paraId="564623D5" w14:textId="77777777" w:rsidR="006351EB" w:rsidRPr="006351EB" w:rsidRDefault="006351EB" w:rsidP="006351EB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Runs </w:t>
      </w: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hybrid search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(semantic vectors + BM25 keyword), applies metadata/ACL-style filters, then </w:t>
      </w:r>
      <w:proofErr w:type="spellStart"/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reranks</w:t>
      </w:r>
      <w:proofErr w:type="spellEnd"/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.</w:t>
      </w:r>
    </w:p>
    <w:p w14:paraId="5BD9765F" w14:textId="77777777" w:rsidR="006351EB" w:rsidRPr="006351EB" w:rsidRDefault="006351EB" w:rsidP="006351EB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Result: </w:t>
      </w:r>
      <w:proofErr w:type="spellStart"/>
      <w:r w:rsidRPr="006351EB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retrieved_chunks</w:t>
      </w:r>
      <w:proofErr w:type="spellEnd"/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— passages the answer must lean on.</w:t>
      </w:r>
    </w:p>
    <w:p w14:paraId="409F0C1A" w14:textId="77777777" w:rsidR="006351EB" w:rsidRPr="006351EB" w:rsidRDefault="006351EB" w:rsidP="006351EB">
      <w:pPr>
        <w:shd w:val="clear" w:color="auto" w:fill="1E1E1E"/>
        <w:spacing w:before="240" w:after="24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pict w14:anchorId="2B6E1B2D">
          <v:rect id="_x0000_i1048" style="width:0;height:1.5pt" o:hralign="center" o:hrstd="t" o:hr="t" fillcolor="#a0a0a0" stroked="f"/>
        </w:pict>
      </w:r>
    </w:p>
    <w:p w14:paraId="30A0295F" w14:textId="77777777" w:rsidR="006351EB" w:rsidRPr="006351EB" w:rsidRDefault="006351EB" w:rsidP="006351EB">
      <w:pPr>
        <w:shd w:val="clear" w:color="auto" w:fill="1E1E1E"/>
        <w:spacing w:before="216" w:after="84" w:line="240" w:lineRule="auto"/>
        <w:outlineLvl w:val="1"/>
        <w:rPr>
          <w:rFonts w:ascii="Segoe UI" w:eastAsia="Times New Roman" w:hAnsi="Segoe UI" w:cs="Segoe UI"/>
          <w:b/>
          <w:bCs/>
          <w:color w:val="D4D4D4"/>
          <w:kern w:val="0"/>
          <w:sz w:val="26"/>
          <w:szCs w:val="26"/>
          <w14:ligatures w14:val="none"/>
        </w:rPr>
      </w:pP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6"/>
          <w:szCs w:val="26"/>
          <w14:ligatures w14:val="none"/>
        </w:rPr>
        <w:t>5. Graph walker (optional) — “Follow entity links”</w:t>
      </w:r>
    </w:p>
    <w:p w14:paraId="0B5FF8E2" w14:textId="77777777" w:rsidR="006351EB" w:rsidRPr="006351EB" w:rsidRDefault="006351EB" w:rsidP="006351EB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If the question is about how things relate (e.g. part → SOP → plant), this worker queries </w:t>
      </w: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Neo4j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(lookup entity, traverse relations).</w:t>
      </w:r>
    </w:p>
    <w:p w14:paraId="7BDBA1A2" w14:textId="77777777" w:rsidR="006351EB" w:rsidRPr="006351EB" w:rsidRDefault="006351EB" w:rsidP="006351EB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Budget: </w:t>
      </w: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≤ 6 tool calls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, then stop and summarize paths into </w:t>
      </w:r>
      <w:proofErr w:type="spellStart"/>
      <w:r w:rsidRPr="006351EB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graph_paths</w:t>
      </w:r>
      <w:proofErr w:type="spellEnd"/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.</w:t>
      </w:r>
    </w:p>
    <w:p w14:paraId="33D4B226" w14:textId="77777777" w:rsidR="006351EB" w:rsidRPr="006351EB" w:rsidRDefault="006351EB" w:rsidP="006351EB">
      <w:pPr>
        <w:shd w:val="clear" w:color="auto" w:fill="1E1E1E"/>
        <w:spacing w:before="240" w:after="24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pict w14:anchorId="3A154E76">
          <v:rect id="_x0000_i1049" style="width:0;height:1.5pt" o:hralign="center" o:hrstd="t" o:hr="t" fillcolor="#a0a0a0" stroked="f"/>
        </w:pict>
      </w:r>
    </w:p>
    <w:p w14:paraId="01C31DAC" w14:textId="77777777" w:rsidR="006351EB" w:rsidRPr="006351EB" w:rsidRDefault="006351EB" w:rsidP="006351EB">
      <w:pPr>
        <w:shd w:val="clear" w:color="auto" w:fill="1E1E1E"/>
        <w:spacing w:before="216" w:after="84" w:line="240" w:lineRule="auto"/>
        <w:outlineLvl w:val="1"/>
        <w:rPr>
          <w:rFonts w:ascii="Segoe UI" w:eastAsia="Times New Roman" w:hAnsi="Segoe UI" w:cs="Segoe UI"/>
          <w:b/>
          <w:bCs/>
          <w:color w:val="D4D4D4"/>
          <w:kern w:val="0"/>
          <w:sz w:val="26"/>
          <w:szCs w:val="26"/>
          <w14:ligatures w14:val="none"/>
        </w:rPr>
      </w:pP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6"/>
          <w:szCs w:val="26"/>
          <w14:ligatures w14:val="none"/>
        </w:rPr>
        <w:t>6. Synthesizer — “Write a cited draft”</w:t>
      </w:r>
    </w:p>
    <w:p w14:paraId="3555F600" w14:textId="77777777" w:rsidR="006351EB" w:rsidRPr="006351EB" w:rsidRDefault="006351EB" w:rsidP="006351EB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Builds the answer using three memory layers:</w:t>
      </w:r>
    </w:p>
    <w:p w14:paraId="3DCB1F6A" w14:textId="77777777" w:rsidR="006351EB" w:rsidRPr="006351EB" w:rsidRDefault="006351EB" w:rsidP="006351EB">
      <w:pPr>
        <w:numPr>
          <w:ilvl w:val="0"/>
          <w:numId w:val="10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Procedural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— domain style/rules from versioned prompts (</w:t>
      </w:r>
      <w:r w:rsidRPr="006351EB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data/prompts/…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)</w:t>
      </w:r>
    </w:p>
    <w:p w14:paraId="348105F1" w14:textId="77777777" w:rsidR="006351EB" w:rsidRPr="006351EB" w:rsidRDefault="006351EB" w:rsidP="006351EB">
      <w:pPr>
        <w:numPr>
          <w:ilvl w:val="0"/>
          <w:numId w:val="10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Episodic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— similar past Q&amp;A resolutions</w:t>
      </w:r>
    </w:p>
    <w:p w14:paraId="54CDBF9F" w14:textId="77777777" w:rsidR="006351EB" w:rsidRPr="006351EB" w:rsidRDefault="006351EB" w:rsidP="006351EB">
      <w:pPr>
        <w:numPr>
          <w:ilvl w:val="0"/>
          <w:numId w:val="10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Semantic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— per-user/role facts from a Store</w:t>
      </w:r>
    </w:p>
    <w:p w14:paraId="743D2521" w14:textId="77777777" w:rsidR="006351EB" w:rsidRPr="006351EB" w:rsidRDefault="006351EB" w:rsidP="006351EB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Rules of the road: </w:t>
      </w: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citations required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; </w:t>
      </w: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no invented numbers/SLAs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. Output: </w:t>
      </w:r>
      <w:proofErr w:type="spellStart"/>
      <w:r w:rsidRPr="006351EB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draft_answer</w:t>
      </w:r>
      <w:proofErr w:type="spellEnd"/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+ </w:t>
      </w:r>
      <w:r w:rsidRPr="006351EB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citations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.</w:t>
      </w:r>
    </w:p>
    <w:p w14:paraId="68C6522E" w14:textId="77777777" w:rsidR="006351EB" w:rsidRPr="006351EB" w:rsidRDefault="006351EB" w:rsidP="006351EB">
      <w:pPr>
        <w:shd w:val="clear" w:color="auto" w:fill="1E1E1E"/>
        <w:spacing w:before="240" w:after="24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pict w14:anchorId="5E6FD8C9">
          <v:rect id="_x0000_i1050" style="width:0;height:1.5pt" o:hralign="center" o:hrstd="t" o:hr="t" fillcolor="#a0a0a0" stroked="f"/>
        </w:pict>
      </w:r>
    </w:p>
    <w:p w14:paraId="1B4B9DD5" w14:textId="77777777" w:rsidR="006351EB" w:rsidRPr="006351EB" w:rsidRDefault="006351EB" w:rsidP="006351EB">
      <w:pPr>
        <w:shd w:val="clear" w:color="auto" w:fill="1E1E1E"/>
        <w:spacing w:before="216" w:after="84" w:line="240" w:lineRule="auto"/>
        <w:outlineLvl w:val="1"/>
        <w:rPr>
          <w:rFonts w:ascii="Segoe UI" w:eastAsia="Times New Roman" w:hAnsi="Segoe UI" w:cs="Segoe UI"/>
          <w:b/>
          <w:bCs/>
          <w:color w:val="D4D4D4"/>
          <w:kern w:val="0"/>
          <w:sz w:val="26"/>
          <w:szCs w:val="26"/>
          <w14:ligatures w14:val="none"/>
        </w:rPr>
      </w:pP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6"/>
          <w:szCs w:val="26"/>
          <w14:ligatures w14:val="none"/>
        </w:rPr>
        <w:t>7. Grounder — “Is every claim backed by evidence?”</w:t>
      </w:r>
    </w:p>
    <w:p w14:paraId="3EF2B62B" w14:textId="77777777" w:rsidR="006351EB" w:rsidRPr="006351EB" w:rsidRDefault="006351EB" w:rsidP="006351EB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Scores how well the draft matches retrieved (and graph) evidence → </w:t>
      </w:r>
      <w:proofErr w:type="spellStart"/>
      <w:r w:rsidRPr="006351EB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grounding_score</w:t>
      </w:r>
      <w:proofErr w:type="spellEnd"/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.</w:t>
      </w:r>
    </w:p>
    <w:p w14:paraId="00435589" w14:textId="77777777" w:rsidR="006351EB" w:rsidRPr="006351EB" w:rsidRDefault="006351EB" w:rsidP="006351EB">
      <w:pPr>
        <w:numPr>
          <w:ilvl w:val="0"/>
          <w:numId w:val="11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If too low and revisions remain (&lt; 2): clear draft → supervisor sends it back to the synthesizer.</w:t>
      </w:r>
    </w:p>
    <w:p w14:paraId="323507F1" w14:textId="77777777" w:rsidR="006351EB" w:rsidRPr="006351EB" w:rsidRDefault="006351EB" w:rsidP="006351EB">
      <w:pPr>
        <w:numPr>
          <w:ilvl w:val="0"/>
          <w:numId w:val="11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If still weak: force </w:t>
      </w: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HITL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instead of auto-publish.</w:t>
      </w:r>
    </w:p>
    <w:p w14:paraId="377E719C" w14:textId="77777777" w:rsidR="006351EB" w:rsidRPr="006351EB" w:rsidRDefault="006351EB" w:rsidP="006351EB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 xml:space="preserve">Ship bar used elsewhere in the project: </w:t>
      </w:r>
      <w:proofErr w:type="spellStart"/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groundedness</w:t>
      </w:r>
      <w:proofErr w:type="spellEnd"/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</w:t>
      </w: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≥ 0.85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.</w:t>
      </w:r>
    </w:p>
    <w:p w14:paraId="08D9335C" w14:textId="77777777" w:rsidR="006351EB" w:rsidRPr="006351EB" w:rsidRDefault="006351EB" w:rsidP="006351EB">
      <w:pPr>
        <w:shd w:val="clear" w:color="auto" w:fill="1E1E1E"/>
        <w:spacing w:before="240" w:after="24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pict w14:anchorId="03DC81A6">
          <v:rect id="_x0000_i1051" style="width:0;height:1.5pt" o:hralign="center" o:hrstd="t" o:hr="t" fillcolor="#a0a0a0" stroked="f"/>
        </w:pict>
      </w:r>
    </w:p>
    <w:p w14:paraId="0F94010E" w14:textId="77777777" w:rsidR="006351EB" w:rsidRPr="006351EB" w:rsidRDefault="006351EB" w:rsidP="006351EB">
      <w:pPr>
        <w:shd w:val="clear" w:color="auto" w:fill="1E1E1E"/>
        <w:spacing w:before="216" w:after="84" w:line="240" w:lineRule="auto"/>
        <w:outlineLvl w:val="1"/>
        <w:rPr>
          <w:rFonts w:ascii="Segoe UI" w:eastAsia="Times New Roman" w:hAnsi="Segoe UI" w:cs="Segoe UI"/>
          <w:b/>
          <w:bCs/>
          <w:color w:val="D4D4D4"/>
          <w:kern w:val="0"/>
          <w:sz w:val="26"/>
          <w:szCs w:val="26"/>
          <w14:ligatures w14:val="none"/>
        </w:rPr>
      </w:pP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6"/>
          <w:szCs w:val="26"/>
          <w14:ligatures w14:val="none"/>
        </w:rPr>
        <w:t>8. HITL — “A human decides” (when needed)</w:t>
      </w:r>
    </w:p>
    <w:p w14:paraId="3BF92524" w14:textId="77777777" w:rsidR="006351EB" w:rsidRPr="006351EB" w:rsidRDefault="006351EB" w:rsidP="006351EB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For sensitive domains (HR), PII risk, or low grounding, the graph </w:t>
      </w: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interrupts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.</w:t>
      </w:r>
    </w:p>
    <w:p w14:paraId="6012B29D" w14:textId="77777777" w:rsidR="006351EB" w:rsidRPr="006351EB" w:rsidRDefault="006351EB" w:rsidP="006351EB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An operator in the UI can:</w:t>
      </w:r>
    </w:p>
    <w:p w14:paraId="485B1763" w14:textId="77777777" w:rsidR="006351EB" w:rsidRPr="006351EB" w:rsidRDefault="006351EB" w:rsidP="006351EB">
      <w:pPr>
        <w:numPr>
          <w:ilvl w:val="0"/>
          <w:numId w:val="12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Approve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as-is</w:t>
      </w:r>
    </w:p>
    <w:p w14:paraId="699D0F72" w14:textId="77777777" w:rsidR="006351EB" w:rsidRPr="006351EB" w:rsidRDefault="006351EB" w:rsidP="006351EB">
      <w:pPr>
        <w:numPr>
          <w:ilvl w:val="0"/>
          <w:numId w:val="12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Edit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then approve</w:t>
      </w:r>
    </w:p>
    <w:p w14:paraId="49668A7D" w14:textId="77777777" w:rsidR="006351EB" w:rsidRPr="006351EB" w:rsidRDefault="006351EB" w:rsidP="006351EB">
      <w:pPr>
        <w:numPr>
          <w:ilvl w:val="0"/>
          <w:numId w:val="12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lastRenderedPageBreak/>
        <w:t>Reject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(no publish)</w:t>
      </w:r>
    </w:p>
    <w:p w14:paraId="7DDBC3D5" w14:textId="77777777" w:rsidR="006351EB" w:rsidRPr="006351EB" w:rsidRDefault="006351EB" w:rsidP="006351EB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Outcomes can be logged for later prompt-tuning / ops dashboards.</w:t>
      </w:r>
    </w:p>
    <w:p w14:paraId="72F4CE31" w14:textId="77777777" w:rsidR="006351EB" w:rsidRPr="006351EB" w:rsidRDefault="006351EB" w:rsidP="006351EB">
      <w:pPr>
        <w:shd w:val="clear" w:color="auto" w:fill="1E1E1E"/>
        <w:spacing w:before="240" w:after="24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pict w14:anchorId="3D665CA0">
          <v:rect id="_x0000_i1052" style="width:0;height:1.5pt" o:hralign="center" o:hrstd="t" o:hr="t" fillcolor="#a0a0a0" stroked="f"/>
        </w:pict>
      </w:r>
    </w:p>
    <w:p w14:paraId="34972BE8" w14:textId="77777777" w:rsidR="006351EB" w:rsidRPr="006351EB" w:rsidRDefault="006351EB" w:rsidP="006351EB">
      <w:pPr>
        <w:shd w:val="clear" w:color="auto" w:fill="1E1E1E"/>
        <w:spacing w:before="216" w:after="84" w:line="240" w:lineRule="auto"/>
        <w:outlineLvl w:val="1"/>
        <w:rPr>
          <w:rFonts w:ascii="Segoe UI" w:eastAsia="Times New Roman" w:hAnsi="Segoe UI" w:cs="Segoe UI"/>
          <w:b/>
          <w:bCs/>
          <w:color w:val="D4D4D4"/>
          <w:kern w:val="0"/>
          <w:sz w:val="26"/>
          <w:szCs w:val="26"/>
          <w14:ligatures w14:val="none"/>
        </w:rPr>
      </w:pP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6"/>
          <w:szCs w:val="26"/>
          <w14:ligatures w14:val="none"/>
        </w:rPr>
        <w:t>9. Answer publish — “Record the final answer”</w:t>
      </w:r>
    </w:p>
    <w:p w14:paraId="267C31BC" w14:textId="77777777" w:rsidR="006351EB" w:rsidRPr="006351EB" w:rsidRDefault="006351EB" w:rsidP="006351EB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Appends to a mock publish log (</w:t>
      </w:r>
      <w:r w:rsidRPr="006351EB">
        <w:rPr>
          <w:rFonts w:ascii="Consolas" w:eastAsia="Times New Roman" w:hAnsi="Consolas" w:cs="Courier New"/>
          <w:color w:val="2472C8"/>
          <w:kern w:val="0"/>
          <w:sz w:val="18"/>
          <w:szCs w:val="18"/>
          <w14:ligatures w14:val="none"/>
        </w:rPr>
        <w:t>data/published_answers.log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).</w:t>
      </w:r>
    </w:p>
    <w:p w14:paraId="058CB398" w14:textId="77777777" w:rsidR="006351EB" w:rsidRPr="006351EB" w:rsidRDefault="006351EB" w:rsidP="006351EB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If grounding is below threshold, it can call </w:t>
      </w:r>
      <w:proofErr w:type="spellStart"/>
      <w:r w:rsidRPr="006351EB">
        <w:rPr>
          <w:rFonts w:ascii="Consolas" w:eastAsia="Times New Roman" w:hAnsi="Consolas" w:cs="Courier New"/>
          <w:b/>
          <w:bCs/>
          <w:color w:val="D4D4D4"/>
          <w:kern w:val="0"/>
          <w:sz w:val="18"/>
          <w:szCs w:val="18"/>
          <w14:ligatures w14:val="none"/>
        </w:rPr>
        <w:t>notify_slack</w:t>
      </w:r>
      <w:proofErr w:type="spellEnd"/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(real Slack if </w:t>
      </w:r>
      <w:r w:rsidRPr="006351EB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SLACK_BOT_TOKEN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is set; otherwise a local mock log).</w:t>
      </w:r>
    </w:p>
    <w:p w14:paraId="01D28DD6" w14:textId="77777777" w:rsidR="006351EB" w:rsidRPr="006351EB" w:rsidRDefault="006351EB" w:rsidP="006351EB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Then supervisor ends the run.</w:t>
      </w:r>
    </w:p>
    <w:p w14:paraId="05980664" w14:textId="77777777" w:rsidR="006351EB" w:rsidRPr="006351EB" w:rsidRDefault="006351EB" w:rsidP="006351EB">
      <w:pPr>
        <w:shd w:val="clear" w:color="auto" w:fill="1E1E1E"/>
        <w:spacing w:before="240" w:after="24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pict w14:anchorId="1AFC3D1F">
          <v:rect id="_x0000_i1053" style="width:0;height:1.5pt" o:hralign="center" o:hrstd="t" o:hr="t" fillcolor="#a0a0a0" stroked="f"/>
        </w:pict>
      </w:r>
    </w:p>
    <w:p w14:paraId="3439CDEC" w14:textId="77777777" w:rsidR="006351EB" w:rsidRPr="006351EB" w:rsidRDefault="006351EB" w:rsidP="006351EB">
      <w:pPr>
        <w:shd w:val="clear" w:color="auto" w:fill="1E1E1E"/>
        <w:spacing w:before="216" w:after="84" w:line="240" w:lineRule="auto"/>
        <w:outlineLvl w:val="1"/>
        <w:rPr>
          <w:rFonts w:ascii="Segoe UI" w:eastAsia="Times New Roman" w:hAnsi="Segoe UI" w:cs="Segoe UI"/>
          <w:b/>
          <w:bCs/>
          <w:color w:val="D4D4D4"/>
          <w:kern w:val="0"/>
          <w:sz w:val="26"/>
          <w:szCs w:val="26"/>
          <w14:ligatures w14:val="none"/>
        </w:rPr>
      </w:pP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6"/>
          <w:szCs w:val="26"/>
          <w14:ligatures w14:val="none"/>
        </w:rPr>
        <w:t>10. Around the chat loop (quality &amp; ops)</w:t>
      </w:r>
    </w:p>
    <w:p w14:paraId="289DABEC" w14:textId="77777777" w:rsidR="006351EB" w:rsidRPr="006351EB" w:rsidRDefault="006351EB" w:rsidP="006351EB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Separate from a single Q&amp;A turn: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9409"/>
      </w:tblGrid>
      <w:tr w:rsidR="006351EB" w:rsidRPr="006351EB" w14:paraId="31415D1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D9351E" w14:textId="77777777" w:rsidR="006351EB" w:rsidRPr="006351EB" w:rsidRDefault="006351EB" w:rsidP="006351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51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Piece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D7A0D1" w14:textId="77777777" w:rsidR="006351EB" w:rsidRPr="006351EB" w:rsidRDefault="006351EB" w:rsidP="006351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51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6351EB" w:rsidRPr="006351EB" w14:paraId="489A090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9C7227" w14:textId="77777777" w:rsidR="006351EB" w:rsidRPr="006351EB" w:rsidRDefault="006351EB" w:rsidP="00635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51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Evals</w:t>
            </w:r>
            <w:r w:rsidRPr="006351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</w:t>
            </w:r>
            <w:r w:rsidRPr="006351EB">
              <w:rPr>
                <w:rFonts w:ascii="Consolas" w:eastAsia="Times New Roman" w:hAnsi="Consolas" w:cs="Courier New"/>
                <w:color w:val="D4D4D4"/>
                <w:kern w:val="0"/>
                <w:sz w:val="22"/>
                <w:szCs w:val="22"/>
                <w14:ligatures w14:val="none"/>
              </w:rPr>
              <w:t>evals/</w:t>
            </w:r>
            <w:r w:rsidRPr="006351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D40A41" w14:textId="77777777" w:rsidR="006351EB" w:rsidRPr="006351EB" w:rsidRDefault="006351EB" w:rsidP="00635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51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Retrieval, </w:t>
            </w:r>
            <w:proofErr w:type="spellStart"/>
            <w:r w:rsidRPr="006351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groundedness</w:t>
            </w:r>
            <w:proofErr w:type="spellEnd"/>
            <w:r w:rsidRPr="006351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answer quality, pairwise regression, e2e — often with a </w:t>
            </w:r>
            <w:r w:rsidRPr="006351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cross-provider</w:t>
            </w:r>
            <w:r w:rsidRPr="006351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judge vs the answerer</w:t>
            </w:r>
          </w:p>
        </w:tc>
      </w:tr>
      <w:tr w:rsidR="006351EB" w:rsidRPr="006351EB" w14:paraId="361C97E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59FC5B" w14:textId="77777777" w:rsidR="006351EB" w:rsidRPr="006351EB" w:rsidRDefault="006351EB" w:rsidP="00635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51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331796" w14:textId="77777777" w:rsidR="006351EB" w:rsidRPr="006351EB" w:rsidRDefault="006351EB" w:rsidP="00635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51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 injection attacks; target ≥ 95% blocked/escalated</w:t>
            </w:r>
          </w:p>
        </w:tc>
      </w:tr>
      <w:tr w:rsidR="006351EB" w:rsidRPr="006351EB" w14:paraId="447800C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FB6A09" w14:textId="77777777" w:rsidR="006351EB" w:rsidRPr="006351EB" w:rsidRDefault="006351EB" w:rsidP="00635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51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Refine </w:t>
            </w:r>
            <w:proofErr w:type="spellStart"/>
            <w:r w:rsidRPr="006351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cron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1F7FD6" w14:textId="77777777" w:rsidR="006351EB" w:rsidRPr="006351EB" w:rsidRDefault="006351EB" w:rsidP="00635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51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Proposes a better answerer prompt from HITL edits (prints only; does not auto-write prompts)</w:t>
            </w:r>
          </w:p>
        </w:tc>
      </w:tr>
      <w:tr w:rsidR="006351EB" w:rsidRPr="006351EB" w14:paraId="585043A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C36A99" w14:textId="77777777" w:rsidR="006351EB" w:rsidRPr="006351EB" w:rsidRDefault="006351EB" w:rsidP="00635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51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Ops dashboard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DD5D47" w14:textId="77777777" w:rsidR="006351EB" w:rsidRPr="006351EB" w:rsidRDefault="006351EB" w:rsidP="00635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51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Streamlit</w:t>
            </w:r>
            <w:proofErr w:type="spellEnd"/>
            <w:r w:rsidRPr="006351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view of volume, grounding, HITL rate, recent publishes</w:t>
            </w:r>
          </w:p>
        </w:tc>
      </w:tr>
      <w:tr w:rsidR="006351EB" w:rsidRPr="006351EB" w14:paraId="1286A4A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3F8BB3" w14:textId="77777777" w:rsidR="006351EB" w:rsidRPr="006351EB" w:rsidRDefault="006351EB" w:rsidP="00635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51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Deploy stubs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DF1072" w14:textId="77777777" w:rsidR="006351EB" w:rsidRPr="006351EB" w:rsidRDefault="006351EB" w:rsidP="00635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51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Bedrock </w:t>
            </w:r>
            <w:proofErr w:type="spellStart"/>
            <w:r w:rsidRPr="006351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AgentCore</w:t>
            </w:r>
            <w:proofErr w:type="spellEnd"/>
            <w:r w:rsidRPr="006351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Vertex Agent Engine for cloud hosting</w:t>
            </w:r>
          </w:p>
        </w:tc>
      </w:tr>
    </w:tbl>
    <w:p w14:paraId="52678032" w14:textId="77777777" w:rsidR="006351EB" w:rsidRPr="006351EB" w:rsidRDefault="006351EB" w:rsidP="006351EB">
      <w:pPr>
        <w:shd w:val="clear" w:color="auto" w:fill="1E1E1E"/>
        <w:spacing w:before="240" w:after="24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pict w14:anchorId="59C17D51">
          <v:rect id="_x0000_i1054" style="width:0;height:1.5pt" o:hralign="center" o:hrstd="t" o:hr="t" fillcolor="#a0a0a0" stroked="f"/>
        </w:pict>
      </w:r>
    </w:p>
    <w:p w14:paraId="67ADDCB9" w14:textId="77777777" w:rsidR="006351EB" w:rsidRPr="006351EB" w:rsidRDefault="006351EB" w:rsidP="006351EB">
      <w:pPr>
        <w:shd w:val="clear" w:color="auto" w:fill="1E1E1E"/>
        <w:spacing w:before="216" w:after="84" w:line="240" w:lineRule="auto"/>
        <w:outlineLvl w:val="1"/>
        <w:rPr>
          <w:rFonts w:ascii="Segoe UI" w:eastAsia="Times New Roman" w:hAnsi="Segoe UI" w:cs="Segoe UI"/>
          <w:b/>
          <w:bCs/>
          <w:color w:val="D4D4D4"/>
          <w:kern w:val="0"/>
          <w:sz w:val="26"/>
          <w:szCs w:val="26"/>
          <w14:ligatures w14:val="none"/>
        </w:rPr>
      </w:pP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6"/>
          <w:szCs w:val="26"/>
          <w14:ligatures w14:val="none"/>
        </w:rPr>
        <w:t>End-to-end picture</w:t>
      </w:r>
    </w:p>
    <w:p w14:paraId="13F987E4" w14:textId="77777777" w:rsidR="006351EB" w:rsidRPr="006351EB" w:rsidRDefault="006351EB" w:rsidP="006351EB">
      <w:pPr>
        <w:spacing w:after="0" w:line="300" w:lineRule="atLeast"/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</w:pPr>
      <w:r w:rsidRPr="006351EB"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  <w:t>Question</w:t>
      </w:r>
    </w:p>
    <w:p w14:paraId="66DEF1C5" w14:textId="77777777" w:rsidR="006351EB" w:rsidRPr="006351EB" w:rsidRDefault="006351EB" w:rsidP="006351EB">
      <w:pPr>
        <w:spacing w:after="0" w:line="300" w:lineRule="atLeast"/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</w:pPr>
      <w:r w:rsidRPr="006351EB"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  <w:t xml:space="preserve">  → (optional block injection)</w:t>
      </w:r>
    </w:p>
    <w:p w14:paraId="11EDF866" w14:textId="77777777" w:rsidR="006351EB" w:rsidRPr="006351EB" w:rsidRDefault="006351EB" w:rsidP="006351EB">
      <w:pPr>
        <w:spacing w:after="0" w:line="300" w:lineRule="atLeast"/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</w:pPr>
      <w:r w:rsidRPr="006351EB"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  <w:t xml:space="preserve">  → Classify domain/intent/sensitivity</w:t>
      </w:r>
    </w:p>
    <w:p w14:paraId="715F0EC2" w14:textId="77777777" w:rsidR="006351EB" w:rsidRPr="006351EB" w:rsidRDefault="006351EB" w:rsidP="006351EB">
      <w:pPr>
        <w:spacing w:after="0" w:line="300" w:lineRule="atLeast"/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</w:pPr>
      <w:r w:rsidRPr="006351EB"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  <w:t xml:space="preserve">  → Retrieve docs (+ optional Neo4j walk)</w:t>
      </w:r>
    </w:p>
    <w:p w14:paraId="66C62109" w14:textId="77777777" w:rsidR="006351EB" w:rsidRPr="006351EB" w:rsidRDefault="006351EB" w:rsidP="006351EB">
      <w:pPr>
        <w:spacing w:after="0" w:line="300" w:lineRule="atLeast"/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</w:pPr>
      <w:r w:rsidRPr="006351EB"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  <w:t xml:space="preserve">  → Draft cited answer (3 memories)</w:t>
      </w:r>
    </w:p>
    <w:p w14:paraId="59EE3A26" w14:textId="77777777" w:rsidR="006351EB" w:rsidRPr="006351EB" w:rsidRDefault="006351EB" w:rsidP="006351EB">
      <w:pPr>
        <w:spacing w:after="0" w:line="300" w:lineRule="atLeast"/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</w:pPr>
      <w:r w:rsidRPr="006351EB"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  <w:t xml:space="preserve">  → Score </w:t>
      </w:r>
      <w:proofErr w:type="spellStart"/>
      <w:r w:rsidRPr="006351EB"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  <w:t>groundedness</w:t>
      </w:r>
      <w:proofErr w:type="spellEnd"/>
      <w:r w:rsidRPr="006351EB"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  <w:t xml:space="preserve"> (revise if needed)</w:t>
      </w:r>
    </w:p>
    <w:p w14:paraId="2339A284" w14:textId="77777777" w:rsidR="006351EB" w:rsidRPr="006351EB" w:rsidRDefault="006351EB" w:rsidP="006351EB">
      <w:pPr>
        <w:spacing w:after="0" w:line="300" w:lineRule="atLeast"/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</w:pPr>
      <w:r w:rsidRPr="006351EB"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  <w:t xml:space="preserve">  → Human approve if sensitive/weak</w:t>
      </w:r>
    </w:p>
    <w:p w14:paraId="751C6C34" w14:textId="77777777" w:rsidR="006351EB" w:rsidRPr="006351EB" w:rsidRDefault="006351EB" w:rsidP="006351EB">
      <w:pPr>
        <w:spacing w:after="0" w:line="300" w:lineRule="atLeast"/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</w:pPr>
      <w:r w:rsidRPr="006351EB"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  <w:t xml:space="preserve">  → Publish + optional Slack alert</w:t>
      </w:r>
    </w:p>
    <w:p w14:paraId="5E700751" w14:textId="77777777" w:rsidR="006351EB" w:rsidRPr="006351EB" w:rsidRDefault="006351EB" w:rsidP="006351EB">
      <w:pPr>
        <w:shd w:val="clear" w:color="auto" w:fill="1E1E1E"/>
        <w:spacing w:before="90" w:after="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In one sentence: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it turns internal enterprise documents and a knowledge graph into </w:t>
      </w:r>
      <w:r w:rsidRPr="006351EB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grounded, cited answers</w:t>
      </w:r>
      <w:r w:rsidRPr="006351EB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, with a supervisor-controlled multi-agent pipeline and mandatory human review when the answer could be risky.</w:t>
      </w:r>
    </w:p>
    <w:p w14:paraId="1A1B2ACB" w14:textId="77777777" w:rsidR="00B305C8" w:rsidRDefault="00B305C8" w:rsidP="006351EB">
      <w:pPr>
        <w:spacing w:after="0" w:line="240" w:lineRule="auto"/>
      </w:pPr>
    </w:p>
    <w:p w14:paraId="6391F0F1" w14:textId="77777777" w:rsidR="006351EB" w:rsidRPr="00E15859" w:rsidRDefault="006351EB" w:rsidP="006351EB">
      <w:pPr>
        <w:spacing w:after="0" w:line="240" w:lineRule="auto"/>
        <w:rPr>
          <w:color w:val="EE0000"/>
        </w:rPr>
      </w:pPr>
      <w:r w:rsidRPr="005F7FCF">
        <w:rPr>
          <w:color w:val="EE0000"/>
        </w:rPr>
        <w:t>Please provide step by step explanation on what this project does</w:t>
      </w:r>
    </w:p>
    <w:p w14:paraId="7F7D9448" w14:textId="77777777" w:rsidR="006351EB" w:rsidRDefault="006351EB" w:rsidP="006351EB">
      <w:pPr>
        <w:spacing w:after="0" w:line="240" w:lineRule="auto"/>
      </w:pPr>
    </w:p>
    <w:p w14:paraId="36F70CD4" w14:textId="77777777" w:rsidR="006351EB" w:rsidRDefault="006351EB" w:rsidP="006351EB">
      <w:pPr>
        <w:spacing w:after="0" w:line="240" w:lineRule="auto"/>
      </w:pPr>
    </w:p>
    <w:sectPr w:rsidR="006351EB" w:rsidSect="00B305C8">
      <w:pgSz w:w="12240" w:h="15840"/>
      <w:pgMar w:top="432" w:right="432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3E16"/>
    <w:multiLevelType w:val="multilevel"/>
    <w:tmpl w:val="400EE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17109B"/>
    <w:multiLevelType w:val="multilevel"/>
    <w:tmpl w:val="8A08B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66700"/>
    <w:multiLevelType w:val="multilevel"/>
    <w:tmpl w:val="8E00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C7B48"/>
    <w:multiLevelType w:val="multilevel"/>
    <w:tmpl w:val="730C3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122F79"/>
    <w:multiLevelType w:val="multilevel"/>
    <w:tmpl w:val="D4DA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E3724"/>
    <w:multiLevelType w:val="multilevel"/>
    <w:tmpl w:val="4B5A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A28CB"/>
    <w:multiLevelType w:val="multilevel"/>
    <w:tmpl w:val="715A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032CF"/>
    <w:multiLevelType w:val="multilevel"/>
    <w:tmpl w:val="BC7E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155E1"/>
    <w:multiLevelType w:val="multilevel"/>
    <w:tmpl w:val="BB08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7450D"/>
    <w:multiLevelType w:val="multilevel"/>
    <w:tmpl w:val="8AC09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A94EEC"/>
    <w:multiLevelType w:val="multilevel"/>
    <w:tmpl w:val="D55A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E92F51"/>
    <w:multiLevelType w:val="multilevel"/>
    <w:tmpl w:val="EE5AB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9710047">
    <w:abstractNumId w:val="0"/>
  </w:num>
  <w:num w:numId="2" w16cid:durableId="1396464177">
    <w:abstractNumId w:val="4"/>
  </w:num>
  <w:num w:numId="3" w16cid:durableId="2055351679">
    <w:abstractNumId w:val="10"/>
  </w:num>
  <w:num w:numId="4" w16cid:durableId="454325217">
    <w:abstractNumId w:val="2"/>
  </w:num>
  <w:num w:numId="5" w16cid:durableId="117574981">
    <w:abstractNumId w:val="9"/>
  </w:num>
  <w:num w:numId="6" w16cid:durableId="1888295904">
    <w:abstractNumId w:val="3"/>
  </w:num>
  <w:num w:numId="7" w16cid:durableId="1593277753">
    <w:abstractNumId w:val="11"/>
  </w:num>
  <w:num w:numId="8" w16cid:durableId="1136097116">
    <w:abstractNumId w:val="6"/>
  </w:num>
  <w:num w:numId="9" w16cid:durableId="2025083295">
    <w:abstractNumId w:val="8"/>
  </w:num>
  <w:num w:numId="10" w16cid:durableId="1265460728">
    <w:abstractNumId w:val="1"/>
  </w:num>
  <w:num w:numId="11" w16cid:durableId="283778631">
    <w:abstractNumId w:val="5"/>
  </w:num>
  <w:num w:numId="12" w16cid:durableId="581408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5C8"/>
    <w:rsid w:val="001B2CB2"/>
    <w:rsid w:val="00486ACE"/>
    <w:rsid w:val="005F7FCF"/>
    <w:rsid w:val="006351EB"/>
    <w:rsid w:val="007C2A8F"/>
    <w:rsid w:val="00997F8F"/>
    <w:rsid w:val="009E3176"/>
    <w:rsid w:val="00B305C8"/>
    <w:rsid w:val="00E0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DC56"/>
  <w15:chartTrackingRefBased/>
  <w15:docId w15:val="{63CF0BDD-AFD6-49BC-ACF1-D6826611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5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5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5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5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780</Words>
  <Characters>4451</Characters>
  <Application>Microsoft Office Word</Application>
  <DocSecurity>0</DocSecurity>
  <Lines>37</Lines>
  <Paragraphs>10</Paragraphs>
  <ScaleCrop>false</ScaleCrop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Desire Chedjieu</dc:creator>
  <cp:keywords/>
  <dc:description/>
  <cp:lastModifiedBy>Desire Chedjieu</cp:lastModifiedBy>
  <cp:revision>3</cp:revision>
  <dcterms:created xsi:type="dcterms:W3CDTF">2026-07-22T02:11:00Z</dcterms:created>
  <dcterms:modified xsi:type="dcterms:W3CDTF">2026-07-22T02:12:00Z</dcterms:modified>
</cp:coreProperties>
</file>