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3C75D" w14:textId="56E4CEE2" w:rsidR="00904B0C" w:rsidRDefault="009774F7">
      <w:r>
        <w:t xml:space="preserve">Models built and uploaded onto </w:t>
      </w:r>
      <w:proofErr w:type="spellStart"/>
      <w:r>
        <w:t>HuggingFace</w:t>
      </w:r>
      <w:proofErr w:type="spellEnd"/>
      <w:r>
        <w:t>:</w:t>
      </w:r>
    </w:p>
    <w:p w14:paraId="42AD411C" w14:textId="02410504" w:rsidR="009774F7" w:rsidRDefault="009774F7">
      <w:r>
        <w:t xml:space="preserve">1024 tokens: </w:t>
      </w:r>
      <w:hyperlink r:id="rId5" w:history="1">
        <w:r w:rsidRPr="009774F7">
          <w:rPr>
            <w:rStyle w:val="Hyperlink"/>
          </w:rPr>
          <w:t>https://huggingface.co/ccfai/squirmy-the-chatbot-v4</w:t>
        </w:r>
      </w:hyperlink>
    </w:p>
    <w:p w14:paraId="74498D93" w14:textId="38124245" w:rsidR="009774F7" w:rsidRDefault="009774F7">
      <w:r>
        <w:t xml:space="preserve">256 tokens: </w:t>
      </w:r>
      <w:hyperlink r:id="rId6" w:history="1">
        <w:r w:rsidRPr="009774F7">
          <w:rPr>
            <w:rStyle w:val="Hyperlink"/>
          </w:rPr>
          <w:t>https://huggingface.co/ccfai/squirmy-the-chatbot-v5</w:t>
        </w:r>
      </w:hyperlink>
    </w:p>
    <w:p w14:paraId="23922F08" w14:textId="37CB3202" w:rsidR="009774F7" w:rsidRDefault="009774F7">
      <w:r>
        <w:t xml:space="preserve">512 tokens: </w:t>
      </w:r>
      <w:hyperlink r:id="rId7" w:history="1">
        <w:r w:rsidRPr="009774F7">
          <w:rPr>
            <w:rStyle w:val="Hyperlink"/>
          </w:rPr>
          <w:t>https://huggingface.co/ccfai/squirmy-the-chatbot-v6</w:t>
        </w:r>
      </w:hyperlink>
    </w:p>
    <w:p w14:paraId="2E8FFCCF" w14:textId="06D0ABCD" w:rsidR="009774F7" w:rsidRDefault="009774F7">
      <w:r>
        <w:t xml:space="preserve">NOTE: if you wish to try and use the model, you’ll need to either request access/send Chun Fai your username on </w:t>
      </w:r>
      <w:proofErr w:type="spellStart"/>
      <w:r>
        <w:t>HuggingFace</w:t>
      </w:r>
      <w:proofErr w:type="spellEnd"/>
    </w:p>
    <w:p w14:paraId="6B838034" w14:textId="77777777" w:rsidR="009774F7" w:rsidRDefault="009774F7"/>
    <w:p w14:paraId="035DD910" w14:textId="1CDC3864" w:rsidR="009774F7" w:rsidRDefault="009774F7">
      <w:r>
        <w:t>Model chosen from Meta Tools to build chatbot:</w:t>
      </w:r>
    </w:p>
    <w:p w14:paraId="1776EFDF" w14:textId="0C23996C" w:rsidR="009774F7" w:rsidRPr="009774F7" w:rsidRDefault="009774F7">
      <w:pPr>
        <w:rPr>
          <w:b/>
          <w:bCs/>
        </w:rPr>
      </w:pPr>
      <w:r w:rsidRPr="009774F7">
        <w:rPr>
          <w:b/>
          <w:bCs/>
        </w:rPr>
        <w:t>meta-llama/Llama-2-7b-chat-hf</w:t>
      </w:r>
    </w:p>
    <w:p w14:paraId="3973FC45" w14:textId="6317C8D3" w:rsidR="009774F7" w:rsidRDefault="009774F7"/>
    <w:p w14:paraId="2AFD95D5" w14:textId="51644453" w:rsidR="009774F7" w:rsidRDefault="009774F7">
      <w:pPr>
        <w:rPr>
          <w:u w:val="single"/>
        </w:rPr>
      </w:pPr>
      <w:r w:rsidRPr="009774F7">
        <w:rPr>
          <w:u w:val="single"/>
        </w:rPr>
        <w:t>Why Llama 2 instead of Llama 3?</w:t>
      </w:r>
    </w:p>
    <w:p w14:paraId="5CFDB844" w14:textId="07A0F170" w:rsidR="009774F7" w:rsidRDefault="009774F7">
      <w:r>
        <w:t xml:space="preserve">There were more existing projects, videos, and articles about Llama 2 than Llama 3 which better facilitated our research and understanding of how it works in general. The release of Llama 3 model was still quite recent, thus not many resources regarding a chatbot or text generation were available at this point of time. </w:t>
      </w:r>
    </w:p>
    <w:p w14:paraId="0F5A85C9" w14:textId="77777777" w:rsidR="003C74F3" w:rsidRDefault="003C74F3"/>
    <w:p w14:paraId="75A70811" w14:textId="555EF999" w:rsidR="003C74F3" w:rsidRDefault="003C74F3">
      <w:pPr>
        <w:rPr>
          <w:u w:val="single"/>
        </w:rPr>
      </w:pPr>
      <w:r w:rsidRPr="003C74F3">
        <w:rPr>
          <w:u w:val="single"/>
        </w:rPr>
        <w:t>Why not models with more parameters?</w:t>
      </w:r>
    </w:p>
    <w:p w14:paraId="74B23C7F" w14:textId="3FC0235A" w:rsidR="003C74F3" w:rsidRDefault="003C74F3">
      <w:r>
        <w:t xml:space="preserve">Computational resources limitations…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A91031B" w14:textId="77777777" w:rsidR="003C74F3" w:rsidRDefault="003C74F3"/>
    <w:p w14:paraId="024F1A94" w14:textId="3F37644D" w:rsidR="003C74F3" w:rsidRDefault="003C74F3">
      <w:pPr>
        <w:rPr>
          <w:u w:val="single"/>
        </w:rPr>
      </w:pPr>
      <w:r w:rsidRPr="003C74F3">
        <w:rPr>
          <w:u w:val="single"/>
        </w:rPr>
        <w:t>Why Llama-2-7b-</w:t>
      </w:r>
      <w:r w:rsidRPr="003C74F3">
        <w:rPr>
          <w:b/>
          <w:bCs/>
          <w:u w:val="single"/>
        </w:rPr>
        <w:t xml:space="preserve">chat </w:t>
      </w:r>
      <w:r w:rsidRPr="003C74F3">
        <w:rPr>
          <w:u w:val="single"/>
        </w:rPr>
        <w:t>instead of standard Llama-2-7b?</w:t>
      </w:r>
    </w:p>
    <w:p w14:paraId="34CF1AF4" w14:textId="11F012E8" w:rsidR="003C74F3" w:rsidRDefault="003C74F3">
      <w:r>
        <w:t xml:space="preserve">The chat version is specifically designed and trained for conversational </w:t>
      </w:r>
      <w:r w:rsidR="00224E09">
        <w:t>interactions;</w:t>
      </w:r>
      <w:r>
        <w:t xml:space="preserve"> </w:t>
      </w:r>
      <w:r w:rsidR="00224E09">
        <w:t>thus, it can understand the nuances of dialogue flow, including:</w:t>
      </w:r>
    </w:p>
    <w:p w14:paraId="5D2467BF" w14:textId="153DEC8C" w:rsidR="00224E09" w:rsidRDefault="00224E09" w:rsidP="00224E09">
      <w:pPr>
        <w:pStyle w:val="ListParagraph"/>
        <w:numPr>
          <w:ilvl w:val="0"/>
          <w:numId w:val="1"/>
        </w:numPr>
      </w:pPr>
      <w:r>
        <w:t>Intent recognition: better grasps the purpose behind user prompts.</w:t>
      </w:r>
    </w:p>
    <w:p w14:paraId="4EC4E8FA" w14:textId="6FBC2EA2" w:rsidR="00224E09" w:rsidRDefault="00224E09" w:rsidP="00224E09">
      <w:pPr>
        <w:pStyle w:val="ListParagraph"/>
        <w:numPr>
          <w:ilvl w:val="0"/>
          <w:numId w:val="1"/>
        </w:numPr>
      </w:pPr>
      <w:r>
        <w:t>Response generation: excels at crafting natural and engaging responses tailored to the conversation.</w:t>
      </w:r>
    </w:p>
    <w:p w14:paraId="7B808C54" w14:textId="09DD67D7" w:rsidR="00224E09" w:rsidRDefault="00224E09" w:rsidP="00224E09">
      <w:pPr>
        <w:pStyle w:val="ListParagraph"/>
        <w:numPr>
          <w:ilvl w:val="0"/>
          <w:numId w:val="1"/>
        </w:numPr>
      </w:pPr>
      <w:r>
        <w:t>Improved helpfulness: delivers responses that are more likely to be useful and address user needs.</w:t>
      </w:r>
    </w:p>
    <w:p w14:paraId="33DB10EC" w14:textId="77777777" w:rsidR="00224E09" w:rsidRDefault="00224E09" w:rsidP="00224E09"/>
    <w:p w14:paraId="36124DD1" w14:textId="77777777" w:rsidR="00224E09" w:rsidRDefault="00224E09" w:rsidP="00224E09"/>
    <w:p w14:paraId="702EA322" w14:textId="7A14C0B7" w:rsidR="00224E09" w:rsidRDefault="00923D39" w:rsidP="00224E09">
      <w:pPr>
        <w:jc w:val="center"/>
        <w:rPr>
          <w:b/>
          <w:bCs/>
          <w:u w:val="single"/>
        </w:rPr>
      </w:pPr>
      <w:r>
        <w:rPr>
          <w:b/>
          <w:bCs/>
          <w:u w:val="single"/>
        </w:rPr>
        <w:lastRenderedPageBreak/>
        <w:t>Configurations used to build the model</w:t>
      </w:r>
      <w:r w:rsidR="00224E09" w:rsidRPr="00224E09">
        <w:rPr>
          <w:b/>
          <w:bCs/>
          <w:u w:val="single"/>
        </w:rPr>
        <w:t>:</w:t>
      </w:r>
    </w:p>
    <w:p w14:paraId="0E24C949" w14:textId="0288C830" w:rsidR="00923D39" w:rsidRDefault="00923D39" w:rsidP="00923D39">
      <w:r>
        <w:t xml:space="preserve">Data fed is the </w:t>
      </w:r>
      <w:r w:rsidRPr="00923D39">
        <w:rPr>
          <w:u w:val="single"/>
        </w:rPr>
        <w:t>final.csv</w:t>
      </w:r>
      <w:r>
        <w:t xml:space="preserve">, obtained after performing data preprocessing from </w:t>
      </w:r>
      <w:proofErr w:type="gramStart"/>
      <w:r w:rsidRPr="00923D39">
        <w:rPr>
          <w:u w:val="single"/>
        </w:rPr>
        <w:t>convo.ipynb</w:t>
      </w:r>
      <w:proofErr w:type="gramEnd"/>
      <w:r>
        <w:t>.</w:t>
      </w:r>
    </w:p>
    <w:tbl>
      <w:tblPr>
        <w:tblStyle w:val="TableGrid"/>
        <w:tblW w:w="0" w:type="auto"/>
        <w:tblLook w:val="04A0" w:firstRow="1" w:lastRow="0" w:firstColumn="1" w:lastColumn="0" w:noHBand="0" w:noVBand="1"/>
      </w:tblPr>
      <w:tblGrid>
        <w:gridCol w:w="4675"/>
        <w:gridCol w:w="4675"/>
      </w:tblGrid>
      <w:tr w:rsidR="00923D39" w14:paraId="754BBDB6" w14:textId="77777777" w:rsidTr="00174FA9">
        <w:tc>
          <w:tcPr>
            <w:tcW w:w="9350" w:type="dxa"/>
            <w:gridSpan w:val="2"/>
          </w:tcPr>
          <w:p w14:paraId="3F56857C" w14:textId="07983071" w:rsidR="00923D39" w:rsidRDefault="00923D39" w:rsidP="00923D39">
            <w:pPr>
              <w:jc w:val="center"/>
            </w:pPr>
            <w:proofErr w:type="spellStart"/>
            <w:r>
              <w:t>Bitsandbytes</w:t>
            </w:r>
            <w:proofErr w:type="spellEnd"/>
            <w:r>
              <w:t xml:space="preserve"> configuration</w:t>
            </w:r>
          </w:p>
        </w:tc>
      </w:tr>
      <w:tr w:rsidR="00923D39" w14:paraId="3B081D1A" w14:textId="77777777" w:rsidTr="00A67C7E">
        <w:tc>
          <w:tcPr>
            <w:tcW w:w="9350" w:type="dxa"/>
            <w:gridSpan w:val="2"/>
          </w:tcPr>
          <w:p w14:paraId="69696D82" w14:textId="77777777" w:rsidR="00923D39" w:rsidRDefault="00923D39" w:rsidP="00923D39">
            <w:r>
              <w:t>A python library designed to simplify model quantization. Model quantization is a technique that reduces the precision of the numerical values stored within a large LLM like Llama-2-7b-chat.</w:t>
            </w:r>
          </w:p>
          <w:p w14:paraId="33CD78BF" w14:textId="77777777" w:rsidR="00923D39" w:rsidRDefault="00923D39" w:rsidP="00923D39"/>
          <w:p w14:paraId="1E7D9BAF" w14:textId="77777777" w:rsidR="00923D39" w:rsidRDefault="00923D39" w:rsidP="00923D39">
            <w:r>
              <w:t>These models typically use high-precision data types like 32-bit floating-point numbers. Quantization allows the values to be represented with lower-precision data types, such as 4-bit/8-bit integers.</w:t>
            </w:r>
          </w:p>
          <w:p w14:paraId="12099DE7" w14:textId="77777777" w:rsidR="00923D39" w:rsidRDefault="00923D39" w:rsidP="00923D39"/>
          <w:p w14:paraId="765BCE59" w14:textId="6A70B519" w:rsidR="00923D39" w:rsidRDefault="00923D39" w:rsidP="00923D39">
            <w:r>
              <w:t>It can reduce memory footprint as lower precision data types require less storage space. Making this the perfect approach to deploy models on devices with limited memory. (for e.g. running the model on my local GPU)</w:t>
            </w:r>
          </w:p>
        </w:tc>
      </w:tr>
      <w:tr w:rsidR="00923D39" w14:paraId="47EA0266" w14:textId="77777777" w:rsidTr="00923D39">
        <w:tc>
          <w:tcPr>
            <w:tcW w:w="4675" w:type="dxa"/>
          </w:tcPr>
          <w:p w14:paraId="41513028" w14:textId="748BBD66" w:rsidR="00923D39" w:rsidRDefault="00923D39" w:rsidP="00923D39">
            <w:r>
              <w:t>load_in_4bit</w:t>
            </w:r>
          </w:p>
        </w:tc>
        <w:tc>
          <w:tcPr>
            <w:tcW w:w="4675" w:type="dxa"/>
          </w:tcPr>
          <w:p w14:paraId="62B153D5" w14:textId="687351F5" w:rsidR="00923D39" w:rsidRDefault="00923D39" w:rsidP="00923D39">
            <w:r>
              <w:t>True</w:t>
            </w:r>
          </w:p>
        </w:tc>
      </w:tr>
      <w:tr w:rsidR="00923D39" w14:paraId="20AF54CA" w14:textId="77777777" w:rsidTr="00923D39">
        <w:tc>
          <w:tcPr>
            <w:tcW w:w="4675" w:type="dxa"/>
          </w:tcPr>
          <w:p w14:paraId="776ACBBB" w14:textId="06F45CB7" w:rsidR="00923D39" w:rsidRDefault="00923D39" w:rsidP="00923D39">
            <w:r>
              <w:t>bnb_4bit_quan_type</w:t>
            </w:r>
          </w:p>
        </w:tc>
        <w:tc>
          <w:tcPr>
            <w:tcW w:w="4675" w:type="dxa"/>
          </w:tcPr>
          <w:p w14:paraId="5716CC7A" w14:textId="4FECFE6D" w:rsidR="00923D39" w:rsidRDefault="00923D39" w:rsidP="00923D39">
            <w:r>
              <w:t>nf4</w:t>
            </w:r>
          </w:p>
        </w:tc>
      </w:tr>
      <w:tr w:rsidR="00923D39" w14:paraId="6DFB17A3" w14:textId="77777777" w:rsidTr="00923D39">
        <w:tc>
          <w:tcPr>
            <w:tcW w:w="4675" w:type="dxa"/>
          </w:tcPr>
          <w:p w14:paraId="01549584" w14:textId="0477A226" w:rsidR="00923D39" w:rsidRDefault="00923D39" w:rsidP="00923D39">
            <w:r>
              <w:t>bnb_4bit_compute_dtype</w:t>
            </w:r>
          </w:p>
        </w:tc>
        <w:tc>
          <w:tcPr>
            <w:tcW w:w="4675" w:type="dxa"/>
          </w:tcPr>
          <w:p w14:paraId="24F88B0C" w14:textId="56FD2256" w:rsidR="00923D39" w:rsidRDefault="00923D39" w:rsidP="00923D39">
            <w:r>
              <w:t>bfloat16</w:t>
            </w:r>
          </w:p>
        </w:tc>
      </w:tr>
      <w:tr w:rsidR="00923D39" w14:paraId="0875E6EC" w14:textId="77777777" w:rsidTr="00923D39">
        <w:tc>
          <w:tcPr>
            <w:tcW w:w="4675" w:type="dxa"/>
          </w:tcPr>
          <w:p w14:paraId="54C6AA1C" w14:textId="71A97586" w:rsidR="00923D39" w:rsidRDefault="00923D39" w:rsidP="00923D39">
            <w:r>
              <w:t>bnb_4bit_use_double_quant</w:t>
            </w:r>
          </w:p>
        </w:tc>
        <w:tc>
          <w:tcPr>
            <w:tcW w:w="4675" w:type="dxa"/>
          </w:tcPr>
          <w:p w14:paraId="6478C6F7" w14:textId="73695C88" w:rsidR="00923D39" w:rsidRDefault="00923D39" w:rsidP="00923D39">
            <w:r>
              <w:t>False</w:t>
            </w:r>
          </w:p>
        </w:tc>
      </w:tr>
    </w:tbl>
    <w:p w14:paraId="20F653DD" w14:textId="533466B6" w:rsidR="00923D39" w:rsidRDefault="00923D39" w:rsidP="00923D39"/>
    <w:tbl>
      <w:tblPr>
        <w:tblStyle w:val="TableGrid"/>
        <w:tblW w:w="0" w:type="auto"/>
        <w:tblLook w:val="04A0" w:firstRow="1" w:lastRow="0" w:firstColumn="1" w:lastColumn="0" w:noHBand="0" w:noVBand="1"/>
      </w:tblPr>
      <w:tblGrid>
        <w:gridCol w:w="4675"/>
        <w:gridCol w:w="4675"/>
      </w:tblGrid>
      <w:tr w:rsidR="002065C2" w14:paraId="395EE438" w14:textId="77777777" w:rsidTr="002A1FEC">
        <w:tc>
          <w:tcPr>
            <w:tcW w:w="9350" w:type="dxa"/>
            <w:gridSpan w:val="2"/>
          </w:tcPr>
          <w:p w14:paraId="0CB5E6AB" w14:textId="1AF51886" w:rsidR="002065C2" w:rsidRDefault="002065C2" w:rsidP="002065C2">
            <w:pPr>
              <w:jc w:val="center"/>
            </w:pPr>
            <w:proofErr w:type="spellStart"/>
            <w:r>
              <w:t>Peft</w:t>
            </w:r>
            <w:proofErr w:type="spellEnd"/>
            <w:r>
              <w:t xml:space="preserve"> configurations</w:t>
            </w:r>
          </w:p>
        </w:tc>
      </w:tr>
      <w:tr w:rsidR="002065C2" w14:paraId="25D122B0" w14:textId="77777777" w:rsidTr="002C4CFB">
        <w:tc>
          <w:tcPr>
            <w:tcW w:w="9350" w:type="dxa"/>
            <w:gridSpan w:val="2"/>
          </w:tcPr>
          <w:p w14:paraId="4FA91D2D" w14:textId="78AE4A97" w:rsidR="002065C2" w:rsidRDefault="002065C2" w:rsidP="00923D39">
            <w:r>
              <w:t xml:space="preserve">Introduced a small set of additional parameters that ‘adapt’ the pre-trained model to the new task. Therefore, instead of modifying all the parameters within the pre-trained model, </w:t>
            </w:r>
            <w:r w:rsidR="00D9292F">
              <w:t>we use a new set of parameters that can significantly reduce the computational cost while achieving performance comparable to full fine-tuning.</w:t>
            </w:r>
          </w:p>
        </w:tc>
      </w:tr>
      <w:tr w:rsidR="002065C2" w14:paraId="51B6A598" w14:textId="77777777" w:rsidTr="002065C2">
        <w:tc>
          <w:tcPr>
            <w:tcW w:w="4675" w:type="dxa"/>
          </w:tcPr>
          <w:p w14:paraId="632C7D85" w14:textId="4FAEB5E7" w:rsidR="002065C2" w:rsidRDefault="002065C2" w:rsidP="00923D39">
            <w:proofErr w:type="spellStart"/>
            <w:r>
              <w:t>lora_alpha</w:t>
            </w:r>
            <w:proofErr w:type="spellEnd"/>
            <w:r w:rsidR="00D9292F">
              <w:t xml:space="preserve"> (controls scaling factor applied)</w:t>
            </w:r>
          </w:p>
        </w:tc>
        <w:tc>
          <w:tcPr>
            <w:tcW w:w="4675" w:type="dxa"/>
          </w:tcPr>
          <w:p w14:paraId="3CD85160" w14:textId="01D45A8C" w:rsidR="002065C2" w:rsidRDefault="002065C2" w:rsidP="00923D39">
            <w:r>
              <w:t>32</w:t>
            </w:r>
          </w:p>
        </w:tc>
      </w:tr>
      <w:tr w:rsidR="002065C2" w14:paraId="63C54905" w14:textId="77777777" w:rsidTr="002065C2">
        <w:tc>
          <w:tcPr>
            <w:tcW w:w="4675" w:type="dxa"/>
          </w:tcPr>
          <w:p w14:paraId="66FB8A43" w14:textId="76ACFD79" w:rsidR="002065C2" w:rsidRDefault="002065C2" w:rsidP="00923D39">
            <w:proofErr w:type="spellStart"/>
            <w:r>
              <w:t>lora_dropout</w:t>
            </w:r>
            <w:proofErr w:type="spellEnd"/>
            <w:r w:rsidR="00D9292F">
              <w:t xml:space="preserve"> (dropout rate applied to </w:t>
            </w:r>
            <w:proofErr w:type="spellStart"/>
            <w:r w:rsidR="00D9292F">
              <w:t>LoRA</w:t>
            </w:r>
            <w:proofErr w:type="spellEnd"/>
            <w:r w:rsidR="00D9292F">
              <w:t xml:space="preserve"> weight matrices)</w:t>
            </w:r>
          </w:p>
        </w:tc>
        <w:tc>
          <w:tcPr>
            <w:tcW w:w="4675" w:type="dxa"/>
          </w:tcPr>
          <w:p w14:paraId="5AF42892" w14:textId="4AA26A13" w:rsidR="002065C2" w:rsidRDefault="002065C2" w:rsidP="00923D39">
            <w:r>
              <w:t>0</w:t>
            </w:r>
          </w:p>
        </w:tc>
      </w:tr>
      <w:tr w:rsidR="002065C2" w14:paraId="1F2C02A0" w14:textId="77777777" w:rsidTr="002065C2">
        <w:tc>
          <w:tcPr>
            <w:tcW w:w="4675" w:type="dxa"/>
          </w:tcPr>
          <w:p w14:paraId="228F38CF" w14:textId="22381DC2" w:rsidR="002065C2" w:rsidRDefault="002065C2" w:rsidP="00923D39">
            <w:r>
              <w:t>r</w:t>
            </w:r>
            <w:r w:rsidR="00D9292F">
              <w:t xml:space="preserve"> (determines the </w:t>
            </w:r>
            <w:proofErr w:type="spellStart"/>
            <w:r w:rsidR="00D9292F">
              <w:t>dimenstionality</w:t>
            </w:r>
            <w:proofErr w:type="spellEnd"/>
            <w:r w:rsidR="00D9292F">
              <w:t xml:space="preserve"> of the additional </w:t>
            </w:r>
            <w:proofErr w:type="spellStart"/>
            <w:r w:rsidR="00D9292F">
              <w:t>LoRA</w:t>
            </w:r>
            <w:proofErr w:type="spellEnd"/>
            <w:r w:rsidR="00D9292F">
              <w:t xml:space="preserve"> params, lower rank </w:t>
            </w:r>
            <w:r w:rsidR="00D9292F">
              <w:sym w:font="Wingdings" w:char="F0E0"/>
            </w:r>
            <w:r w:rsidR="00D9292F">
              <w:t xml:space="preserve"> reduces size but might limit adaptability)</w:t>
            </w:r>
          </w:p>
        </w:tc>
        <w:tc>
          <w:tcPr>
            <w:tcW w:w="4675" w:type="dxa"/>
          </w:tcPr>
          <w:p w14:paraId="6B831791" w14:textId="5E5D8B2F" w:rsidR="002065C2" w:rsidRDefault="002065C2" w:rsidP="00923D39">
            <w:r>
              <w:t>16</w:t>
            </w:r>
          </w:p>
        </w:tc>
      </w:tr>
      <w:tr w:rsidR="002065C2" w14:paraId="0484C0D2" w14:textId="77777777" w:rsidTr="002065C2">
        <w:tc>
          <w:tcPr>
            <w:tcW w:w="4675" w:type="dxa"/>
          </w:tcPr>
          <w:p w14:paraId="766D6BCB" w14:textId="337F2DEA" w:rsidR="002065C2" w:rsidRDefault="00D9292F" w:rsidP="00923D39">
            <w:r>
              <w:t>B</w:t>
            </w:r>
            <w:r w:rsidR="002065C2">
              <w:t>ias</w:t>
            </w:r>
            <w:r>
              <w:t xml:space="preserve"> (to learn bias terms for </w:t>
            </w:r>
            <w:proofErr w:type="spellStart"/>
            <w:r>
              <w:t>LoRA</w:t>
            </w:r>
            <w:proofErr w:type="spellEnd"/>
            <w:r>
              <w:t xml:space="preserve"> weight or no)</w:t>
            </w:r>
          </w:p>
        </w:tc>
        <w:tc>
          <w:tcPr>
            <w:tcW w:w="4675" w:type="dxa"/>
          </w:tcPr>
          <w:p w14:paraId="5ECD4960" w14:textId="186AFCAD" w:rsidR="002065C2" w:rsidRDefault="002065C2" w:rsidP="00923D39">
            <w:r>
              <w:t>none</w:t>
            </w:r>
          </w:p>
        </w:tc>
      </w:tr>
      <w:tr w:rsidR="002065C2" w14:paraId="3A5D39D1" w14:textId="77777777" w:rsidTr="002065C2">
        <w:tc>
          <w:tcPr>
            <w:tcW w:w="4675" w:type="dxa"/>
          </w:tcPr>
          <w:p w14:paraId="73E5DCB4" w14:textId="0134CACB" w:rsidR="002065C2" w:rsidRDefault="002065C2" w:rsidP="00923D39">
            <w:proofErr w:type="spellStart"/>
            <w:r>
              <w:t>task_type</w:t>
            </w:r>
            <w:proofErr w:type="spellEnd"/>
          </w:p>
        </w:tc>
        <w:tc>
          <w:tcPr>
            <w:tcW w:w="4675" w:type="dxa"/>
          </w:tcPr>
          <w:p w14:paraId="5450C9DE" w14:textId="1B8A0AF0" w:rsidR="002065C2" w:rsidRDefault="002065C2" w:rsidP="00923D39">
            <w:r>
              <w:t>CAUSAL_LM</w:t>
            </w:r>
          </w:p>
        </w:tc>
      </w:tr>
    </w:tbl>
    <w:p w14:paraId="0B149FCB" w14:textId="77777777" w:rsidR="002065C2" w:rsidRDefault="002065C2" w:rsidP="00923D39"/>
    <w:tbl>
      <w:tblPr>
        <w:tblStyle w:val="TableGrid"/>
        <w:tblW w:w="0" w:type="auto"/>
        <w:tblLook w:val="04A0" w:firstRow="1" w:lastRow="0" w:firstColumn="1" w:lastColumn="0" w:noHBand="0" w:noVBand="1"/>
      </w:tblPr>
      <w:tblGrid>
        <w:gridCol w:w="9350"/>
      </w:tblGrid>
      <w:tr w:rsidR="00D9292F" w14:paraId="6A2D85EC" w14:textId="77777777" w:rsidTr="00D9292F">
        <w:tc>
          <w:tcPr>
            <w:tcW w:w="9350" w:type="dxa"/>
          </w:tcPr>
          <w:p w14:paraId="1F2BB0E2" w14:textId="3FD6A941" w:rsidR="00D9292F" w:rsidRDefault="00D9292F" w:rsidP="00D9292F">
            <w:pPr>
              <w:jc w:val="center"/>
            </w:pPr>
            <w:r>
              <w:t>Training Arguments</w:t>
            </w:r>
          </w:p>
        </w:tc>
      </w:tr>
      <w:tr w:rsidR="00D9292F" w14:paraId="59998BBC" w14:textId="77777777" w:rsidTr="00D9292F">
        <w:tc>
          <w:tcPr>
            <w:tcW w:w="9350" w:type="dxa"/>
          </w:tcPr>
          <w:p w14:paraId="5D74AF3D" w14:textId="77777777" w:rsidR="00D9292F" w:rsidRDefault="00D9292F" w:rsidP="00923D39">
            <w:r>
              <w:t xml:space="preserve">Training arguments used were pretty standard, either obtained from Llama2 documentation from </w:t>
            </w:r>
            <w:proofErr w:type="spellStart"/>
            <w:r>
              <w:t>HuggingFace</w:t>
            </w:r>
            <w:proofErr w:type="spellEnd"/>
            <w:r>
              <w:t xml:space="preserve"> or through research. The batch size was reduced to 2 because of limited number of data we have. (21 rows)</w:t>
            </w:r>
          </w:p>
          <w:p w14:paraId="5E2C35E5" w14:textId="77777777" w:rsidR="00D9292F" w:rsidRDefault="00D9292F" w:rsidP="00923D39"/>
          <w:p w14:paraId="645749F7" w14:textId="77777777" w:rsidR="00D9292F" w:rsidRPr="00D9292F" w:rsidRDefault="00D9292F" w:rsidP="00D9292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9292F">
              <w:rPr>
                <w:rFonts w:ascii="Consolas" w:eastAsia="Times New Roman" w:hAnsi="Consolas" w:cs="Times New Roman"/>
                <w:color w:val="9CDCFE"/>
                <w:kern w:val="0"/>
                <w:sz w:val="21"/>
                <w:szCs w:val="21"/>
                <w14:ligatures w14:val="none"/>
              </w:rPr>
              <w:t>training_arguments</w:t>
            </w:r>
            <w:proofErr w:type="spellEnd"/>
            <w:r w:rsidRPr="00D9292F">
              <w:rPr>
                <w:rFonts w:ascii="Consolas" w:eastAsia="Times New Roman" w:hAnsi="Consolas" w:cs="Times New Roman"/>
                <w:color w:val="CCCCCC"/>
                <w:kern w:val="0"/>
                <w:sz w:val="21"/>
                <w:szCs w:val="21"/>
                <w14:ligatures w14:val="none"/>
              </w:rPr>
              <w:t xml:space="preserve"> </w:t>
            </w:r>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CCCCCC"/>
                <w:kern w:val="0"/>
                <w:sz w:val="21"/>
                <w:szCs w:val="21"/>
                <w14:ligatures w14:val="none"/>
              </w:rPr>
              <w:t xml:space="preserve"> </w:t>
            </w:r>
            <w:proofErr w:type="spellStart"/>
            <w:proofErr w:type="gramStart"/>
            <w:r w:rsidRPr="00D9292F">
              <w:rPr>
                <w:rFonts w:ascii="Consolas" w:eastAsia="Times New Roman" w:hAnsi="Consolas" w:cs="Times New Roman"/>
                <w:color w:val="CCCCCC"/>
                <w:kern w:val="0"/>
                <w:sz w:val="21"/>
                <w:szCs w:val="21"/>
                <w14:ligatures w14:val="none"/>
              </w:rPr>
              <w:t>TrainingArguments</w:t>
            </w:r>
            <w:proofErr w:type="spellEnd"/>
            <w:r w:rsidRPr="00D9292F">
              <w:rPr>
                <w:rFonts w:ascii="Consolas" w:eastAsia="Times New Roman" w:hAnsi="Consolas" w:cs="Times New Roman"/>
                <w:color w:val="CCCCCC"/>
                <w:kern w:val="0"/>
                <w:sz w:val="21"/>
                <w:szCs w:val="21"/>
                <w14:ligatures w14:val="none"/>
              </w:rPr>
              <w:t>(</w:t>
            </w:r>
            <w:proofErr w:type="gramEnd"/>
          </w:p>
          <w:p w14:paraId="03BD80FF"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lastRenderedPageBreak/>
              <w:t xml:space="preserve">    </w:t>
            </w:r>
            <w:proofErr w:type="spellStart"/>
            <w:r w:rsidRPr="00D9292F">
              <w:rPr>
                <w:rFonts w:ascii="Consolas" w:eastAsia="Times New Roman" w:hAnsi="Consolas" w:cs="Times New Roman"/>
                <w:color w:val="9CDCFE"/>
                <w:kern w:val="0"/>
                <w:sz w:val="21"/>
                <w:szCs w:val="21"/>
                <w14:ligatures w14:val="none"/>
              </w:rPr>
              <w:t>output_dir</w:t>
            </w:r>
            <w:proofErr w:type="spellEnd"/>
            <w:r w:rsidRPr="00D9292F">
              <w:rPr>
                <w:rFonts w:ascii="Consolas" w:eastAsia="Times New Roman" w:hAnsi="Consolas" w:cs="Times New Roman"/>
                <w:color w:val="D4D4D4"/>
                <w:kern w:val="0"/>
                <w:sz w:val="21"/>
                <w:szCs w:val="21"/>
                <w14:ligatures w14:val="none"/>
              </w:rPr>
              <w:t>=</w:t>
            </w:r>
            <w:proofErr w:type="gramStart"/>
            <w:r w:rsidRPr="00D9292F">
              <w:rPr>
                <w:rFonts w:ascii="Consolas" w:eastAsia="Times New Roman" w:hAnsi="Consolas" w:cs="Times New Roman"/>
                <w:color w:val="CE9178"/>
                <w:kern w:val="0"/>
                <w:sz w:val="21"/>
                <w:szCs w:val="21"/>
                <w14:ligatures w14:val="none"/>
              </w:rPr>
              <w:t>"./</w:t>
            </w:r>
            <w:proofErr w:type="gramEnd"/>
            <w:r w:rsidRPr="00D9292F">
              <w:rPr>
                <w:rFonts w:ascii="Consolas" w:eastAsia="Times New Roman" w:hAnsi="Consolas" w:cs="Times New Roman"/>
                <w:color w:val="CE9178"/>
                <w:kern w:val="0"/>
                <w:sz w:val="21"/>
                <w:szCs w:val="21"/>
                <w14:ligatures w14:val="none"/>
              </w:rPr>
              <w:t>results"</w:t>
            </w:r>
            <w:r w:rsidRPr="00D9292F">
              <w:rPr>
                <w:rFonts w:ascii="Consolas" w:eastAsia="Times New Roman" w:hAnsi="Consolas" w:cs="Times New Roman"/>
                <w:color w:val="CCCCCC"/>
                <w:kern w:val="0"/>
                <w:sz w:val="21"/>
                <w:szCs w:val="21"/>
                <w14:ligatures w14:val="none"/>
              </w:rPr>
              <w:t>,</w:t>
            </w:r>
          </w:p>
          <w:p w14:paraId="180A5835"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num_train_epochs</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1</w:t>
            </w:r>
            <w:r w:rsidRPr="00D9292F">
              <w:rPr>
                <w:rFonts w:ascii="Consolas" w:eastAsia="Times New Roman" w:hAnsi="Consolas" w:cs="Times New Roman"/>
                <w:color w:val="CCCCCC"/>
                <w:kern w:val="0"/>
                <w:sz w:val="21"/>
                <w:szCs w:val="21"/>
                <w14:ligatures w14:val="none"/>
              </w:rPr>
              <w:t>,</w:t>
            </w:r>
          </w:p>
          <w:p w14:paraId="5FE6AB1D"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per_device_train_batch_size</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2</w:t>
            </w:r>
            <w:r w:rsidRPr="00D9292F">
              <w:rPr>
                <w:rFonts w:ascii="Consolas" w:eastAsia="Times New Roman" w:hAnsi="Consolas" w:cs="Times New Roman"/>
                <w:color w:val="CCCCCC"/>
                <w:kern w:val="0"/>
                <w:sz w:val="21"/>
                <w:szCs w:val="21"/>
                <w14:ligatures w14:val="none"/>
              </w:rPr>
              <w:t>,</w:t>
            </w:r>
          </w:p>
          <w:p w14:paraId="2F3F6AC7"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gradient_accumulation_steps</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1</w:t>
            </w:r>
            <w:r w:rsidRPr="00D9292F">
              <w:rPr>
                <w:rFonts w:ascii="Consolas" w:eastAsia="Times New Roman" w:hAnsi="Consolas" w:cs="Times New Roman"/>
                <w:color w:val="CCCCCC"/>
                <w:kern w:val="0"/>
                <w:sz w:val="21"/>
                <w:szCs w:val="21"/>
                <w14:ligatures w14:val="none"/>
              </w:rPr>
              <w:t>,</w:t>
            </w:r>
          </w:p>
          <w:p w14:paraId="2EF015B5"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optim</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CE9178"/>
                <w:kern w:val="0"/>
                <w:sz w:val="21"/>
                <w:szCs w:val="21"/>
                <w14:ligatures w14:val="none"/>
              </w:rPr>
              <w:t>"paged_adamw_32bit"</w:t>
            </w:r>
            <w:r w:rsidRPr="00D9292F">
              <w:rPr>
                <w:rFonts w:ascii="Consolas" w:eastAsia="Times New Roman" w:hAnsi="Consolas" w:cs="Times New Roman"/>
                <w:color w:val="CCCCCC"/>
                <w:kern w:val="0"/>
                <w:sz w:val="21"/>
                <w:szCs w:val="21"/>
                <w14:ligatures w14:val="none"/>
              </w:rPr>
              <w:t>,</w:t>
            </w:r>
          </w:p>
          <w:p w14:paraId="4B7D8A2F"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save_steps</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0</w:t>
            </w:r>
            <w:r w:rsidRPr="00D9292F">
              <w:rPr>
                <w:rFonts w:ascii="Consolas" w:eastAsia="Times New Roman" w:hAnsi="Consolas" w:cs="Times New Roman"/>
                <w:color w:val="CCCCCC"/>
                <w:kern w:val="0"/>
                <w:sz w:val="21"/>
                <w:szCs w:val="21"/>
                <w14:ligatures w14:val="none"/>
              </w:rPr>
              <w:t>,</w:t>
            </w:r>
          </w:p>
          <w:p w14:paraId="2A2B0737"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logging_steps</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2</w:t>
            </w:r>
            <w:r w:rsidRPr="00D9292F">
              <w:rPr>
                <w:rFonts w:ascii="Consolas" w:eastAsia="Times New Roman" w:hAnsi="Consolas" w:cs="Times New Roman"/>
                <w:color w:val="CCCCCC"/>
                <w:kern w:val="0"/>
                <w:sz w:val="21"/>
                <w:szCs w:val="21"/>
                <w14:ligatures w14:val="none"/>
              </w:rPr>
              <w:t>,</w:t>
            </w:r>
          </w:p>
          <w:p w14:paraId="4FC09029"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learning_rate</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2e-4</w:t>
            </w:r>
            <w:r w:rsidRPr="00D9292F">
              <w:rPr>
                <w:rFonts w:ascii="Consolas" w:eastAsia="Times New Roman" w:hAnsi="Consolas" w:cs="Times New Roman"/>
                <w:color w:val="CCCCCC"/>
                <w:kern w:val="0"/>
                <w:sz w:val="21"/>
                <w:szCs w:val="21"/>
                <w14:ligatures w14:val="none"/>
              </w:rPr>
              <w:t>,</w:t>
            </w:r>
          </w:p>
          <w:p w14:paraId="2967642A"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weight_decay</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0.001</w:t>
            </w:r>
            <w:r w:rsidRPr="00D9292F">
              <w:rPr>
                <w:rFonts w:ascii="Consolas" w:eastAsia="Times New Roman" w:hAnsi="Consolas" w:cs="Times New Roman"/>
                <w:color w:val="CCCCCC"/>
                <w:kern w:val="0"/>
                <w:sz w:val="21"/>
                <w:szCs w:val="21"/>
                <w14:ligatures w14:val="none"/>
              </w:rPr>
              <w:t>,</w:t>
            </w:r>
          </w:p>
          <w:p w14:paraId="7E7A6EFA"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r w:rsidRPr="00D9292F">
              <w:rPr>
                <w:rFonts w:ascii="Consolas" w:eastAsia="Times New Roman" w:hAnsi="Consolas" w:cs="Times New Roman"/>
                <w:color w:val="9CDCFE"/>
                <w:kern w:val="0"/>
                <w:sz w:val="21"/>
                <w:szCs w:val="21"/>
                <w14:ligatures w14:val="none"/>
              </w:rPr>
              <w:t>fp16</w:t>
            </w:r>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569CD6"/>
                <w:kern w:val="0"/>
                <w:sz w:val="21"/>
                <w:szCs w:val="21"/>
                <w14:ligatures w14:val="none"/>
              </w:rPr>
              <w:t>False</w:t>
            </w:r>
            <w:r w:rsidRPr="00D9292F">
              <w:rPr>
                <w:rFonts w:ascii="Consolas" w:eastAsia="Times New Roman" w:hAnsi="Consolas" w:cs="Times New Roman"/>
                <w:color w:val="CCCCCC"/>
                <w:kern w:val="0"/>
                <w:sz w:val="21"/>
                <w:szCs w:val="21"/>
                <w14:ligatures w14:val="none"/>
              </w:rPr>
              <w:t>,</w:t>
            </w:r>
          </w:p>
          <w:p w14:paraId="3A007737"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r w:rsidRPr="00D9292F">
              <w:rPr>
                <w:rFonts w:ascii="Consolas" w:eastAsia="Times New Roman" w:hAnsi="Consolas" w:cs="Times New Roman"/>
                <w:color w:val="9CDCFE"/>
                <w:kern w:val="0"/>
                <w:sz w:val="21"/>
                <w:szCs w:val="21"/>
                <w14:ligatures w14:val="none"/>
              </w:rPr>
              <w:t>bf16</w:t>
            </w:r>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569CD6"/>
                <w:kern w:val="0"/>
                <w:sz w:val="21"/>
                <w:szCs w:val="21"/>
                <w14:ligatures w14:val="none"/>
              </w:rPr>
              <w:t>False</w:t>
            </w:r>
            <w:r w:rsidRPr="00D9292F">
              <w:rPr>
                <w:rFonts w:ascii="Consolas" w:eastAsia="Times New Roman" w:hAnsi="Consolas" w:cs="Times New Roman"/>
                <w:color w:val="CCCCCC"/>
                <w:kern w:val="0"/>
                <w:sz w:val="21"/>
                <w:szCs w:val="21"/>
                <w14:ligatures w14:val="none"/>
              </w:rPr>
              <w:t>,</w:t>
            </w:r>
          </w:p>
          <w:p w14:paraId="3EEA3F57"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max_grad_norm</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0.3</w:t>
            </w:r>
            <w:r w:rsidRPr="00D9292F">
              <w:rPr>
                <w:rFonts w:ascii="Consolas" w:eastAsia="Times New Roman" w:hAnsi="Consolas" w:cs="Times New Roman"/>
                <w:color w:val="CCCCCC"/>
                <w:kern w:val="0"/>
                <w:sz w:val="21"/>
                <w:szCs w:val="21"/>
                <w14:ligatures w14:val="none"/>
              </w:rPr>
              <w:t>,</w:t>
            </w:r>
          </w:p>
          <w:p w14:paraId="3B8CB596"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max_steps</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1</w:t>
            </w:r>
            <w:r w:rsidRPr="00D9292F">
              <w:rPr>
                <w:rFonts w:ascii="Consolas" w:eastAsia="Times New Roman" w:hAnsi="Consolas" w:cs="Times New Roman"/>
                <w:color w:val="CCCCCC"/>
                <w:kern w:val="0"/>
                <w:sz w:val="21"/>
                <w:szCs w:val="21"/>
                <w14:ligatures w14:val="none"/>
              </w:rPr>
              <w:t>,</w:t>
            </w:r>
          </w:p>
          <w:p w14:paraId="201F1230"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warmup_ratio</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B5CEA8"/>
                <w:kern w:val="0"/>
                <w:sz w:val="21"/>
                <w:szCs w:val="21"/>
                <w14:ligatures w14:val="none"/>
              </w:rPr>
              <w:t>0.03</w:t>
            </w:r>
            <w:r w:rsidRPr="00D9292F">
              <w:rPr>
                <w:rFonts w:ascii="Consolas" w:eastAsia="Times New Roman" w:hAnsi="Consolas" w:cs="Times New Roman"/>
                <w:color w:val="CCCCCC"/>
                <w:kern w:val="0"/>
                <w:sz w:val="21"/>
                <w:szCs w:val="21"/>
                <w14:ligatures w14:val="none"/>
              </w:rPr>
              <w:t>,</w:t>
            </w:r>
          </w:p>
          <w:p w14:paraId="630974FB"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group_by_length</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569CD6"/>
                <w:kern w:val="0"/>
                <w:sz w:val="21"/>
                <w:szCs w:val="21"/>
                <w14:ligatures w14:val="none"/>
              </w:rPr>
              <w:t>True</w:t>
            </w:r>
            <w:r w:rsidRPr="00D9292F">
              <w:rPr>
                <w:rFonts w:ascii="Consolas" w:eastAsia="Times New Roman" w:hAnsi="Consolas" w:cs="Times New Roman"/>
                <w:color w:val="CCCCCC"/>
                <w:kern w:val="0"/>
                <w:sz w:val="21"/>
                <w:szCs w:val="21"/>
                <w14:ligatures w14:val="none"/>
              </w:rPr>
              <w:t>,</w:t>
            </w:r>
          </w:p>
          <w:p w14:paraId="7CD9AE33"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lr_scheduler_type</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CE9178"/>
                <w:kern w:val="0"/>
                <w:sz w:val="21"/>
                <w:szCs w:val="21"/>
                <w14:ligatures w14:val="none"/>
              </w:rPr>
              <w:t>"cosine"</w:t>
            </w:r>
            <w:r w:rsidRPr="00D9292F">
              <w:rPr>
                <w:rFonts w:ascii="Consolas" w:eastAsia="Times New Roman" w:hAnsi="Consolas" w:cs="Times New Roman"/>
                <w:color w:val="CCCCCC"/>
                <w:kern w:val="0"/>
                <w:sz w:val="21"/>
                <w:szCs w:val="21"/>
                <w14:ligatures w14:val="none"/>
              </w:rPr>
              <w:t>,</w:t>
            </w:r>
          </w:p>
          <w:p w14:paraId="45FCE5BE"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 xml:space="preserve">    </w:t>
            </w:r>
            <w:proofErr w:type="spellStart"/>
            <w:r w:rsidRPr="00D9292F">
              <w:rPr>
                <w:rFonts w:ascii="Consolas" w:eastAsia="Times New Roman" w:hAnsi="Consolas" w:cs="Times New Roman"/>
                <w:color w:val="9CDCFE"/>
                <w:kern w:val="0"/>
                <w:sz w:val="21"/>
                <w:szCs w:val="21"/>
                <w14:ligatures w14:val="none"/>
              </w:rPr>
              <w:t>report_to</w:t>
            </w:r>
            <w:proofErr w:type="spellEnd"/>
            <w:r w:rsidRPr="00D9292F">
              <w:rPr>
                <w:rFonts w:ascii="Consolas" w:eastAsia="Times New Roman" w:hAnsi="Consolas" w:cs="Times New Roman"/>
                <w:color w:val="D4D4D4"/>
                <w:kern w:val="0"/>
                <w:sz w:val="21"/>
                <w:szCs w:val="21"/>
                <w14:ligatures w14:val="none"/>
              </w:rPr>
              <w:t>=</w:t>
            </w:r>
            <w:r w:rsidRPr="00D9292F">
              <w:rPr>
                <w:rFonts w:ascii="Consolas" w:eastAsia="Times New Roman" w:hAnsi="Consolas" w:cs="Times New Roman"/>
                <w:color w:val="CE9178"/>
                <w:kern w:val="0"/>
                <w:sz w:val="21"/>
                <w:szCs w:val="21"/>
                <w14:ligatures w14:val="none"/>
              </w:rPr>
              <w:t>"</w:t>
            </w:r>
            <w:proofErr w:type="spellStart"/>
            <w:r w:rsidRPr="00D9292F">
              <w:rPr>
                <w:rFonts w:ascii="Consolas" w:eastAsia="Times New Roman" w:hAnsi="Consolas" w:cs="Times New Roman"/>
                <w:color w:val="CE9178"/>
                <w:kern w:val="0"/>
                <w:sz w:val="21"/>
                <w:szCs w:val="21"/>
                <w14:ligatures w14:val="none"/>
              </w:rPr>
              <w:t>tensorboard</w:t>
            </w:r>
            <w:proofErr w:type="spellEnd"/>
            <w:r w:rsidRPr="00D9292F">
              <w:rPr>
                <w:rFonts w:ascii="Consolas" w:eastAsia="Times New Roman" w:hAnsi="Consolas" w:cs="Times New Roman"/>
                <w:color w:val="CE9178"/>
                <w:kern w:val="0"/>
                <w:sz w:val="21"/>
                <w:szCs w:val="21"/>
                <w14:ligatures w14:val="none"/>
              </w:rPr>
              <w:t>"</w:t>
            </w:r>
          </w:p>
          <w:p w14:paraId="120696BF" w14:textId="77777777" w:rsidR="00D9292F" w:rsidRPr="00D9292F" w:rsidRDefault="00D9292F" w:rsidP="00D9292F">
            <w:pPr>
              <w:shd w:val="clear" w:color="auto" w:fill="1F1F1F"/>
              <w:spacing w:line="285" w:lineRule="atLeast"/>
              <w:rPr>
                <w:rFonts w:ascii="Consolas" w:eastAsia="Times New Roman" w:hAnsi="Consolas" w:cs="Times New Roman"/>
                <w:color w:val="CCCCCC"/>
                <w:kern w:val="0"/>
                <w:sz w:val="21"/>
                <w:szCs w:val="21"/>
                <w14:ligatures w14:val="none"/>
              </w:rPr>
            </w:pPr>
            <w:r w:rsidRPr="00D9292F">
              <w:rPr>
                <w:rFonts w:ascii="Consolas" w:eastAsia="Times New Roman" w:hAnsi="Consolas" w:cs="Times New Roman"/>
                <w:color w:val="CCCCCC"/>
                <w:kern w:val="0"/>
                <w:sz w:val="21"/>
                <w:szCs w:val="21"/>
                <w14:ligatures w14:val="none"/>
              </w:rPr>
              <w:t>)</w:t>
            </w:r>
          </w:p>
          <w:p w14:paraId="6F7794EF" w14:textId="6FECDE32" w:rsidR="00D9292F" w:rsidRDefault="00D9292F" w:rsidP="00923D39"/>
        </w:tc>
      </w:tr>
    </w:tbl>
    <w:p w14:paraId="1CD8F654" w14:textId="77777777" w:rsidR="00D9292F" w:rsidRDefault="00D9292F" w:rsidP="00923D39"/>
    <w:p w14:paraId="3C536438" w14:textId="03E05887" w:rsidR="00D9292F" w:rsidRPr="00923D39" w:rsidRDefault="00D9292F" w:rsidP="00923D39">
      <w:proofErr w:type="spellStart"/>
      <w:r>
        <w:t>Max_seq_length</w:t>
      </w:r>
      <w:proofErr w:type="spellEnd"/>
      <w:r>
        <w:t xml:space="preserve"> chosen was 1024 because 256 and 512 were previously tested, 256 may require more than one prompt to provide more context, 512 sometimes </w:t>
      </w:r>
      <w:proofErr w:type="gramStart"/>
      <w:r>
        <w:t>generate</w:t>
      </w:r>
      <w:proofErr w:type="gramEnd"/>
      <w:r>
        <w:t xml:space="preserve"> outputs that are truncated. </w:t>
      </w:r>
    </w:p>
    <w:sectPr w:rsidR="00D9292F" w:rsidRPr="00923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408D8"/>
    <w:multiLevelType w:val="hybridMultilevel"/>
    <w:tmpl w:val="677EB49C"/>
    <w:lvl w:ilvl="0" w:tplc="E4CE6F68">
      <w:start w:val="51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13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F7"/>
    <w:rsid w:val="00135778"/>
    <w:rsid w:val="00147B8F"/>
    <w:rsid w:val="002065C2"/>
    <w:rsid w:val="00224E09"/>
    <w:rsid w:val="003C74F3"/>
    <w:rsid w:val="003C7912"/>
    <w:rsid w:val="00904B0C"/>
    <w:rsid w:val="00923D39"/>
    <w:rsid w:val="009774F7"/>
    <w:rsid w:val="00D9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D0F1"/>
  <w15:chartTrackingRefBased/>
  <w15:docId w15:val="{B765A92B-0641-4179-8EC6-9A6E3848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4F7"/>
    <w:rPr>
      <w:rFonts w:eastAsiaTheme="majorEastAsia" w:cstheme="majorBidi"/>
      <w:color w:val="272727" w:themeColor="text1" w:themeTint="D8"/>
    </w:rPr>
  </w:style>
  <w:style w:type="paragraph" w:styleId="Title">
    <w:name w:val="Title"/>
    <w:basedOn w:val="Normal"/>
    <w:next w:val="Normal"/>
    <w:link w:val="TitleChar"/>
    <w:uiPriority w:val="10"/>
    <w:qFormat/>
    <w:rsid w:val="00977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4F7"/>
    <w:pPr>
      <w:spacing w:before="160"/>
      <w:jc w:val="center"/>
    </w:pPr>
    <w:rPr>
      <w:i/>
      <w:iCs/>
      <w:color w:val="404040" w:themeColor="text1" w:themeTint="BF"/>
    </w:rPr>
  </w:style>
  <w:style w:type="character" w:customStyle="1" w:styleId="QuoteChar">
    <w:name w:val="Quote Char"/>
    <w:basedOn w:val="DefaultParagraphFont"/>
    <w:link w:val="Quote"/>
    <w:uiPriority w:val="29"/>
    <w:rsid w:val="009774F7"/>
    <w:rPr>
      <w:i/>
      <w:iCs/>
      <w:color w:val="404040" w:themeColor="text1" w:themeTint="BF"/>
    </w:rPr>
  </w:style>
  <w:style w:type="paragraph" w:styleId="ListParagraph">
    <w:name w:val="List Paragraph"/>
    <w:basedOn w:val="Normal"/>
    <w:uiPriority w:val="34"/>
    <w:qFormat/>
    <w:rsid w:val="009774F7"/>
    <w:pPr>
      <w:ind w:left="720"/>
      <w:contextualSpacing/>
    </w:pPr>
  </w:style>
  <w:style w:type="character" w:styleId="IntenseEmphasis">
    <w:name w:val="Intense Emphasis"/>
    <w:basedOn w:val="DefaultParagraphFont"/>
    <w:uiPriority w:val="21"/>
    <w:qFormat/>
    <w:rsid w:val="009774F7"/>
    <w:rPr>
      <w:i/>
      <w:iCs/>
      <w:color w:val="0F4761" w:themeColor="accent1" w:themeShade="BF"/>
    </w:rPr>
  </w:style>
  <w:style w:type="paragraph" w:styleId="IntenseQuote">
    <w:name w:val="Intense Quote"/>
    <w:basedOn w:val="Normal"/>
    <w:next w:val="Normal"/>
    <w:link w:val="IntenseQuoteChar"/>
    <w:uiPriority w:val="30"/>
    <w:qFormat/>
    <w:rsid w:val="00977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4F7"/>
    <w:rPr>
      <w:i/>
      <w:iCs/>
      <w:color w:val="0F4761" w:themeColor="accent1" w:themeShade="BF"/>
    </w:rPr>
  </w:style>
  <w:style w:type="character" w:styleId="IntenseReference">
    <w:name w:val="Intense Reference"/>
    <w:basedOn w:val="DefaultParagraphFont"/>
    <w:uiPriority w:val="32"/>
    <w:qFormat/>
    <w:rsid w:val="009774F7"/>
    <w:rPr>
      <w:b/>
      <w:bCs/>
      <w:smallCaps/>
      <w:color w:val="0F4761" w:themeColor="accent1" w:themeShade="BF"/>
      <w:spacing w:val="5"/>
    </w:rPr>
  </w:style>
  <w:style w:type="character" w:styleId="Hyperlink">
    <w:name w:val="Hyperlink"/>
    <w:basedOn w:val="DefaultParagraphFont"/>
    <w:uiPriority w:val="99"/>
    <w:unhideWhenUsed/>
    <w:rsid w:val="009774F7"/>
    <w:rPr>
      <w:color w:val="467886" w:themeColor="hyperlink"/>
      <w:u w:val="single"/>
    </w:rPr>
  </w:style>
  <w:style w:type="character" w:styleId="UnresolvedMention">
    <w:name w:val="Unresolved Mention"/>
    <w:basedOn w:val="DefaultParagraphFont"/>
    <w:uiPriority w:val="99"/>
    <w:semiHidden/>
    <w:unhideWhenUsed/>
    <w:rsid w:val="009774F7"/>
    <w:rPr>
      <w:color w:val="605E5C"/>
      <w:shd w:val="clear" w:color="auto" w:fill="E1DFDD"/>
    </w:rPr>
  </w:style>
  <w:style w:type="table" w:styleId="TableGrid">
    <w:name w:val="Table Grid"/>
    <w:basedOn w:val="TableNormal"/>
    <w:uiPriority w:val="39"/>
    <w:rsid w:val="00923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564320">
      <w:bodyDiv w:val="1"/>
      <w:marLeft w:val="0"/>
      <w:marRight w:val="0"/>
      <w:marTop w:val="0"/>
      <w:marBottom w:val="0"/>
      <w:divBdr>
        <w:top w:val="none" w:sz="0" w:space="0" w:color="auto"/>
        <w:left w:val="none" w:sz="0" w:space="0" w:color="auto"/>
        <w:bottom w:val="none" w:sz="0" w:space="0" w:color="auto"/>
        <w:right w:val="none" w:sz="0" w:space="0" w:color="auto"/>
      </w:divBdr>
      <w:divsChild>
        <w:div w:id="1384064825">
          <w:marLeft w:val="0"/>
          <w:marRight w:val="0"/>
          <w:marTop w:val="0"/>
          <w:marBottom w:val="0"/>
          <w:divBdr>
            <w:top w:val="none" w:sz="0" w:space="0" w:color="auto"/>
            <w:left w:val="none" w:sz="0" w:space="0" w:color="auto"/>
            <w:bottom w:val="none" w:sz="0" w:space="0" w:color="auto"/>
            <w:right w:val="none" w:sz="0" w:space="0" w:color="auto"/>
          </w:divBdr>
          <w:divsChild>
            <w:div w:id="1413047184">
              <w:marLeft w:val="0"/>
              <w:marRight w:val="0"/>
              <w:marTop w:val="0"/>
              <w:marBottom w:val="0"/>
              <w:divBdr>
                <w:top w:val="none" w:sz="0" w:space="0" w:color="auto"/>
                <w:left w:val="none" w:sz="0" w:space="0" w:color="auto"/>
                <w:bottom w:val="none" w:sz="0" w:space="0" w:color="auto"/>
                <w:right w:val="none" w:sz="0" w:space="0" w:color="auto"/>
              </w:divBdr>
            </w:div>
            <w:div w:id="1100881494">
              <w:marLeft w:val="0"/>
              <w:marRight w:val="0"/>
              <w:marTop w:val="0"/>
              <w:marBottom w:val="0"/>
              <w:divBdr>
                <w:top w:val="none" w:sz="0" w:space="0" w:color="auto"/>
                <w:left w:val="none" w:sz="0" w:space="0" w:color="auto"/>
                <w:bottom w:val="none" w:sz="0" w:space="0" w:color="auto"/>
                <w:right w:val="none" w:sz="0" w:space="0" w:color="auto"/>
              </w:divBdr>
            </w:div>
            <w:div w:id="1221943406">
              <w:marLeft w:val="0"/>
              <w:marRight w:val="0"/>
              <w:marTop w:val="0"/>
              <w:marBottom w:val="0"/>
              <w:divBdr>
                <w:top w:val="none" w:sz="0" w:space="0" w:color="auto"/>
                <w:left w:val="none" w:sz="0" w:space="0" w:color="auto"/>
                <w:bottom w:val="none" w:sz="0" w:space="0" w:color="auto"/>
                <w:right w:val="none" w:sz="0" w:space="0" w:color="auto"/>
              </w:divBdr>
            </w:div>
            <w:div w:id="81143199">
              <w:marLeft w:val="0"/>
              <w:marRight w:val="0"/>
              <w:marTop w:val="0"/>
              <w:marBottom w:val="0"/>
              <w:divBdr>
                <w:top w:val="none" w:sz="0" w:space="0" w:color="auto"/>
                <w:left w:val="none" w:sz="0" w:space="0" w:color="auto"/>
                <w:bottom w:val="none" w:sz="0" w:space="0" w:color="auto"/>
                <w:right w:val="none" w:sz="0" w:space="0" w:color="auto"/>
              </w:divBdr>
            </w:div>
            <w:div w:id="1670601762">
              <w:marLeft w:val="0"/>
              <w:marRight w:val="0"/>
              <w:marTop w:val="0"/>
              <w:marBottom w:val="0"/>
              <w:divBdr>
                <w:top w:val="none" w:sz="0" w:space="0" w:color="auto"/>
                <w:left w:val="none" w:sz="0" w:space="0" w:color="auto"/>
                <w:bottom w:val="none" w:sz="0" w:space="0" w:color="auto"/>
                <w:right w:val="none" w:sz="0" w:space="0" w:color="auto"/>
              </w:divBdr>
            </w:div>
            <w:div w:id="674457666">
              <w:marLeft w:val="0"/>
              <w:marRight w:val="0"/>
              <w:marTop w:val="0"/>
              <w:marBottom w:val="0"/>
              <w:divBdr>
                <w:top w:val="none" w:sz="0" w:space="0" w:color="auto"/>
                <w:left w:val="none" w:sz="0" w:space="0" w:color="auto"/>
                <w:bottom w:val="none" w:sz="0" w:space="0" w:color="auto"/>
                <w:right w:val="none" w:sz="0" w:space="0" w:color="auto"/>
              </w:divBdr>
            </w:div>
            <w:div w:id="1642803219">
              <w:marLeft w:val="0"/>
              <w:marRight w:val="0"/>
              <w:marTop w:val="0"/>
              <w:marBottom w:val="0"/>
              <w:divBdr>
                <w:top w:val="none" w:sz="0" w:space="0" w:color="auto"/>
                <w:left w:val="none" w:sz="0" w:space="0" w:color="auto"/>
                <w:bottom w:val="none" w:sz="0" w:space="0" w:color="auto"/>
                <w:right w:val="none" w:sz="0" w:space="0" w:color="auto"/>
              </w:divBdr>
            </w:div>
            <w:div w:id="1446541145">
              <w:marLeft w:val="0"/>
              <w:marRight w:val="0"/>
              <w:marTop w:val="0"/>
              <w:marBottom w:val="0"/>
              <w:divBdr>
                <w:top w:val="none" w:sz="0" w:space="0" w:color="auto"/>
                <w:left w:val="none" w:sz="0" w:space="0" w:color="auto"/>
                <w:bottom w:val="none" w:sz="0" w:space="0" w:color="auto"/>
                <w:right w:val="none" w:sz="0" w:space="0" w:color="auto"/>
              </w:divBdr>
            </w:div>
            <w:div w:id="1133911926">
              <w:marLeft w:val="0"/>
              <w:marRight w:val="0"/>
              <w:marTop w:val="0"/>
              <w:marBottom w:val="0"/>
              <w:divBdr>
                <w:top w:val="none" w:sz="0" w:space="0" w:color="auto"/>
                <w:left w:val="none" w:sz="0" w:space="0" w:color="auto"/>
                <w:bottom w:val="none" w:sz="0" w:space="0" w:color="auto"/>
                <w:right w:val="none" w:sz="0" w:space="0" w:color="auto"/>
              </w:divBdr>
            </w:div>
            <w:div w:id="2145460225">
              <w:marLeft w:val="0"/>
              <w:marRight w:val="0"/>
              <w:marTop w:val="0"/>
              <w:marBottom w:val="0"/>
              <w:divBdr>
                <w:top w:val="none" w:sz="0" w:space="0" w:color="auto"/>
                <w:left w:val="none" w:sz="0" w:space="0" w:color="auto"/>
                <w:bottom w:val="none" w:sz="0" w:space="0" w:color="auto"/>
                <w:right w:val="none" w:sz="0" w:space="0" w:color="auto"/>
              </w:divBdr>
            </w:div>
            <w:div w:id="1609191330">
              <w:marLeft w:val="0"/>
              <w:marRight w:val="0"/>
              <w:marTop w:val="0"/>
              <w:marBottom w:val="0"/>
              <w:divBdr>
                <w:top w:val="none" w:sz="0" w:space="0" w:color="auto"/>
                <w:left w:val="none" w:sz="0" w:space="0" w:color="auto"/>
                <w:bottom w:val="none" w:sz="0" w:space="0" w:color="auto"/>
                <w:right w:val="none" w:sz="0" w:space="0" w:color="auto"/>
              </w:divBdr>
            </w:div>
            <w:div w:id="627053129">
              <w:marLeft w:val="0"/>
              <w:marRight w:val="0"/>
              <w:marTop w:val="0"/>
              <w:marBottom w:val="0"/>
              <w:divBdr>
                <w:top w:val="none" w:sz="0" w:space="0" w:color="auto"/>
                <w:left w:val="none" w:sz="0" w:space="0" w:color="auto"/>
                <w:bottom w:val="none" w:sz="0" w:space="0" w:color="auto"/>
                <w:right w:val="none" w:sz="0" w:space="0" w:color="auto"/>
              </w:divBdr>
            </w:div>
            <w:div w:id="200897169">
              <w:marLeft w:val="0"/>
              <w:marRight w:val="0"/>
              <w:marTop w:val="0"/>
              <w:marBottom w:val="0"/>
              <w:divBdr>
                <w:top w:val="none" w:sz="0" w:space="0" w:color="auto"/>
                <w:left w:val="none" w:sz="0" w:space="0" w:color="auto"/>
                <w:bottom w:val="none" w:sz="0" w:space="0" w:color="auto"/>
                <w:right w:val="none" w:sz="0" w:space="0" w:color="auto"/>
              </w:divBdr>
            </w:div>
            <w:div w:id="1082458599">
              <w:marLeft w:val="0"/>
              <w:marRight w:val="0"/>
              <w:marTop w:val="0"/>
              <w:marBottom w:val="0"/>
              <w:divBdr>
                <w:top w:val="none" w:sz="0" w:space="0" w:color="auto"/>
                <w:left w:val="none" w:sz="0" w:space="0" w:color="auto"/>
                <w:bottom w:val="none" w:sz="0" w:space="0" w:color="auto"/>
                <w:right w:val="none" w:sz="0" w:space="0" w:color="auto"/>
              </w:divBdr>
            </w:div>
            <w:div w:id="9840773">
              <w:marLeft w:val="0"/>
              <w:marRight w:val="0"/>
              <w:marTop w:val="0"/>
              <w:marBottom w:val="0"/>
              <w:divBdr>
                <w:top w:val="none" w:sz="0" w:space="0" w:color="auto"/>
                <w:left w:val="none" w:sz="0" w:space="0" w:color="auto"/>
                <w:bottom w:val="none" w:sz="0" w:space="0" w:color="auto"/>
                <w:right w:val="none" w:sz="0" w:space="0" w:color="auto"/>
              </w:divBdr>
            </w:div>
            <w:div w:id="119225489">
              <w:marLeft w:val="0"/>
              <w:marRight w:val="0"/>
              <w:marTop w:val="0"/>
              <w:marBottom w:val="0"/>
              <w:divBdr>
                <w:top w:val="none" w:sz="0" w:space="0" w:color="auto"/>
                <w:left w:val="none" w:sz="0" w:space="0" w:color="auto"/>
                <w:bottom w:val="none" w:sz="0" w:space="0" w:color="auto"/>
                <w:right w:val="none" w:sz="0" w:space="0" w:color="auto"/>
              </w:divBdr>
            </w:div>
            <w:div w:id="788619979">
              <w:marLeft w:val="0"/>
              <w:marRight w:val="0"/>
              <w:marTop w:val="0"/>
              <w:marBottom w:val="0"/>
              <w:divBdr>
                <w:top w:val="none" w:sz="0" w:space="0" w:color="auto"/>
                <w:left w:val="none" w:sz="0" w:space="0" w:color="auto"/>
                <w:bottom w:val="none" w:sz="0" w:space="0" w:color="auto"/>
                <w:right w:val="none" w:sz="0" w:space="0" w:color="auto"/>
              </w:divBdr>
            </w:div>
            <w:div w:id="547180491">
              <w:marLeft w:val="0"/>
              <w:marRight w:val="0"/>
              <w:marTop w:val="0"/>
              <w:marBottom w:val="0"/>
              <w:divBdr>
                <w:top w:val="none" w:sz="0" w:space="0" w:color="auto"/>
                <w:left w:val="none" w:sz="0" w:space="0" w:color="auto"/>
                <w:bottom w:val="none" w:sz="0" w:space="0" w:color="auto"/>
                <w:right w:val="none" w:sz="0" w:space="0" w:color="auto"/>
              </w:divBdr>
            </w:div>
            <w:div w:id="1206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337">
      <w:bodyDiv w:val="1"/>
      <w:marLeft w:val="0"/>
      <w:marRight w:val="0"/>
      <w:marTop w:val="0"/>
      <w:marBottom w:val="0"/>
      <w:divBdr>
        <w:top w:val="none" w:sz="0" w:space="0" w:color="auto"/>
        <w:left w:val="none" w:sz="0" w:space="0" w:color="auto"/>
        <w:bottom w:val="none" w:sz="0" w:space="0" w:color="auto"/>
        <w:right w:val="none" w:sz="0" w:space="0" w:color="auto"/>
      </w:divBdr>
      <w:divsChild>
        <w:div w:id="799883247">
          <w:marLeft w:val="0"/>
          <w:marRight w:val="0"/>
          <w:marTop w:val="0"/>
          <w:marBottom w:val="0"/>
          <w:divBdr>
            <w:top w:val="none" w:sz="0" w:space="0" w:color="auto"/>
            <w:left w:val="none" w:sz="0" w:space="0" w:color="auto"/>
            <w:bottom w:val="none" w:sz="0" w:space="0" w:color="auto"/>
            <w:right w:val="none" w:sz="0" w:space="0" w:color="auto"/>
          </w:divBdr>
          <w:divsChild>
            <w:div w:id="1553956769">
              <w:marLeft w:val="0"/>
              <w:marRight w:val="0"/>
              <w:marTop w:val="0"/>
              <w:marBottom w:val="0"/>
              <w:divBdr>
                <w:top w:val="none" w:sz="0" w:space="0" w:color="auto"/>
                <w:left w:val="none" w:sz="0" w:space="0" w:color="auto"/>
                <w:bottom w:val="none" w:sz="0" w:space="0" w:color="auto"/>
                <w:right w:val="none" w:sz="0" w:space="0" w:color="auto"/>
              </w:divBdr>
            </w:div>
            <w:div w:id="1751661931">
              <w:marLeft w:val="0"/>
              <w:marRight w:val="0"/>
              <w:marTop w:val="0"/>
              <w:marBottom w:val="0"/>
              <w:divBdr>
                <w:top w:val="none" w:sz="0" w:space="0" w:color="auto"/>
                <w:left w:val="none" w:sz="0" w:space="0" w:color="auto"/>
                <w:bottom w:val="none" w:sz="0" w:space="0" w:color="auto"/>
                <w:right w:val="none" w:sz="0" w:space="0" w:color="auto"/>
              </w:divBdr>
            </w:div>
            <w:div w:id="1234663921">
              <w:marLeft w:val="0"/>
              <w:marRight w:val="0"/>
              <w:marTop w:val="0"/>
              <w:marBottom w:val="0"/>
              <w:divBdr>
                <w:top w:val="none" w:sz="0" w:space="0" w:color="auto"/>
                <w:left w:val="none" w:sz="0" w:space="0" w:color="auto"/>
                <w:bottom w:val="none" w:sz="0" w:space="0" w:color="auto"/>
                <w:right w:val="none" w:sz="0" w:space="0" w:color="auto"/>
              </w:divBdr>
            </w:div>
            <w:div w:id="1212838666">
              <w:marLeft w:val="0"/>
              <w:marRight w:val="0"/>
              <w:marTop w:val="0"/>
              <w:marBottom w:val="0"/>
              <w:divBdr>
                <w:top w:val="none" w:sz="0" w:space="0" w:color="auto"/>
                <w:left w:val="none" w:sz="0" w:space="0" w:color="auto"/>
                <w:bottom w:val="none" w:sz="0" w:space="0" w:color="auto"/>
                <w:right w:val="none" w:sz="0" w:space="0" w:color="auto"/>
              </w:divBdr>
            </w:div>
            <w:div w:id="2030642771">
              <w:marLeft w:val="0"/>
              <w:marRight w:val="0"/>
              <w:marTop w:val="0"/>
              <w:marBottom w:val="0"/>
              <w:divBdr>
                <w:top w:val="none" w:sz="0" w:space="0" w:color="auto"/>
                <w:left w:val="none" w:sz="0" w:space="0" w:color="auto"/>
                <w:bottom w:val="none" w:sz="0" w:space="0" w:color="auto"/>
                <w:right w:val="none" w:sz="0" w:space="0" w:color="auto"/>
              </w:divBdr>
            </w:div>
            <w:div w:id="1170830835">
              <w:marLeft w:val="0"/>
              <w:marRight w:val="0"/>
              <w:marTop w:val="0"/>
              <w:marBottom w:val="0"/>
              <w:divBdr>
                <w:top w:val="none" w:sz="0" w:space="0" w:color="auto"/>
                <w:left w:val="none" w:sz="0" w:space="0" w:color="auto"/>
                <w:bottom w:val="none" w:sz="0" w:space="0" w:color="auto"/>
                <w:right w:val="none" w:sz="0" w:space="0" w:color="auto"/>
              </w:divBdr>
            </w:div>
            <w:div w:id="496386722">
              <w:marLeft w:val="0"/>
              <w:marRight w:val="0"/>
              <w:marTop w:val="0"/>
              <w:marBottom w:val="0"/>
              <w:divBdr>
                <w:top w:val="none" w:sz="0" w:space="0" w:color="auto"/>
                <w:left w:val="none" w:sz="0" w:space="0" w:color="auto"/>
                <w:bottom w:val="none" w:sz="0" w:space="0" w:color="auto"/>
                <w:right w:val="none" w:sz="0" w:space="0" w:color="auto"/>
              </w:divBdr>
            </w:div>
            <w:div w:id="1646930663">
              <w:marLeft w:val="0"/>
              <w:marRight w:val="0"/>
              <w:marTop w:val="0"/>
              <w:marBottom w:val="0"/>
              <w:divBdr>
                <w:top w:val="none" w:sz="0" w:space="0" w:color="auto"/>
                <w:left w:val="none" w:sz="0" w:space="0" w:color="auto"/>
                <w:bottom w:val="none" w:sz="0" w:space="0" w:color="auto"/>
                <w:right w:val="none" w:sz="0" w:space="0" w:color="auto"/>
              </w:divBdr>
            </w:div>
            <w:div w:id="1934975045">
              <w:marLeft w:val="0"/>
              <w:marRight w:val="0"/>
              <w:marTop w:val="0"/>
              <w:marBottom w:val="0"/>
              <w:divBdr>
                <w:top w:val="none" w:sz="0" w:space="0" w:color="auto"/>
                <w:left w:val="none" w:sz="0" w:space="0" w:color="auto"/>
                <w:bottom w:val="none" w:sz="0" w:space="0" w:color="auto"/>
                <w:right w:val="none" w:sz="0" w:space="0" w:color="auto"/>
              </w:divBdr>
            </w:div>
            <w:div w:id="1775980003">
              <w:marLeft w:val="0"/>
              <w:marRight w:val="0"/>
              <w:marTop w:val="0"/>
              <w:marBottom w:val="0"/>
              <w:divBdr>
                <w:top w:val="none" w:sz="0" w:space="0" w:color="auto"/>
                <w:left w:val="none" w:sz="0" w:space="0" w:color="auto"/>
                <w:bottom w:val="none" w:sz="0" w:space="0" w:color="auto"/>
                <w:right w:val="none" w:sz="0" w:space="0" w:color="auto"/>
              </w:divBdr>
            </w:div>
            <w:div w:id="589780816">
              <w:marLeft w:val="0"/>
              <w:marRight w:val="0"/>
              <w:marTop w:val="0"/>
              <w:marBottom w:val="0"/>
              <w:divBdr>
                <w:top w:val="none" w:sz="0" w:space="0" w:color="auto"/>
                <w:left w:val="none" w:sz="0" w:space="0" w:color="auto"/>
                <w:bottom w:val="none" w:sz="0" w:space="0" w:color="auto"/>
                <w:right w:val="none" w:sz="0" w:space="0" w:color="auto"/>
              </w:divBdr>
            </w:div>
            <w:div w:id="663704905">
              <w:marLeft w:val="0"/>
              <w:marRight w:val="0"/>
              <w:marTop w:val="0"/>
              <w:marBottom w:val="0"/>
              <w:divBdr>
                <w:top w:val="none" w:sz="0" w:space="0" w:color="auto"/>
                <w:left w:val="none" w:sz="0" w:space="0" w:color="auto"/>
                <w:bottom w:val="none" w:sz="0" w:space="0" w:color="auto"/>
                <w:right w:val="none" w:sz="0" w:space="0" w:color="auto"/>
              </w:divBdr>
            </w:div>
            <w:div w:id="2052799658">
              <w:marLeft w:val="0"/>
              <w:marRight w:val="0"/>
              <w:marTop w:val="0"/>
              <w:marBottom w:val="0"/>
              <w:divBdr>
                <w:top w:val="none" w:sz="0" w:space="0" w:color="auto"/>
                <w:left w:val="none" w:sz="0" w:space="0" w:color="auto"/>
                <w:bottom w:val="none" w:sz="0" w:space="0" w:color="auto"/>
                <w:right w:val="none" w:sz="0" w:space="0" w:color="auto"/>
              </w:divBdr>
            </w:div>
            <w:div w:id="1669745095">
              <w:marLeft w:val="0"/>
              <w:marRight w:val="0"/>
              <w:marTop w:val="0"/>
              <w:marBottom w:val="0"/>
              <w:divBdr>
                <w:top w:val="none" w:sz="0" w:space="0" w:color="auto"/>
                <w:left w:val="none" w:sz="0" w:space="0" w:color="auto"/>
                <w:bottom w:val="none" w:sz="0" w:space="0" w:color="auto"/>
                <w:right w:val="none" w:sz="0" w:space="0" w:color="auto"/>
              </w:divBdr>
            </w:div>
            <w:div w:id="72900001">
              <w:marLeft w:val="0"/>
              <w:marRight w:val="0"/>
              <w:marTop w:val="0"/>
              <w:marBottom w:val="0"/>
              <w:divBdr>
                <w:top w:val="none" w:sz="0" w:space="0" w:color="auto"/>
                <w:left w:val="none" w:sz="0" w:space="0" w:color="auto"/>
                <w:bottom w:val="none" w:sz="0" w:space="0" w:color="auto"/>
                <w:right w:val="none" w:sz="0" w:space="0" w:color="auto"/>
              </w:divBdr>
            </w:div>
            <w:div w:id="461776686">
              <w:marLeft w:val="0"/>
              <w:marRight w:val="0"/>
              <w:marTop w:val="0"/>
              <w:marBottom w:val="0"/>
              <w:divBdr>
                <w:top w:val="none" w:sz="0" w:space="0" w:color="auto"/>
                <w:left w:val="none" w:sz="0" w:space="0" w:color="auto"/>
                <w:bottom w:val="none" w:sz="0" w:space="0" w:color="auto"/>
                <w:right w:val="none" w:sz="0" w:space="0" w:color="auto"/>
              </w:divBdr>
            </w:div>
            <w:div w:id="419182448">
              <w:marLeft w:val="0"/>
              <w:marRight w:val="0"/>
              <w:marTop w:val="0"/>
              <w:marBottom w:val="0"/>
              <w:divBdr>
                <w:top w:val="none" w:sz="0" w:space="0" w:color="auto"/>
                <w:left w:val="none" w:sz="0" w:space="0" w:color="auto"/>
                <w:bottom w:val="none" w:sz="0" w:space="0" w:color="auto"/>
                <w:right w:val="none" w:sz="0" w:space="0" w:color="auto"/>
              </w:divBdr>
            </w:div>
            <w:div w:id="1840387419">
              <w:marLeft w:val="0"/>
              <w:marRight w:val="0"/>
              <w:marTop w:val="0"/>
              <w:marBottom w:val="0"/>
              <w:divBdr>
                <w:top w:val="none" w:sz="0" w:space="0" w:color="auto"/>
                <w:left w:val="none" w:sz="0" w:space="0" w:color="auto"/>
                <w:bottom w:val="none" w:sz="0" w:space="0" w:color="auto"/>
                <w:right w:val="none" w:sz="0" w:space="0" w:color="auto"/>
              </w:divBdr>
            </w:div>
            <w:div w:id="1214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ccfai/squirmy-the-chatbot-v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ccfai/squirmy-the-chatbot-v5" TargetMode="External"/><Relationship Id="rId5" Type="http://schemas.openxmlformats.org/officeDocument/2006/relationships/hyperlink" Target="https://huggingface.co/ccfai/squirmy-the-chatbot-v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Cheong Chun Fai /DS</dc:creator>
  <cp:keywords/>
  <dc:description/>
  <cp:lastModifiedBy>Cheong Chun Fai /DS</cp:lastModifiedBy>
  <cp:revision>1</cp:revision>
  <dcterms:created xsi:type="dcterms:W3CDTF">2024-05-07T18:01:00Z</dcterms:created>
  <dcterms:modified xsi:type="dcterms:W3CDTF">2024-05-07T18:59:00Z</dcterms:modified>
</cp:coreProperties>
</file>