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25735" w14:textId="5B184956" w:rsidR="00125783" w:rsidRDefault="00556286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2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ехнические требования к программному модулю регистрации сигналов с системы НЕВА-2</w:t>
      </w:r>
      <w:r w:rsidR="0011063F">
        <w:rPr>
          <w:rFonts w:ascii="Times New Roman" w:hAnsi="Times New Roman" w:cs="Times New Roman"/>
          <w:sz w:val="28"/>
          <w:szCs w:val="28"/>
        </w:rPr>
        <w:t xml:space="preserve"> (ПСОД НЕВА-2)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87E4B" w14:textId="77777777" w:rsidR="00556286" w:rsidRDefault="00556286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91EE9E" w14:textId="6279AF88" w:rsidR="00427CA4" w:rsidRP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модуля регистрации (далее Регистратор) состоит в первичном запуске системы, проверки ее работоспособности, формировании сигнальных файлов от АЦП и формировании баз данных регистрации.  </w:t>
      </w:r>
    </w:p>
    <w:p w14:paraId="297C087A" w14:textId="52A2605B" w:rsidR="00556286" w:rsidRDefault="00556286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схема системы </w:t>
      </w:r>
      <w:r w:rsidR="00427CA4">
        <w:rPr>
          <w:rFonts w:ascii="Times New Roman" w:hAnsi="Times New Roman" w:cs="Times New Roman"/>
          <w:sz w:val="28"/>
          <w:szCs w:val="28"/>
        </w:rPr>
        <w:t>представлена на рисунке.</w:t>
      </w:r>
    </w:p>
    <w:p w14:paraId="165E0B83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EC563D" w14:textId="0677378F" w:rsidR="00427CA4" w:rsidRDefault="00DB39D2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4638234F" wp14:editId="3A5ABD4E">
            <wp:simplePos x="0" y="0"/>
            <wp:positionH relativeFrom="column">
              <wp:posOffset>-437515</wp:posOffset>
            </wp:positionH>
            <wp:positionV relativeFrom="paragraph">
              <wp:posOffset>354965</wp:posOffset>
            </wp:positionV>
            <wp:extent cx="6771005" cy="5506085"/>
            <wp:effectExtent l="0" t="628650" r="0" b="608965"/>
            <wp:wrapTight wrapText="bothSides">
              <wp:wrapPolygon edited="0">
                <wp:start x="12" y="21615"/>
                <wp:lineTo x="21525" y="21615"/>
                <wp:lineTo x="21525" y="92"/>
                <wp:lineTo x="12" y="92"/>
                <wp:lineTo x="12" y="21615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35"/>
                    <a:stretch/>
                  </pic:blipFill>
                  <pic:spPr bwMode="auto">
                    <a:xfrm rot="5400000">
                      <a:off x="0" y="0"/>
                      <a:ext cx="6771005" cy="550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53E18" w14:textId="2852AB02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1C1A0D" w14:textId="1F0522CC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203DF6" w14:textId="65C83805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5ED06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92ACD0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FC72CB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CC9750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D58911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F82312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6657D5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446E9B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53FD2F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24DBDA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1303A1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7EEB43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1456E3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560B60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FF0B3D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5EE0D3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E3EB4C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C6AAFD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9A605C" w14:textId="3D36381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АЦП в данном случае представляет собой 2-х местный крейт</w:t>
      </w:r>
      <w:r w:rsidR="00915F89" w:rsidRPr="00915F89">
        <w:rPr>
          <w:rFonts w:ascii="Times New Roman" w:hAnsi="Times New Roman" w:cs="Times New Roman"/>
          <w:sz w:val="28"/>
          <w:szCs w:val="28"/>
        </w:rPr>
        <w:t xml:space="preserve"> </w:t>
      </w:r>
      <w:r w:rsidR="00915F89">
        <w:rPr>
          <w:rFonts w:ascii="Times New Roman" w:hAnsi="Times New Roman" w:cs="Times New Roman"/>
          <w:sz w:val="28"/>
          <w:szCs w:val="28"/>
          <w:lang w:val="en-US"/>
        </w:rPr>
        <w:t>LCARD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LTR</w:t>
      </w:r>
      <w:r w:rsidRPr="00427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EU</w:t>
      </w:r>
      <w:r w:rsidRPr="00427CA4">
        <w:rPr>
          <w:rFonts w:ascii="Times New Roman" w:hAnsi="Times New Roman" w:cs="Times New Roman"/>
          <w:sz w:val="28"/>
          <w:szCs w:val="28"/>
        </w:rPr>
        <w:t>-2</w:t>
      </w:r>
      <w:r w:rsidR="00423AF0">
        <w:rPr>
          <w:rFonts w:ascii="Times New Roman" w:hAnsi="Times New Roman" w:cs="Times New Roman"/>
          <w:sz w:val="28"/>
          <w:szCs w:val="28"/>
        </w:rPr>
        <w:t xml:space="preserve"> с двумя платами</w:t>
      </w:r>
      <w:r w:rsidR="00915F89" w:rsidRPr="00915F89">
        <w:rPr>
          <w:rFonts w:ascii="Times New Roman" w:hAnsi="Times New Roman" w:cs="Times New Roman"/>
          <w:sz w:val="28"/>
          <w:szCs w:val="28"/>
        </w:rPr>
        <w:t xml:space="preserve"> </w:t>
      </w:r>
      <w:r w:rsidR="00915F89">
        <w:rPr>
          <w:rFonts w:ascii="Times New Roman" w:hAnsi="Times New Roman" w:cs="Times New Roman"/>
          <w:sz w:val="28"/>
          <w:szCs w:val="28"/>
          <w:lang w:val="en-US"/>
        </w:rPr>
        <w:t>LCARD</w:t>
      </w:r>
      <w:r w:rsidR="00423AF0">
        <w:rPr>
          <w:rFonts w:ascii="Times New Roman" w:hAnsi="Times New Roman" w:cs="Times New Roman"/>
          <w:sz w:val="28"/>
          <w:szCs w:val="28"/>
        </w:rPr>
        <w:t xml:space="preserve"> </w:t>
      </w:r>
      <w:r w:rsidR="00423AF0">
        <w:rPr>
          <w:rFonts w:ascii="Times New Roman" w:hAnsi="Times New Roman" w:cs="Times New Roman"/>
          <w:sz w:val="28"/>
          <w:szCs w:val="28"/>
          <w:lang w:val="en-US"/>
        </w:rPr>
        <w:t>LTR</w:t>
      </w:r>
      <w:r w:rsidR="00423AF0">
        <w:rPr>
          <w:rFonts w:ascii="Times New Roman" w:hAnsi="Times New Roman" w:cs="Times New Roman"/>
          <w:sz w:val="28"/>
          <w:szCs w:val="28"/>
        </w:rPr>
        <w:t xml:space="preserve">212 (итого 2 крейта, по 2 платы каждый). Связь крейт-компьютер по интерфейсу – </w:t>
      </w:r>
      <w:r w:rsidR="00423AF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23AF0" w:rsidRPr="00AD7A67">
        <w:rPr>
          <w:rFonts w:ascii="Times New Roman" w:hAnsi="Times New Roman" w:cs="Times New Roman"/>
          <w:sz w:val="28"/>
          <w:szCs w:val="28"/>
        </w:rPr>
        <w:t>.</w:t>
      </w:r>
      <w:r w:rsidR="00AD7A67">
        <w:rPr>
          <w:rFonts w:ascii="Times New Roman" w:hAnsi="Times New Roman" w:cs="Times New Roman"/>
          <w:sz w:val="28"/>
          <w:szCs w:val="28"/>
        </w:rPr>
        <w:t xml:space="preserve"> В общем случае будет регистрироваться </w:t>
      </w:r>
      <w:r w:rsidR="00DB39D2">
        <w:rPr>
          <w:rFonts w:ascii="Times New Roman" w:hAnsi="Times New Roman" w:cs="Times New Roman"/>
          <w:sz w:val="28"/>
          <w:szCs w:val="28"/>
        </w:rPr>
        <w:t xml:space="preserve">16 </w:t>
      </w:r>
      <w:r w:rsidR="00AD7A67">
        <w:rPr>
          <w:rFonts w:ascii="Times New Roman" w:hAnsi="Times New Roman" w:cs="Times New Roman"/>
          <w:sz w:val="28"/>
          <w:szCs w:val="28"/>
        </w:rPr>
        <w:t xml:space="preserve">каналов (по </w:t>
      </w:r>
      <w:r w:rsidR="00DB39D2">
        <w:rPr>
          <w:rFonts w:ascii="Times New Roman" w:hAnsi="Times New Roman" w:cs="Times New Roman"/>
          <w:sz w:val="28"/>
          <w:szCs w:val="28"/>
        </w:rPr>
        <w:t>8</w:t>
      </w:r>
      <w:r w:rsidR="00AD7A67">
        <w:rPr>
          <w:rFonts w:ascii="Times New Roman" w:hAnsi="Times New Roman" w:cs="Times New Roman"/>
          <w:sz w:val="28"/>
          <w:szCs w:val="28"/>
        </w:rPr>
        <w:t xml:space="preserve"> каналов с </w:t>
      </w:r>
      <w:r w:rsidR="00DB39D2">
        <w:rPr>
          <w:rFonts w:ascii="Times New Roman" w:hAnsi="Times New Roman" w:cs="Times New Roman"/>
          <w:sz w:val="28"/>
          <w:szCs w:val="28"/>
        </w:rPr>
        <w:t>1</w:t>
      </w:r>
      <w:r w:rsidR="00AD7A67">
        <w:rPr>
          <w:rFonts w:ascii="Times New Roman" w:hAnsi="Times New Roman" w:cs="Times New Roman"/>
          <w:sz w:val="28"/>
          <w:szCs w:val="28"/>
        </w:rPr>
        <w:t xml:space="preserve"> и </w:t>
      </w:r>
      <w:r w:rsidR="00DB39D2">
        <w:rPr>
          <w:rFonts w:ascii="Times New Roman" w:hAnsi="Times New Roman" w:cs="Times New Roman"/>
          <w:sz w:val="28"/>
          <w:szCs w:val="28"/>
        </w:rPr>
        <w:t>2</w:t>
      </w:r>
      <w:r w:rsidR="00AD7A67">
        <w:rPr>
          <w:rFonts w:ascii="Times New Roman" w:hAnsi="Times New Roman" w:cs="Times New Roman"/>
          <w:sz w:val="28"/>
          <w:szCs w:val="28"/>
        </w:rPr>
        <w:t xml:space="preserve"> стороны пути).</w:t>
      </w:r>
    </w:p>
    <w:p w14:paraId="64129B20" w14:textId="65144402" w:rsidR="00DB39D2" w:rsidRDefault="00DB39D2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каналов на модулях:</w:t>
      </w:r>
    </w:p>
    <w:p w14:paraId="5581E7D4" w14:textId="4B8D0572" w:rsidR="00DB39D2" w:rsidRDefault="00DB39D2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Крейт 1: 1-6 канал – тензодатчики, 7-8 канал – ДПК</w:t>
      </w:r>
    </w:p>
    <w:p w14:paraId="7C16C33F" w14:textId="002108B1" w:rsidR="00DB39D2" w:rsidRDefault="00DB39D2" w:rsidP="00DB3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Крейт 2: 1-6 канал – тензодатчики, 7-8 канал - ДПК</w:t>
      </w:r>
    </w:p>
    <w:p w14:paraId="5F0271CF" w14:textId="02AC6804" w:rsidR="00AD7A67" w:rsidRDefault="00AD7A67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схема системы представлена ниже.</w:t>
      </w:r>
    </w:p>
    <w:p w14:paraId="2B1F04AC" w14:textId="6D920678" w:rsidR="00AD7A67" w:rsidRDefault="00AD7A67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F108C" wp14:editId="3EF9A6DD">
            <wp:extent cx="5486400" cy="3200400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9E3DD70" w14:textId="77777777" w:rsidR="00CA4F83" w:rsidRDefault="00CA4F83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1DCB6" w14:textId="75B2D558" w:rsidR="00CA4F83" w:rsidRDefault="00C063BB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 работы системы</w:t>
      </w:r>
      <w:r w:rsidR="00CA4F83">
        <w:rPr>
          <w:rFonts w:ascii="Times New Roman" w:hAnsi="Times New Roman" w:cs="Times New Roman"/>
          <w:sz w:val="28"/>
          <w:szCs w:val="28"/>
        </w:rPr>
        <w:t>.</w:t>
      </w:r>
    </w:p>
    <w:p w14:paraId="354EEE94" w14:textId="77777777" w:rsidR="00874C39" w:rsidRDefault="00CA4F83" w:rsidP="00CA4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запускается, проверяется ее работоспособность. После подтверждения работоспособности Регистратор непрерывно </w:t>
      </w:r>
      <w:r w:rsidR="00874C39">
        <w:rPr>
          <w:rFonts w:ascii="Times New Roman" w:hAnsi="Times New Roman" w:cs="Times New Roman"/>
          <w:sz w:val="28"/>
          <w:szCs w:val="28"/>
        </w:rPr>
        <w:t xml:space="preserve">забирает </w:t>
      </w:r>
      <w:r>
        <w:rPr>
          <w:rFonts w:ascii="Times New Roman" w:hAnsi="Times New Roman" w:cs="Times New Roman"/>
          <w:sz w:val="28"/>
          <w:szCs w:val="28"/>
        </w:rPr>
        <w:t>сигналы с датчиков, записывая данные в буфер или временный файл.</w:t>
      </w:r>
    </w:p>
    <w:p w14:paraId="23E56087" w14:textId="77777777" w:rsidR="00CF01DE" w:rsidRDefault="00874C39" w:rsidP="00CA4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полученном блоке данных проверяется наличие превышения установленных порогов срабатывания по четырем ДПК (1-1,1-2,</w:t>
      </w:r>
      <w:r w:rsidR="00150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2-1,2-2). В случае наличия превышения хоть на одном ДПК начинается фиксация блоков в постоянный файл, Первый зафиксированный блок должен включать в себя 2 секунды времени записи до момента срабатывания ДПК. Фиксация осуществляется по всем </w:t>
      </w:r>
      <w:r w:rsidR="006C6011">
        <w:rPr>
          <w:rFonts w:ascii="Times New Roman" w:hAnsi="Times New Roman" w:cs="Times New Roman"/>
          <w:sz w:val="28"/>
          <w:szCs w:val="28"/>
        </w:rPr>
        <w:t xml:space="preserve">работоспособным </w:t>
      </w:r>
      <w:r>
        <w:rPr>
          <w:rFonts w:ascii="Times New Roman" w:hAnsi="Times New Roman" w:cs="Times New Roman"/>
          <w:sz w:val="28"/>
          <w:szCs w:val="28"/>
        </w:rPr>
        <w:t>каналам всех крейтов.</w:t>
      </w:r>
      <w:r w:rsidR="00D509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09C8">
        <w:rPr>
          <w:rFonts w:ascii="Times New Roman" w:hAnsi="Times New Roman" w:cs="Times New Roman"/>
          <w:sz w:val="28"/>
          <w:szCs w:val="28"/>
        </w:rPr>
        <w:lastRenderedPageBreak/>
        <w:t>Дополнительно</w:t>
      </w:r>
      <w:r w:rsidR="00CF01DE">
        <w:rPr>
          <w:rFonts w:ascii="Times New Roman" w:hAnsi="Times New Roman" w:cs="Times New Roman"/>
          <w:sz w:val="28"/>
          <w:szCs w:val="28"/>
        </w:rPr>
        <w:t>,  в</w:t>
      </w:r>
      <w:proofErr w:type="gramEnd"/>
      <w:r w:rsidR="00CF01DE">
        <w:rPr>
          <w:rFonts w:ascii="Times New Roman" w:hAnsi="Times New Roman" w:cs="Times New Roman"/>
          <w:sz w:val="28"/>
          <w:szCs w:val="28"/>
        </w:rPr>
        <w:t xml:space="preserve"> зависимости от порядка срабатывания ДПК </w:t>
      </w:r>
      <w:r w:rsidR="00D509C8">
        <w:rPr>
          <w:rFonts w:ascii="Times New Roman" w:hAnsi="Times New Roman" w:cs="Times New Roman"/>
          <w:sz w:val="28"/>
          <w:szCs w:val="28"/>
        </w:rPr>
        <w:t>фиксируется</w:t>
      </w:r>
      <w:r w:rsidR="00CF01DE">
        <w:rPr>
          <w:rFonts w:ascii="Times New Roman" w:hAnsi="Times New Roman" w:cs="Times New Roman"/>
          <w:sz w:val="28"/>
          <w:szCs w:val="28"/>
        </w:rPr>
        <w:t xml:space="preserve"> направление движения поезда – Направление 1-2 или Направление 2-1</w:t>
      </w:r>
      <w:r w:rsidR="001232D9">
        <w:rPr>
          <w:rFonts w:ascii="Times New Roman" w:hAnsi="Times New Roman" w:cs="Times New Roman"/>
          <w:sz w:val="28"/>
          <w:szCs w:val="28"/>
        </w:rPr>
        <w:t>.</w:t>
      </w:r>
    </w:p>
    <w:p w14:paraId="26AA0F45" w14:textId="07B2FFC4" w:rsidR="00CF01DE" w:rsidRDefault="00274E51" w:rsidP="00CA4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времени фиксации блоков в постоянный файл</w:t>
      </w:r>
      <w:r w:rsidR="00CF01DE">
        <w:rPr>
          <w:rFonts w:ascii="Times New Roman" w:hAnsi="Times New Roman" w:cs="Times New Roman"/>
          <w:sz w:val="28"/>
          <w:szCs w:val="28"/>
        </w:rPr>
        <w:t>:</w:t>
      </w:r>
    </w:p>
    <w:p w14:paraId="76B62612" w14:textId="2659EB23" w:rsidR="00CF01DE" w:rsidRDefault="00CF01DE" w:rsidP="00CA4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74E51">
        <w:rPr>
          <w:rFonts w:ascii="Times New Roman" w:hAnsi="Times New Roman" w:cs="Times New Roman"/>
          <w:sz w:val="28"/>
          <w:szCs w:val="28"/>
        </w:rPr>
        <w:t xml:space="preserve">блоки фиксируются в файл, </w:t>
      </w:r>
      <w:r>
        <w:rPr>
          <w:rFonts w:ascii="Times New Roman" w:hAnsi="Times New Roman" w:cs="Times New Roman"/>
          <w:sz w:val="28"/>
          <w:szCs w:val="28"/>
        </w:rPr>
        <w:t>пока с каналов ДПК</w:t>
      </w:r>
      <w:r w:rsidR="00621F3F">
        <w:rPr>
          <w:rFonts w:ascii="Times New Roman" w:hAnsi="Times New Roman" w:cs="Times New Roman"/>
          <w:sz w:val="28"/>
          <w:szCs w:val="28"/>
        </w:rPr>
        <w:t>, соответствующих крайним ДПК (Направление 1-2 – это ДПК 1-2 и 2-2, Направление 2-1 это ДПК 1-1 и 2-1),</w:t>
      </w:r>
      <w:r w:rsidR="00761747">
        <w:rPr>
          <w:rFonts w:ascii="Times New Roman" w:hAnsi="Times New Roman" w:cs="Times New Roman"/>
          <w:sz w:val="28"/>
          <w:szCs w:val="28"/>
        </w:rPr>
        <w:t xml:space="preserve"> начиная с момента </w:t>
      </w:r>
      <w:r w:rsidR="002B6330">
        <w:rPr>
          <w:rFonts w:ascii="Times New Roman" w:hAnsi="Times New Roman" w:cs="Times New Roman"/>
          <w:sz w:val="28"/>
          <w:szCs w:val="28"/>
        </w:rPr>
        <w:t>последнего превышения сигнал</w:t>
      </w:r>
      <w:r w:rsidR="007549D7">
        <w:rPr>
          <w:rFonts w:ascii="Times New Roman" w:hAnsi="Times New Roman" w:cs="Times New Roman"/>
          <w:sz w:val="28"/>
          <w:szCs w:val="28"/>
        </w:rPr>
        <w:t>ом порога срабатывания с любого из крайних ДПК</w:t>
      </w:r>
      <w:r w:rsidR="007617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перестанут </w:t>
      </w:r>
      <w:r w:rsidR="00621F3F">
        <w:rPr>
          <w:rFonts w:ascii="Times New Roman" w:hAnsi="Times New Roman" w:cs="Times New Roman"/>
          <w:sz w:val="28"/>
          <w:szCs w:val="28"/>
        </w:rPr>
        <w:t>поступать</w:t>
      </w:r>
      <w:r>
        <w:rPr>
          <w:rFonts w:ascii="Times New Roman" w:hAnsi="Times New Roman" w:cs="Times New Roman"/>
          <w:sz w:val="28"/>
          <w:szCs w:val="28"/>
        </w:rPr>
        <w:t xml:space="preserve"> сигналы, превышающие порог срабатывания в течение</w:t>
      </w:r>
      <w:r w:rsidR="00761747">
        <w:rPr>
          <w:rFonts w:ascii="Times New Roman" w:hAnsi="Times New Roman" w:cs="Times New Roman"/>
          <w:sz w:val="28"/>
          <w:szCs w:val="28"/>
        </w:rPr>
        <w:t xml:space="preserve"> периода времени,</w:t>
      </w:r>
      <w:r w:rsidR="0062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установленного </w:t>
      </w:r>
      <w:r w:rsidR="00761747">
        <w:rPr>
          <w:rFonts w:ascii="Times New Roman" w:hAnsi="Times New Roman" w:cs="Times New Roman"/>
          <w:sz w:val="28"/>
          <w:szCs w:val="28"/>
        </w:rPr>
        <w:t>в переменной</w:t>
      </w:r>
      <w:r>
        <w:rPr>
          <w:rFonts w:ascii="Times New Roman" w:hAnsi="Times New Roman" w:cs="Times New Roman"/>
          <w:sz w:val="28"/>
          <w:szCs w:val="28"/>
        </w:rPr>
        <w:t xml:space="preserve"> = Уставка 1 (режим окончания записи 1);</w:t>
      </w:r>
    </w:p>
    <w:p w14:paraId="426AFA06" w14:textId="564ED325" w:rsidR="00621F3F" w:rsidRDefault="00CF01DE" w:rsidP="00CA4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4E51">
        <w:rPr>
          <w:rFonts w:ascii="Times New Roman" w:hAnsi="Times New Roman" w:cs="Times New Roman"/>
          <w:sz w:val="28"/>
          <w:szCs w:val="28"/>
        </w:rPr>
        <w:t xml:space="preserve">блоки прекращают фиксироваться в файл, </w:t>
      </w:r>
      <w:r w:rsidR="00621F3F">
        <w:rPr>
          <w:rFonts w:ascii="Times New Roman" w:hAnsi="Times New Roman" w:cs="Times New Roman"/>
          <w:sz w:val="28"/>
          <w:szCs w:val="28"/>
        </w:rPr>
        <w:t>если с любого из каналов ДПК</w:t>
      </w:r>
      <w:r w:rsidR="00274E51">
        <w:rPr>
          <w:rFonts w:ascii="Times New Roman" w:hAnsi="Times New Roman" w:cs="Times New Roman"/>
          <w:sz w:val="28"/>
          <w:szCs w:val="28"/>
        </w:rPr>
        <w:t xml:space="preserve"> начиная с момента начала записи, поступают</w:t>
      </w:r>
      <w:r w:rsidR="00621F3F">
        <w:rPr>
          <w:rFonts w:ascii="Times New Roman" w:hAnsi="Times New Roman" w:cs="Times New Roman"/>
          <w:sz w:val="28"/>
          <w:szCs w:val="28"/>
        </w:rPr>
        <w:t xml:space="preserve"> сигналы, превышающие порог срабатывания</w:t>
      </w:r>
      <w:r w:rsidR="00761747">
        <w:rPr>
          <w:rFonts w:ascii="Times New Roman" w:hAnsi="Times New Roman" w:cs="Times New Roman"/>
          <w:sz w:val="28"/>
          <w:szCs w:val="28"/>
        </w:rPr>
        <w:t>, в течение периода времени, более</w:t>
      </w:r>
      <w:r w:rsidR="00621F3F">
        <w:rPr>
          <w:rFonts w:ascii="Times New Roman" w:hAnsi="Times New Roman" w:cs="Times New Roman"/>
          <w:sz w:val="28"/>
          <w:szCs w:val="28"/>
        </w:rPr>
        <w:t xml:space="preserve"> установленного в пер</w:t>
      </w:r>
      <w:r w:rsidR="00761747">
        <w:rPr>
          <w:rFonts w:ascii="Times New Roman" w:hAnsi="Times New Roman" w:cs="Times New Roman"/>
          <w:sz w:val="28"/>
          <w:szCs w:val="28"/>
        </w:rPr>
        <w:t>е</w:t>
      </w:r>
      <w:r w:rsidR="00621F3F">
        <w:rPr>
          <w:rFonts w:ascii="Times New Roman" w:hAnsi="Times New Roman" w:cs="Times New Roman"/>
          <w:sz w:val="28"/>
          <w:szCs w:val="28"/>
        </w:rPr>
        <w:t xml:space="preserve">менной </w:t>
      </w:r>
      <w:r w:rsidR="00761747">
        <w:rPr>
          <w:rFonts w:ascii="Times New Roman" w:hAnsi="Times New Roman" w:cs="Times New Roman"/>
          <w:sz w:val="28"/>
          <w:szCs w:val="28"/>
        </w:rPr>
        <w:t>=</w:t>
      </w:r>
      <w:r w:rsidR="00621F3F">
        <w:rPr>
          <w:rFonts w:ascii="Times New Roman" w:hAnsi="Times New Roman" w:cs="Times New Roman"/>
          <w:sz w:val="28"/>
          <w:szCs w:val="28"/>
        </w:rPr>
        <w:t xml:space="preserve"> Уставка 2, сек</w:t>
      </w:r>
      <w:r w:rsidR="00761747">
        <w:rPr>
          <w:rFonts w:ascii="Times New Roman" w:hAnsi="Times New Roman" w:cs="Times New Roman"/>
          <w:sz w:val="28"/>
          <w:szCs w:val="28"/>
        </w:rPr>
        <w:t xml:space="preserve"> (режим окончания записи 2)</w:t>
      </w:r>
      <w:r w:rsidR="00621F3F">
        <w:rPr>
          <w:rFonts w:ascii="Times New Roman" w:hAnsi="Times New Roman" w:cs="Times New Roman"/>
          <w:sz w:val="28"/>
          <w:szCs w:val="28"/>
        </w:rPr>
        <w:t>;</w:t>
      </w:r>
    </w:p>
    <w:p w14:paraId="41A288B5" w14:textId="27139C7B" w:rsidR="00274E51" w:rsidRDefault="00274E51" w:rsidP="00274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блоки прекращают фиксироваться в файл в любом случае, если с момента начала записи, прошло времени, более установленного в переменной = Уставка 3, сек (режим окончания записи 3);</w:t>
      </w:r>
    </w:p>
    <w:p w14:paraId="0B36F296" w14:textId="55F215BF" w:rsidR="00BF1A39" w:rsidRDefault="00931000" w:rsidP="00CA4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сбора данных проводим </w:t>
      </w:r>
      <w:r w:rsidR="0044442D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калибровку системы и продолжаем отслеживать сигналы.</w:t>
      </w:r>
    </w:p>
    <w:p w14:paraId="7478921B" w14:textId="03FAD3CA" w:rsidR="00423AF0" w:rsidRDefault="00CD6DE1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 w:rsidR="00D11380">
        <w:rPr>
          <w:rFonts w:ascii="Times New Roman" w:hAnsi="Times New Roman" w:cs="Times New Roman"/>
          <w:sz w:val="28"/>
          <w:szCs w:val="28"/>
        </w:rPr>
        <w:t>регистратору.</w:t>
      </w:r>
    </w:p>
    <w:p w14:paraId="7225EE54" w14:textId="485BA9E9" w:rsidR="00D11380" w:rsidRDefault="00D11380" w:rsidP="0090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наличие файла-конфигуратора системы (состав параметров конфигурации должен включать данные для указания режимов работы модулей и каналов, пути для баз данных,</w:t>
      </w:r>
      <w:r w:rsidR="007549D7">
        <w:rPr>
          <w:rFonts w:ascii="Times New Roman" w:hAnsi="Times New Roman" w:cs="Times New Roman"/>
          <w:sz w:val="28"/>
          <w:szCs w:val="28"/>
        </w:rPr>
        <w:t xml:space="preserve"> наименования каналов,</w:t>
      </w:r>
      <w:r>
        <w:rPr>
          <w:rFonts w:ascii="Times New Roman" w:hAnsi="Times New Roman" w:cs="Times New Roman"/>
          <w:sz w:val="28"/>
          <w:szCs w:val="28"/>
        </w:rPr>
        <w:t xml:space="preserve"> коэффициенты масштаба для сигналов</w:t>
      </w:r>
      <w:r w:rsidR="0090214B">
        <w:rPr>
          <w:rFonts w:ascii="Times New Roman" w:hAnsi="Times New Roman" w:cs="Times New Roman"/>
          <w:sz w:val="28"/>
          <w:szCs w:val="28"/>
        </w:rPr>
        <w:t>, значения уровней срабатывания записи для сигналов</w:t>
      </w:r>
      <w:r w:rsidR="007549D7">
        <w:rPr>
          <w:rFonts w:ascii="Times New Roman" w:hAnsi="Times New Roman" w:cs="Times New Roman"/>
          <w:sz w:val="28"/>
          <w:szCs w:val="28"/>
        </w:rPr>
        <w:t xml:space="preserve"> с ДПК</w:t>
      </w:r>
      <w:r>
        <w:rPr>
          <w:rFonts w:ascii="Times New Roman" w:hAnsi="Times New Roman" w:cs="Times New Roman"/>
          <w:sz w:val="28"/>
          <w:szCs w:val="28"/>
        </w:rPr>
        <w:t xml:space="preserve"> и другие необходимые параметры, позволяющие выполнить запуск системы на пк);</w:t>
      </w:r>
    </w:p>
    <w:p w14:paraId="09442768" w14:textId="7689048F" w:rsidR="0090214B" w:rsidRDefault="00D11380" w:rsidP="0090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214B">
        <w:rPr>
          <w:rFonts w:ascii="Times New Roman" w:hAnsi="Times New Roman" w:cs="Times New Roman"/>
          <w:sz w:val="28"/>
          <w:szCs w:val="28"/>
        </w:rPr>
        <w:t>осуществлять запись по событию превышения заданного уровня сигнала на канале</w:t>
      </w:r>
      <w:r w:rsidR="00BF1A39">
        <w:rPr>
          <w:rFonts w:ascii="Times New Roman" w:hAnsi="Times New Roman" w:cs="Times New Roman"/>
          <w:sz w:val="28"/>
          <w:szCs w:val="28"/>
        </w:rPr>
        <w:t xml:space="preserve"> ДПК</w:t>
      </w:r>
      <w:r w:rsidR="0090214B">
        <w:rPr>
          <w:rFonts w:ascii="Times New Roman" w:hAnsi="Times New Roman" w:cs="Times New Roman"/>
          <w:sz w:val="28"/>
          <w:szCs w:val="28"/>
        </w:rPr>
        <w:t xml:space="preserve"> и завершать запись </w:t>
      </w:r>
      <w:r w:rsidR="002B6330">
        <w:rPr>
          <w:rFonts w:ascii="Times New Roman" w:hAnsi="Times New Roman" w:cs="Times New Roman"/>
          <w:sz w:val="28"/>
          <w:szCs w:val="28"/>
        </w:rPr>
        <w:t>по одному из режимов окончания записи</w:t>
      </w:r>
      <w:r w:rsidR="00915F89">
        <w:rPr>
          <w:rFonts w:ascii="Times New Roman" w:hAnsi="Times New Roman" w:cs="Times New Roman"/>
          <w:sz w:val="28"/>
          <w:szCs w:val="28"/>
        </w:rPr>
        <w:t xml:space="preserve">. Формат сигнального файла, с целью организации возможности индивидуального просмотра и анализа записей, принять аналогичный программе </w:t>
      </w:r>
      <w:r w:rsidR="00915F89">
        <w:rPr>
          <w:rFonts w:ascii="Times New Roman" w:hAnsi="Times New Roman" w:cs="Times New Roman"/>
          <w:sz w:val="28"/>
          <w:szCs w:val="28"/>
          <w:lang w:val="en-US"/>
        </w:rPr>
        <w:t>LGRAF</w:t>
      </w:r>
      <w:r w:rsidR="00915F89" w:rsidRPr="00915F89">
        <w:rPr>
          <w:rFonts w:ascii="Times New Roman" w:hAnsi="Times New Roman" w:cs="Times New Roman"/>
          <w:sz w:val="28"/>
          <w:szCs w:val="28"/>
        </w:rPr>
        <w:t xml:space="preserve">2, </w:t>
      </w:r>
      <w:r w:rsidR="00915F89">
        <w:rPr>
          <w:rFonts w:ascii="Times New Roman" w:hAnsi="Times New Roman" w:cs="Times New Roman"/>
          <w:sz w:val="28"/>
          <w:szCs w:val="28"/>
          <w:lang w:val="en-US"/>
        </w:rPr>
        <w:t>LCARD</w:t>
      </w:r>
      <w:r w:rsidR="0090214B">
        <w:rPr>
          <w:rFonts w:ascii="Times New Roman" w:hAnsi="Times New Roman" w:cs="Times New Roman"/>
          <w:sz w:val="28"/>
          <w:szCs w:val="28"/>
        </w:rPr>
        <w:t>;</w:t>
      </w:r>
    </w:p>
    <w:p w14:paraId="55C0D9A9" w14:textId="0D824BB0" w:rsidR="0090214B" w:rsidRDefault="0090214B" w:rsidP="0090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формировать базу данных зарегистрированных сигналов; </w:t>
      </w:r>
    </w:p>
    <w:p w14:paraId="32128955" w14:textId="5995157F" w:rsidR="0090214B" w:rsidRDefault="0090214B" w:rsidP="0090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формировать базу данных состояния системы.</w:t>
      </w:r>
    </w:p>
    <w:p w14:paraId="3D307A62" w14:textId="77777777" w:rsidR="0090214B" w:rsidRDefault="0090214B" w:rsidP="0090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08654" w14:textId="3F01228A" w:rsidR="00915F89" w:rsidRDefault="0090214B" w:rsidP="00902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зарегистрированных сигналов включает в себя поля – номер записи в базе, время записи (берется московское время), путь к папке сигнальных </w:t>
      </w:r>
      <w:r w:rsidR="00915F89">
        <w:rPr>
          <w:rFonts w:ascii="Times New Roman" w:hAnsi="Times New Roman" w:cs="Times New Roman"/>
          <w:sz w:val="28"/>
          <w:szCs w:val="28"/>
        </w:rPr>
        <w:t>файлов, имя сигнального файла (файлов) для АЦП1 и АЦП2, признак состояния системы до записи и после записи файлов</w:t>
      </w:r>
      <w:r w:rsidR="002B6330">
        <w:rPr>
          <w:rFonts w:ascii="Times New Roman" w:hAnsi="Times New Roman" w:cs="Times New Roman"/>
          <w:sz w:val="28"/>
          <w:szCs w:val="28"/>
        </w:rPr>
        <w:t>, направление движения поезда, номер режима окончания записи</w:t>
      </w:r>
      <w:r w:rsidR="00915F89">
        <w:rPr>
          <w:rFonts w:ascii="Times New Roman" w:hAnsi="Times New Roman" w:cs="Times New Roman"/>
          <w:sz w:val="28"/>
          <w:szCs w:val="28"/>
        </w:rPr>
        <w:t>.</w:t>
      </w:r>
    </w:p>
    <w:p w14:paraId="2A6F88F5" w14:textId="0D6E9FE9" w:rsidR="00427CA4" w:rsidRDefault="00915F89" w:rsidP="009310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состояния системы включает в себя поля – номер записи в базе, время проверки системы, наличие связи с АЦП1, наличие связи с АЦП2,</w:t>
      </w:r>
      <w:r w:rsidR="00376638">
        <w:rPr>
          <w:rFonts w:ascii="Times New Roman" w:hAnsi="Times New Roman" w:cs="Times New Roman"/>
          <w:sz w:val="28"/>
          <w:szCs w:val="28"/>
        </w:rPr>
        <w:t xml:space="preserve"> наличие связи с платами АЦП1 и АЦП2, состояние измерительных приборов (</w:t>
      </w:r>
      <w:r w:rsidR="004273EB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 w:rsidR="00376638">
        <w:rPr>
          <w:rFonts w:ascii="Times New Roman" w:hAnsi="Times New Roman" w:cs="Times New Roman"/>
          <w:sz w:val="28"/>
          <w:szCs w:val="28"/>
        </w:rPr>
        <w:t xml:space="preserve">по результатам калибровки ноля и диапазонов каналов в соответствии с описанием руководства программиста   </w:t>
      </w:r>
      <w:r w:rsidR="00376638">
        <w:rPr>
          <w:rFonts w:ascii="Times New Roman" w:hAnsi="Times New Roman" w:cs="Times New Roman"/>
          <w:sz w:val="28"/>
          <w:szCs w:val="28"/>
          <w:lang w:val="en-US"/>
        </w:rPr>
        <w:t>LTR</w:t>
      </w:r>
      <w:r w:rsidR="00376638" w:rsidRPr="00376638">
        <w:rPr>
          <w:rFonts w:ascii="Times New Roman" w:hAnsi="Times New Roman" w:cs="Times New Roman"/>
          <w:sz w:val="28"/>
          <w:szCs w:val="28"/>
        </w:rPr>
        <w:t>212</w:t>
      </w:r>
      <w:r w:rsidR="0037663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76638" w:rsidRPr="00376638">
        <w:rPr>
          <w:rFonts w:ascii="Times New Roman" w:hAnsi="Times New Roman" w:cs="Times New Roman"/>
          <w:sz w:val="28"/>
          <w:szCs w:val="28"/>
        </w:rPr>
        <w:t>)</w:t>
      </w:r>
      <w:r w:rsidR="004273EB">
        <w:rPr>
          <w:rFonts w:ascii="Times New Roman" w:hAnsi="Times New Roman" w:cs="Times New Roman"/>
          <w:sz w:val="28"/>
          <w:szCs w:val="28"/>
        </w:rPr>
        <w:t>, показатель общего состояния системы</w:t>
      </w:r>
      <w:r w:rsidR="00376638" w:rsidRPr="00376638">
        <w:rPr>
          <w:rFonts w:ascii="Times New Roman" w:hAnsi="Times New Roman" w:cs="Times New Roman"/>
          <w:sz w:val="28"/>
          <w:szCs w:val="28"/>
        </w:rPr>
        <w:t>.</w:t>
      </w:r>
    </w:p>
    <w:p w14:paraId="13E5E930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2F832B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C7F352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CE5D70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E38AEC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5555AE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4B4CC" w14:textId="77777777" w:rsidR="00427CA4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8E5FB" w14:textId="77777777" w:rsidR="00427CA4" w:rsidRPr="00556286" w:rsidRDefault="00427CA4" w:rsidP="0055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27CA4" w:rsidRPr="0055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6286"/>
    <w:rsid w:val="0011063F"/>
    <w:rsid w:val="001232D9"/>
    <w:rsid w:val="00125783"/>
    <w:rsid w:val="00150B4A"/>
    <w:rsid w:val="00274E51"/>
    <w:rsid w:val="002B6330"/>
    <w:rsid w:val="002E7351"/>
    <w:rsid w:val="00334D83"/>
    <w:rsid w:val="00376638"/>
    <w:rsid w:val="00423AF0"/>
    <w:rsid w:val="004273EB"/>
    <w:rsid w:val="00427CA4"/>
    <w:rsid w:val="0044442D"/>
    <w:rsid w:val="00556286"/>
    <w:rsid w:val="00621F3F"/>
    <w:rsid w:val="006C6011"/>
    <w:rsid w:val="007549D7"/>
    <w:rsid w:val="00761747"/>
    <w:rsid w:val="0080270D"/>
    <w:rsid w:val="00810042"/>
    <w:rsid w:val="00874C39"/>
    <w:rsid w:val="0090214B"/>
    <w:rsid w:val="00915F89"/>
    <w:rsid w:val="00931000"/>
    <w:rsid w:val="00AC7B1F"/>
    <w:rsid w:val="00AD2597"/>
    <w:rsid w:val="00AD7A67"/>
    <w:rsid w:val="00BF1A39"/>
    <w:rsid w:val="00C063BB"/>
    <w:rsid w:val="00CA4F83"/>
    <w:rsid w:val="00CD6DE1"/>
    <w:rsid w:val="00CF01DE"/>
    <w:rsid w:val="00D11380"/>
    <w:rsid w:val="00D509C8"/>
    <w:rsid w:val="00DB39D2"/>
    <w:rsid w:val="00E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82E9D"/>
  <w15:chartTrackingRefBased/>
  <w15:docId w15:val="{17A5E463-8112-4780-BD50-1027307B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002421-6E2E-4D1D-822A-549F29221F7F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1A6ACB9-B9D1-4209-B58E-938206EEFA30}">
      <dgm:prSet phldrT="[Текст]"/>
      <dgm:spPr/>
      <dgm:t>
        <a:bodyPr/>
        <a:lstStyle/>
        <a:p>
          <a:r>
            <a:rPr lang="en-US"/>
            <a:t>LTRD</a:t>
          </a:r>
          <a:endParaRPr lang="ru-RU"/>
        </a:p>
      </dgm:t>
    </dgm:pt>
    <dgm:pt modelId="{8E560F74-3486-42AA-BEBA-F1BCA6F5317B}" type="parTrans" cxnId="{8A7CAC01-6AC2-49FA-80B1-3ED4EA8CAAEA}">
      <dgm:prSet/>
      <dgm:spPr/>
      <dgm:t>
        <a:bodyPr/>
        <a:lstStyle/>
        <a:p>
          <a:endParaRPr lang="ru-RU"/>
        </a:p>
      </dgm:t>
    </dgm:pt>
    <dgm:pt modelId="{EA80CAE8-5137-4400-A4B9-4BD672E90565}" type="sibTrans" cxnId="{8A7CAC01-6AC2-49FA-80B1-3ED4EA8CAAEA}">
      <dgm:prSet/>
      <dgm:spPr/>
      <dgm:t>
        <a:bodyPr/>
        <a:lstStyle/>
        <a:p>
          <a:endParaRPr lang="ru-RU"/>
        </a:p>
      </dgm:t>
    </dgm:pt>
    <dgm:pt modelId="{F01EA17E-5F6A-44F7-A7DB-BCBBE9B88C68}">
      <dgm:prSet phldrT="[Текст]"/>
      <dgm:spPr/>
      <dgm:t>
        <a:bodyPr/>
        <a:lstStyle/>
        <a:p>
          <a:r>
            <a:rPr lang="ru-RU"/>
            <a:t>Служба сервера. Формирует связь</a:t>
          </a:r>
          <a:r>
            <a:rPr lang="en-US"/>
            <a:t> </a:t>
          </a:r>
          <a:r>
            <a:rPr lang="ru-RU"/>
            <a:t>АЦП-</a:t>
          </a:r>
          <a:r>
            <a:rPr lang="en-US"/>
            <a:t>PC</a:t>
          </a:r>
          <a:r>
            <a:rPr lang="ru-RU"/>
            <a:t> </a:t>
          </a:r>
        </a:p>
      </dgm:t>
    </dgm:pt>
    <dgm:pt modelId="{118CCB6C-9540-4D32-A420-DC5A2D678067}" type="parTrans" cxnId="{699CE034-9824-4C91-959D-E749D788D7D4}">
      <dgm:prSet/>
      <dgm:spPr/>
      <dgm:t>
        <a:bodyPr/>
        <a:lstStyle/>
        <a:p>
          <a:endParaRPr lang="ru-RU"/>
        </a:p>
      </dgm:t>
    </dgm:pt>
    <dgm:pt modelId="{AF89EB7F-81F4-404B-A024-F81F06B03237}" type="sibTrans" cxnId="{699CE034-9824-4C91-959D-E749D788D7D4}">
      <dgm:prSet/>
      <dgm:spPr/>
      <dgm:t>
        <a:bodyPr/>
        <a:lstStyle/>
        <a:p>
          <a:endParaRPr lang="ru-RU"/>
        </a:p>
      </dgm:t>
    </dgm:pt>
    <dgm:pt modelId="{93E961A0-78AE-4492-BCBE-03E9EE240443}">
      <dgm:prSet phldrT="[Текст]"/>
      <dgm:spPr/>
      <dgm:t>
        <a:bodyPr/>
        <a:lstStyle/>
        <a:p>
          <a:r>
            <a:rPr lang="ru-RU"/>
            <a:t>Регистратор</a:t>
          </a:r>
        </a:p>
      </dgm:t>
    </dgm:pt>
    <dgm:pt modelId="{D7E43B8D-DC23-416A-B77A-1280187ED10C}" type="parTrans" cxnId="{F1DB820A-9A79-4516-A744-027E82B72535}">
      <dgm:prSet/>
      <dgm:spPr/>
      <dgm:t>
        <a:bodyPr/>
        <a:lstStyle/>
        <a:p>
          <a:endParaRPr lang="ru-RU"/>
        </a:p>
      </dgm:t>
    </dgm:pt>
    <dgm:pt modelId="{1EA6101E-3D2E-4EB1-A4D7-AE64F18F05E3}" type="sibTrans" cxnId="{F1DB820A-9A79-4516-A744-027E82B72535}">
      <dgm:prSet/>
      <dgm:spPr/>
      <dgm:t>
        <a:bodyPr/>
        <a:lstStyle/>
        <a:p>
          <a:endParaRPr lang="ru-RU"/>
        </a:p>
      </dgm:t>
    </dgm:pt>
    <dgm:pt modelId="{EC81CE65-E076-4632-AA0F-BEB3702ECD6A}">
      <dgm:prSet phldrT="[Текст]"/>
      <dgm:spPr/>
      <dgm:t>
        <a:bodyPr/>
        <a:lstStyle/>
        <a:p>
          <a:r>
            <a:rPr lang="ru-RU"/>
            <a:t>Осуществляет запуск сбора данных с системы</a:t>
          </a:r>
        </a:p>
      </dgm:t>
    </dgm:pt>
    <dgm:pt modelId="{AB471332-2EC5-4447-B7E5-3569EF9B89DA}" type="parTrans" cxnId="{FB9691D6-AE20-480D-B554-48FCCB6DBCA4}">
      <dgm:prSet/>
      <dgm:spPr/>
      <dgm:t>
        <a:bodyPr/>
        <a:lstStyle/>
        <a:p>
          <a:endParaRPr lang="ru-RU"/>
        </a:p>
      </dgm:t>
    </dgm:pt>
    <dgm:pt modelId="{BC0E8E15-9350-40BD-8778-A660F0C0869A}" type="sibTrans" cxnId="{FB9691D6-AE20-480D-B554-48FCCB6DBCA4}">
      <dgm:prSet/>
      <dgm:spPr/>
      <dgm:t>
        <a:bodyPr/>
        <a:lstStyle/>
        <a:p>
          <a:endParaRPr lang="ru-RU"/>
        </a:p>
      </dgm:t>
    </dgm:pt>
    <dgm:pt modelId="{EF4ADCF8-4569-49BE-BE14-D59D26522FA5}">
      <dgm:prSet phldrT="[Текст]"/>
      <dgm:spPr/>
      <dgm:t>
        <a:bodyPr/>
        <a:lstStyle/>
        <a:p>
          <a:r>
            <a:rPr lang="ru-RU"/>
            <a:t>Базы данных</a:t>
          </a:r>
        </a:p>
      </dgm:t>
    </dgm:pt>
    <dgm:pt modelId="{F2D34FAF-8632-4471-A75D-3DAA15403BC0}" type="parTrans" cxnId="{CFBE0C53-6974-4E62-9501-8B3C1B357AFA}">
      <dgm:prSet/>
      <dgm:spPr/>
      <dgm:t>
        <a:bodyPr/>
        <a:lstStyle/>
        <a:p>
          <a:endParaRPr lang="ru-RU"/>
        </a:p>
      </dgm:t>
    </dgm:pt>
    <dgm:pt modelId="{5531F46F-8BBE-4246-B92E-5A791B3E7E11}" type="sibTrans" cxnId="{CFBE0C53-6974-4E62-9501-8B3C1B357AFA}">
      <dgm:prSet/>
      <dgm:spPr/>
      <dgm:t>
        <a:bodyPr/>
        <a:lstStyle/>
        <a:p>
          <a:endParaRPr lang="ru-RU"/>
        </a:p>
      </dgm:t>
    </dgm:pt>
    <dgm:pt modelId="{C7DD6E1E-8852-4CD4-A10C-219193386B13}">
      <dgm:prSet phldrT="[Текст]"/>
      <dgm:spPr/>
      <dgm:t>
        <a:bodyPr/>
        <a:lstStyle/>
        <a:p>
          <a:r>
            <a:rPr lang="ru-RU"/>
            <a:t>База данных состояния системы, имен сигнальных файлов итп</a:t>
          </a:r>
        </a:p>
      </dgm:t>
    </dgm:pt>
    <dgm:pt modelId="{305D0805-A1EF-4090-ABF2-187D20AFCB5E}" type="parTrans" cxnId="{FB1AEB10-DB44-4279-B3A4-D1720C9BA41B}">
      <dgm:prSet/>
      <dgm:spPr/>
      <dgm:t>
        <a:bodyPr/>
        <a:lstStyle/>
        <a:p>
          <a:endParaRPr lang="ru-RU"/>
        </a:p>
      </dgm:t>
    </dgm:pt>
    <dgm:pt modelId="{FC19F842-0E74-4BAF-9436-6B2303CC1866}" type="sibTrans" cxnId="{FB1AEB10-DB44-4279-B3A4-D1720C9BA41B}">
      <dgm:prSet/>
      <dgm:spPr/>
      <dgm:t>
        <a:bodyPr/>
        <a:lstStyle/>
        <a:p>
          <a:endParaRPr lang="ru-RU"/>
        </a:p>
      </dgm:t>
    </dgm:pt>
    <dgm:pt modelId="{2CEF48F7-1580-467A-AF17-E6C9C10F3DD4}">
      <dgm:prSet phldrT="[Текст]"/>
      <dgm:spPr/>
      <dgm:t>
        <a:bodyPr/>
        <a:lstStyle/>
        <a:p>
          <a:r>
            <a:rPr lang="ru-RU"/>
            <a:t> отслеживает состояние системы</a:t>
          </a:r>
        </a:p>
      </dgm:t>
    </dgm:pt>
    <dgm:pt modelId="{E9B339A5-D053-49F5-8AE7-00E2B9EC3ED4}" type="parTrans" cxnId="{B55A0E12-C2AD-43AF-BCC1-C09AE13D7375}">
      <dgm:prSet/>
      <dgm:spPr/>
      <dgm:t>
        <a:bodyPr/>
        <a:lstStyle/>
        <a:p>
          <a:endParaRPr lang="ru-RU"/>
        </a:p>
      </dgm:t>
    </dgm:pt>
    <dgm:pt modelId="{A17BCCFB-A848-4634-9411-B2DE519CCEFC}" type="sibTrans" cxnId="{B55A0E12-C2AD-43AF-BCC1-C09AE13D7375}">
      <dgm:prSet/>
      <dgm:spPr/>
      <dgm:t>
        <a:bodyPr/>
        <a:lstStyle/>
        <a:p>
          <a:endParaRPr lang="ru-RU"/>
        </a:p>
      </dgm:t>
    </dgm:pt>
    <dgm:pt modelId="{30D52625-3090-411E-A7BB-90594189AE82}">
      <dgm:prSet phldrT="[Текст]"/>
      <dgm:spPr/>
      <dgm:t>
        <a:bodyPr/>
        <a:lstStyle/>
        <a:p>
          <a:r>
            <a:rPr lang="ru-RU"/>
            <a:t>формирует базу данных состояния системы  </a:t>
          </a:r>
        </a:p>
      </dgm:t>
    </dgm:pt>
    <dgm:pt modelId="{86DB0EEA-A09B-459B-B6A8-8F4D96F50279}" type="parTrans" cxnId="{7EDE8599-FA37-4BBB-8C4A-0FDD499FA634}">
      <dgm:prSet/>
      <dgm:spPr/>
      <dgm:t>
        <a:bodyPr/>
        <a:lstStyle/>
        <a:p>
          <a:endParaRPr lang="ru-RU"/>
        </a:p>
      </dgm:t>
    </dgm:pt>
    <dgm:pt modelId="{ED0AABD3-2AEC-47A8-88F4-D53F7738B34F}" type="sibTrans" cxnId="{7EDE8599-FA37-4BBB-8C4A-0FDD499FA634}">
      <dgm:prSet/>
      <dgm:spPr/>
      <dgm:t>
        <a:bodyPr/>
        <a:lstStyle/>
        <a:p>
          <a:endParaRPr lang="ru-RU"/>
        </a:p>
      </dgm:t>
    </dgm:pt>
    <dgm:pt modelId="{8FEF31B6-ED8E-4A6E-AB5C-1D33B1A54A82}">
      <dgm:prSet phldrT="[Текст]"/>
      <dgm:spPr/>
      <dgm:t>
        <a:bodyPr/>
        <a:lstStyle/>
        <a:p>
          <a:r>
            <a:rPr lang="ru-RU"/>
            <a:t>формирует сигнальные файлы и базу данных сигнальных файлов</a:t>
          </a:r>
        </a:p>
      </dgm:t>
    </dgm:pt>
    <dgm:pt modelId="{44A47308-5561-434B-BB75-4EF22D05DAA8}" type="parTrans" cxnId="{113926FE-A4FC-480C-A5C6-79CC2444799C}">
      <dgm:prSet/>
      <dgm:spPr/>
      <dgm:t>
        <a:bodyPr/>
        <a:lstStyle/>
        <a:p>
          <a:endParaRPr lang="ru-RU"/>
        </a:p>
      </dgm:t>
    </dgm:pt>
    <dgm:pt modelId="{6D93345B-F157-4F0A-B2F9-FE2A615D2532}" type="sibTrans" cxnId="{113926FE-A4FC-480C-A5C6-79CC2444799C}">
      <dgm:prSet/>
      <dgm:spPr/>
      <dgm:t>
        <a:bodyPr/>
        <a:lstStyle/>
        <a:p>
          <a:endParaRPr lang="ru-RU"/>
        </a:p>
      </dgm:t>
    </dgm:pt>
    <dgm:pt modelId="{706F3183-C737-4B30-82EA-CCE14DD5F380}" type="pres">
      <dgm:prSet presAssocID="{3E002421-6E2E-4D1D-822A-549F29221F7F}" presName="linearFlow" presStyleCnt="0">
        <dgm:presLayoutVars>
          <dgm:dir/>
          <dgm:animLvl val="lvl"/>
          <dgm:resizeHandles val="exact"/>
        </dgm:presLayoutVars>
      </dgm:prSet>
      <dgm:spPr/>
    </dgm:pt>
    <dgm:pt modelId="{9F59ED85-6D33-4FF9-BFFD-4CA212CC1444}" type="pres">
      <dgm:prSet presAssocID="{91A6ACB9-B9D1-4209-B58E-938206EEFA30}" presName="composite" presStyleCnt="0"/>
      <dgm:spPr/>
    </dgm:pt>
    <dgm:pt modelId="{CD8E8AB6-915C-49F5-AA5D-E93436F7F813}" type="pres">
      <dgm:prSet presAssocID="{91A6ACB9-B9D1-4209-B58E-938206EEFA3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FBE4B46-7112-4194-ACF4-B98DBE49A567}" type="pres">
      <dgm:prSet presAssocID="{91A6ACB9-B9D1-4209-B58E-938206EEFA30}" presName="parSh" presStyleLbl="node1" presStyleIdx="0" presStyleCnt="3"/>
      <dgm:spPr/>
    </dgm:pt>
    <dgm:pt modelId="{36DC7D09-E42E-4FEA-A975-8577FC251B70}" type="pres">
      <dgm:prSet presAssocID="{91A6ACB9-B9D1-4209-B58E-938206EEFA30}" presName="desTx" presStyleLbl="fgAcc1" presStyleIdx="0" presStyleCnt="3">
        <dgm:presLayoutVars>
          <dgm:bulletEnabled val="1"/>
        </dgm:presLayoutVars>
      </dgm:prSet>
      <dgm:spPr/>
    </dgm:pt>
    <dgm:pt modelId="{1981F252-D032-4A82-9C2A-172E1B97A7CE}" type="pres">
      <dgm:prSet presAssocID="{EA80CAE8-5137-4400-A4B9-4BD672E90565}" presName="sibTrans" presStyleLbl="sibTrans2D1" presStyleIdx="0" presStyleCnt="2"/>
      <dgm:spPr/>
    </dgm:pt>
    <dgm:pt modelId="{5A432F08-4BD2-4D48-A7AE-12F79323CB35}" type="pres">
      <dgm:prSet presAssocID="{EA80CAE8-5137-4400-A4B9-4BD672E90565}" presName="connTx" presStyleLbl="sibTrans2D1" presStyleIdx="0" presStyleCnt="2"/>
      <dgm:spPr/>
    </dgm:pt>
    <dgm:pt modelId="{D4180EB1-2B29-45BC-B76E-60BE66462B98}" type="pres">
      <dgm:prSet presAssocID="{93E961A0-78AE-4492-BCBE-03E9EE240443}" presName="composite" presStyleCnt="0"/>
      <dgm:spPr/>
    </dgm:pt>
    <dgm:pt modelId="{24CE121F-08DC-44BD-A46E-93ED9CA969A8}" type="pres">
      <dgm:prSet presAssocID="{93E961A0-78AE-4492-BCBE-03E9EE240443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BACE39E-0074-4238-80B9-66FAB6067961}" type="pres">
      <dgm:prSet presAssocID="{93E961A0-78AE-4492-BCBE-03E9EE240443}" presName="parSh" presStyleLbl="node1" presStyleIdx="1" presStyleCnt="3"/>
      <dgm:spPr/>
    </dgm:pt>
    <dgm:pt modelId="{3E23EA9F-CBCF-4E9B-A572-F9109E99DDE2}" type="pres">
      <dgm:prSet presAssocID="{93E961A0-78AE-4492-BCBE-03E9EE240443}" presName="desTx" presStyleLbl="fgAcc1" presStyleIdx="1" presStyleCnt="3">
        <dgm:presLayoutVars>
          <dgm:bulletEnabled val="1"/>
        </dgm:presLayoutVars>
      </dgm:prSet>
      <dgm:spPr/>
    </dgm:pt>
    <dgm:pt modelId="{38812DCA-99F3-4BF2-80DF-057C95C58F93}" type="pres">
      <dgm:prSet presAssocID="{1EA6101E-3D2E-4EB1-A4D7-AE64F18F05E3}" presName="sibTrans" presStyleLbl="sibTrans2D1" presStyleIdx="1" presStyleCnt="2"/>
      <dgm:spPr/>
    </dgm:pt>
    <dgm:pt modelId="{775138A5-E915-4DD0-9651-B9CDDE6C22F8}" type="pres">
      <dgm:prSet presAssocID="{1EA6101E-3D2E-4EB1-A4D7-AE64F18F05E3}" presName="connTx" presStyleLbl="sibTrans2D1" presStyleIdx="1" presStyleCnt="2"/>
      <dgm:spPr/>
    </dgm:pt>
    <dgm:pt modelId="{25582B6B-F6FC-419A-B855-295D82C49350}" type="pres">
      <dgm:prSet presAssocID="{EF4ADCF8-4569-49BE-BE14-D59D26522FA5}" presName="composite" presStyleCnt="0"/>
      <dgm:spPr/>
    </dgm:pt>
    <dgm:pt modelId="{C80D8EFB-543D-4C56-B955-EC76E2422120}" type="pres">
      <dgm:prSet presAssocID="{EF4ADCF8-4569-49BE-BE14-D59D26522FA5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D5801C5E-0F0D-4A88-B52F-057B9DE415DB}" type="pres">
      <dgm:prSet presAssocID="{EF4ADCF8-4569-49BE-BE14-D59D26522FA5}" presName="parSh" presStyleLbl="node1" presStyleIdx="2" presStyleCnt="3"/>
      <dgm:spPr/>
    </dgm:pt>
    <dgm:pt modelId="{57568F7C-EE39-403F-AA88-6214FE1A5AA0}" type="pres">
      <dgm:prSet presAssocID="{EF4ADCF8-4569-49BE-BE14-D59D26522FA5}" presName="desTx" presStyleLbl="fgAcc1" presStyleIdx="2" presStyleCnt="3">
        <dgm:presLayoutVars>
          <dgm:bulletEnabled val="1"/>
        </dgm:presLayoutVars>
      </dgm:prSet>
      <dgm:spPr/>
    </dgm:pt>
  </dgm:ptLst>
  <dgm:cxnLst>
    <dgm:cxn modelId="{8A7CAC01-6AC2-49FA-80B1-3ED4EA8CAAEA}" srcId="{3E002421-6E2E-4D1D-822A-549F29221F7F}" destId="{91A6ACB9-B9D1-4209-B58E-938206EEFA30}" srcOrd="0" destOrd="0" parTransId="{8E560F74-3486-42AA-BEBA-F1BCA6F5317B}" sibTransId="{EA80CAE8-5137-4400-A4B9-4BD672E90565}"/>
    <dgm:cxn modelId="{0EC25703-2B9D-4507-9931-EA6036E6736D}" type="presOf" srcId="{2CEF48F7-1580-467A-AF17-E6C9C10F3DD4}" destId="{3E23EA9F-CBCF-4E9B-A572-F9109E99DDE2}" srcOrd="0" destOrd="1" presId="urn:microsoft.com/office/officeart/2005/8/layout/process3"/>
    <dgm:cxn modelId="{A59FB104-B260-4DA7-BCE4-2A5C5777497E}" type="presOf" srcId="{8FEF31B6-ED8E-4A6E-AB5C-1D33B1A54A82}" destId="{3E23EA9F-CBCF-4E9B-A572-F9109E99DDE2}" srcOrd="0" destOrd="3" presId="urn:microsoft.com/office/officeart/2005/8/layout/process3"/>
    <dgm:cxn modelId="{5949E207-F2E8-4D6F-8F97-6A995E2AA9B2}" type="presOf" srcId="{EF4ADCF8-4569-49BE-BE14-D59D26522FA5}" destId="{D5801C5E-0F0D-4A88-B52F-057B9DE415DB}" srcOrd="1" destOrd="0" presId="urn:microsoft.com/office/officeart/2005/8/layout/process3"/>
    <dgm:cxn modelId="{F1DB820A-9A79-4516-A744-027E82B72535}" srcId="{3E002421-6E2E-4D1D-822A-549F29221F7F}" destId="{93E961A0-78AE-4492-BCBE-03E9EE240443}" srcOrd="1" destOrd="0" parTransId="{D7E43B8D-DC23-416A-B77A-1280187ED10C}" sibTransId="{1EA6101E-3D2E-4EB1-A4D7-AE64F18F05E3}"/>
    <dgm:cxn modelId="{8B4D7D10-0CD4-4304-BA13-65F0F9494D50}" type="presOf" srcId="{1EA6101E-3D2E-4EB1-A4D7-AE64F18F05E3}" destId="{775138A5-E915-4DD0-9651-B9CDDE6C22F8}" srcOrd="1" destOrd="0" presId="urn:microsoft.com/office/officeart/2005/8/layout/process3"/>
    <dgm:cxn modelId="{FB1AEB10-DB44-4279-B3A4-D1720C9BA41B}" srcId="{EF4ADCF8-4569-49BE-BE14-D59D26522FA5}" destId="{C7DD6E1E-8852-4CD4-A10C-219193386B13}" srcOrd="0" destOrd="0" parTransId="{305D0805-A1EF-4090-ABF2-187D20AFCB5E}" sibTransId="{FC19F842-0E74-4BAF-9436-6B2303CC1866}"/>
    <dgm:cxn modelId="{B55A0E12-C2AD-43AF-BCC1-C09AE13D7375}" srcId="{93E961A0-78AE-4492-BCBE-03E9EE240443}" destId="{2CEF48F7-1580-467A-AF17-E6C9C10F3DD4}" srcOrd="1" destOrd="0" parTransId="{E9B339A5-D053-49F5-8AE7-00E2B9EC3ED4}" sibTransId="{A17BCCFB-A848-4634-9411-B2DE519CCEFC}"/>
    <dgm:cxn modelId="{699CE034-9824-4C91-959D-E749D788D7D4}" srcId="{91A6ACB9-B9D1-4209-B58E-938206EEFA30}" destId="{F01EA17E-5F6A-44F7-A7DB-BCBBE9B88C68}" srcOrd="0" destOrd="0" parTransId="{118CCB6C-9540-4D32-A420-DC5A2D678067}" sibTransId="{AF89EB7F-81F4-404B-A024-F81F06B03237}"/>
    <dgm:cxn modelId="{31336039-646D-46EA-9E10-69B51DD41690}" type="presOf" srcId="{C7DD6E1E-8852-4CD4-A10C-219193386B13}" destId="{57568F7C-EE39-403F-AA88-6214FE1A5AA0}" srcOrd="0" destOrd="0" presId="urn:microsoft.com/office/officeart/2005/8/layout/process3"/>
    <dgm:cxn modelId="{CFBE0C53-6974-4E62-9501-8B3C1B357AFA}" srcId="{3E002421-6E2E-4D1D-822A-549F29221F7F}" destId="{EF4ADCF8-4569-49BE-BE14-D59D26522FA5}" srcOrd="2" destOrd="0" parTransId="{F2D34FAF-8632-4471-A75D-3DAA15403BC0}" sibTransId="{5531F46F-8BBE-4246-B92E-5A791B3E7E11}"/>
    <dgm:cxn modelId="{39367857-8ED6-4174-885A-D6F613608B51}" type="presOf" srcId="{3E002421-6E2E-4D1D-822A-549F29221F7F}" destId="{706F3183-C737-4B30-82EA-CCE14DD5F380}" srcOrd="0" destOrd="0" presId="urn:microsoft.com/office/officeart/2005/8/layout/process3"/>
    <dgm:cxn modelId="{C5DF737C-3D45-405A-9DD8-EC6EE4A68647}" type="presOf" srcId="{EA80CAE8-5137-4400-A4B9-4BD672E90565}" destId="{1981F252-D032-4A82-9C2A-172E1B97A7CE}" srcOrd="0" destOrd="0" presId="urn:microsoft.com/office/officeart/2005/8/layout/process3"/>
    <dgm:cxn modelId="{364D667E-D104-4CB3-9C54-814BEED0AB92}" type="presOf" srcId="{91A6ACB9-B9D1-4209-B58E-938206EEFA30}" destId="{4FBE4B46-7112-4194-ACF4-B98DBE49A567}" srcOrd="1" destOrd="0" presId="urn:microsoft.com/office/officeart/2005/8/layout/process3"/>
    <dgm:cxn modelId="{7EDE8599-FA37-4BBB-8C4A-0FDD499FA634}" srcId="{93E961A0-78AE-4492-BCBE-03E9EE240443}" destId="{30D52625-3090-411E-A7BB-90594189AE82}" srcOrd="2" destOrd="0" parTransId="{86DB0EEA-A09B-459B-B6A8-8F4D96F50279}" sibTransId="{ED0AABD3-2AEC-47A8-88F4-D53F7738B34F}"/>
    <dgm:cxn modelId="{BE0AC0A9-40AB-4CD5-AE94-6814D02B916A}" type="presOf" srcId="{F01EA17E-5F6A-44F7-A7DB-BCBBE9B88C68}" destId="{36DC7D09-E42E-4FEA-A975-8577FC251B70}" srcOrd="0" destOrd="0" presId="urn:microsoft.com/office/officeart/2005/8/layout/process3"/>
    <dgm:cxn modelId="{D1F389CD-30F6-4C19-8ADC-F0D04FD8680C}" type="presOf" srcId="{93E961A0-78AE-4492-BCBE-03E9EE240443}" destId="{24CE121F-08DC-44BD-A46E-93ED9CA969A8}" srcOrd="0" destOrd="0" presId="urn:microsoft.com/office/officeart/2005/8/layout/process3"/>
    <dgm:cxn modelId="{63E90FD3-CD3E-4631-9E13-FFFC1E3867DC}" type="presOf" srcId="{EC81CE65-E076-4632-AA0F-BEB3702ECD6A}" destId="{3E23EA9F-CBCF-4E9B-A572-F9109E99DDE2}" srcOrd="0" destOrd="0" presId="urn:microsoft.com/office/officeart/2005/8/layout/process3"/>
    <dgm:cxn modelId="{FB9691D6-AE20-480D-B554-48FCCB6DBCA4}" srcId="{93E961A0-78AE-4492-BCBE-03E9EE240443}" destId="{EC81CE65-E076-4632-AA0F-BEB3702ECD6A}" srcOrd="0" destOrd="0" parTransId="{AB471332-2EC5-4447-B7E5-3569EF9B89DA}" sibTransId="{BC0E8E15-9350-40BD-8778-A660F0C0869A}"/>
    <dgm:cxn modelId="{A4B0E6DC-436F-4017-BD84-9C09CD1B6EDE}" type="presOf" srcId="{1EA6101E-3D2E-4EB1-A4D7-AE64F18F05E3}" destId="{38812DCA-99F3-4BF2-80DF-057C95C58F93}" srcOrd="0" destOrd="0" presId="urn:microsoft.com/office/officeart/2005/8/layout/process3"/>
    <dgm:cxn modelId="{A93606E0-ACC8-4CB4-B38A-72C55D5C7C5F}" type="presOf" srcId="{91A6ACB9-B9D1-4209-B58E-938206EEFA30}" destId="{CD8E8AB6-915C-49F5-AA5D-E93436F7F813}" srcOrd="0" destOrd="0" presId="urn:microsoft.com/office/officeart/2005/8/layout/process3"/>
    <dgm:cxn modelId="{04E9BEE2-9C78-4DDA-A190-F7CCBF335371}" type="presOf" srcId="{93E961A0-78AE-4492-BCBE-03E9EE240443}" destId="{8BACE39E-0074-4238-80B9-66FAB6067961}" srcOrd="1" destOrd="0" presId="urn:microsoft.com/office/officeart/2005/8/layout/process3"/>
    <dgm:cxn modelId="{7D4235F0-363C-4C82-9942-F560039C2C30}" type="presOf" srcId="{EF4ADCF8-4569-49BE-BE14-D59D26522FA5}" destId="{C80D8EFB-543D-4C56-B955-EC76E2422120}" srcOrd="0" destOrd="0" presId="urn:microsoft.com/office/officeart/2005/8/layout/process3"/>
    <dgm:cxn modelId="{4A201AF1-3BEC-4778-A0F8-C18D6F5B427B}" type="presOf" srcId="{30D52625-3090-411E-A7BB-90594189AE82}" destId="{3E23EA9F-CBCF-4E9B-A572-F9109E99DDE2}" srcOrd="0" destOrd="2" presId="urn:microsoft.com/office/officeart/2005/8/layout/process3"/>
    <dgm:cxn modelId="{DCB2AFF9-F722-439F-A62E-D70E2BF9086A}" type="presOf" srcId="{EA80CAE8-5137-4400-A4B9-4BD672E90565}" destId="{5A432F08-4BD2-4D48-A7AE-12F79323CB35}" srcOrd="1" destOrd="0" presId="urn:microsoft.com/office/officeart/2005/8/layout/process3"/>
    <dgm:cxn modelId="{113926FE-A4FC-480C-A5C6-79CC2444799C}" srcId="{93E961A0-78AE-4492-BCBE-03E9EE240443}" destId="{8FEF31B6-ED8E-4A6E-AB5C-1D33B1A54A82}" srcOrd="3" destOrd="0" parTransId="{44A47308-5561-434B-BB75-4EF22D05DAA8}" sibTransId="{6D93345B-F157-4F0A-B2F9-FE2A615D2532}"/>
    <dgm:cxn modelId="{D59C89A4-ECEA-4F43-9CBF-91BBBE14B7F0}" type="presParOf" srcId="{706F3183-C737-4B30-82EA-CCE14DD5F380}" destId="{9F59ED85-6D33-4FF9-BFFD-4CA212CC1444}" srcOrd="0" destOrd="0" presId="urn:microsoft.com/office/officeart/2005/8/layout/process3"/>
    <dgm:cxn modelId="{09CADB98-9306-4CD0-9B6C-75E3FA41F704}" type="presParOf" srcId="{9F59ED85-6D33-4FF9-BFFD-4CA212CC1444}" destId="{CD8E8AB6-915C-49F5-AA5D-E93436F7F813}" srcOrd="0" destOrd="0" presId="urn:microsoft.com/office/officeart/2005/8/layout/process3"/>
    <dgm:cxn modelId="{15AE5ED8-0149-41F3-B414-0D249F98DBDA}" type="presParOf" srcId="{9F59ED85-6D33-4FF9-BFFD-4CA212CC1444}" destId="{4FBE4B46-7112-4194-ACF4-B98DBE49A567}" srcOrd="1" destOrd="0" presId="urn:microsoft.com/office/officeart/2005/8/layout/process3"/>
    <dgm:cxn modelId="{1CDE6CA6-EC53-4CB5-9263-1434FDD2E4A7}" type="presParOf" srcId="{9F59ED85-6D33-4FF9-BFFD-4CA212CC1444}" destId="{36DC7D09-E42E-4FEA-A975-8577FC251B70}" srcOrd="2" destOrd="0" presId="urn:microsoft.com/office/officeart/2005/8/layout/process3"/>
    <dgm:cxn modelId="{406B765B-AFE4-47C2-8398-1C494C1FB0DD}" type="presParOf" srcId="{706F3183-C737-4B30-82EA-CCE14DD5F380}" destId="{1981F252-D032-4A82-9C2A-172E1B97A7CE}" srcOrd="1" destOrd="0" presId="urn:microsoft.com/office/officeart/2005/8/layout/process3"/>
    <dgm:cxn modelId="{08656206-63B4-46EF-B6AA-0086462DA9AD}" type="presParOf" srcId="{1981F252-D032-4A82-9C2A-172E1B97A7CE}" destId="{5A432F08-4BD2-4D48-A7AE-12F79323CB35}" srcOrd="0" destOrd="0" presId="urn:microsoft.com/office/officeart/2005/8/layout/process3"/>
    <dgm:cxn modelId="{07534A10-FB98-4A28-992B-32350F451BB9}" type="presParOf" srcId="{706F3183-C737-4B30-82EA-CCE14DD5F380}" destId="{D4180EB1-2B29-45BC-B76E-60BE66462B98}" srcOrd="2" destOrd="0" presId="urn:microsoft.com/office/officeart/2005/8/layout/process3"/>
    <dgm:cxn modelId="{B88C6BDA-B6BB-4545-9CEA-61FFD092E844}" type="presParOf" srcId="{D4180EB1-2B29-45BC-B76E-60BE66462B98}" destId="{24CE121F-08DC-44BD-A46E-93ED9CA969A8}" srcOrd="0" destOrd="0" presId="urn:microsoft.com/office/officeart/2005/8/layout/process3"/>
    <dgm:cxn modelId="{CA6CF70B-AA76-4749-A861-A64CFC1C9920}" type="presParOf" srcId="{D4180EB1-2B29-45BC-B76E-60BE66462B98}" destId="{8BACE39E-0074-4238-80B9-66FAB6067961}" srcOrd="1" destOrd="0" presId="urn:microsoft.com/office/officeart/2005/8/layout/process3"/>
    <dgm:cxn modelId="{764B511E-5A61-48AE-922C-7EE3D412982C}" type="presParOf" srcId="{D4180EB1-2B29-45BC-B76E-60BE66462B98}" destId="{3E23EA9F-CBCF-4E9B-A572-F9109E99DDE2}" srcOrd="2" destOrd="0" presId="urn:microsoft.com/office/officeart/2005/8/layout/process3"/>
    <dgm:cxn modelId="{AB784061-C3B0-4ED3-9BE7-8321C2636C76}" type="presParOf" srcId="{706F3183-C737-4B30-82EA-CCE14DD5F380}" destId="{38812DCA-99F3-4BF2-80DF-057C95C58F93}" srcOrd="3" destOrd="0" presId="urn:microsoft.com/office/officeart/2005/8/layout/process3"/>
    <dgm:cxn modelId="{30726515-B990-4EAD-881B-F88AE5C0ACCF}" type="presParOf" srcId="{38812DCA-99F3-4BF2-80DF-057C95C58F93}" destId="{775138A5-E915-4DD0-9651-B9CDDE6C22F8}" srcOrd="0" destOrd="0" presId="urn:microsoft.com/office/officeart/2005/8/layout/process3"/>
    <dgm:cxn modelId="{3E60EBCB-B2AB-4FAE-A0AB-CCA796A99041}" type="presParOf" srcId="{706F3183-C737-4B30-82EA-CCE14DD5F380}" destId="{25582B6B-F6FC-419A-B855-295D82C49350}" srcOrd="4" destOrd="0" presId="urn:microsoft.com/office/officeart/2005/8/layout/process3"/>
    <dgm:cxn modelId="{B4848D7D-F277-465B-A0A5-3FA30B7B87F9}" type="presParOf" srcId="{25582B6B-F6FC-419A-B855-295D82C49350}" destId="{C80D8EFB-543D-4C56-B955-EC76E2422120}" srcOrd="0" destOrd="0" presId="urn:microsoft.com/office/officeart/2005/8/layout/process3"/>
    <dgm:cxn modelId="{AD1F2973-861F-4558-B75C-F72C590A7CC4}" type="presParOf" srcId="{25582B6B-F6FC-419A-B855-295D82C49350}" destId="{D5801C5E-0F0D-4A88-B52F-057B9DE415DB}" srcOrd="1" destOrd="0" presId="urn:microsoft.com/office/officeart/2005/8/layout/process3"/>
    <dgm:cxn modelId="{FCB752B3-CDD6-4A5B-9B55-42A65AE60DE9}" type="presParOf" srcId="{25582B6B-F6FC-419A-B855-295D82C49350}" destId="{57568F7C-EE39-403F-AA88-6214FE1A5AA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BE4B46-7112-4194-ACF4-B98DBE49A567}">
      <dsp:nvSpPr>
        <dsp:cNvPr id="0" name=""/>
        <dsp:cNvSpPr/>
      </dsp:nvSpPr>
      <dsp:spPr>
        <a:xfrm>
          <a:off x="2728" y="117450"/>
          <a:ext cx="1240708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LTRD</a:t>
          </a:r>
          <a:endParaRPr lang="ru-RU" sz="1000" kern="1200"/>
        </a:p>
      </dsp:txBody>
      <dsp:txXfrm>
        <a:off x="2728" y="117450"/>
        <a:ext cx="1240708" cy="288000"/>
      </dsp:txXfrm>
    </dsp:sp>
    <dsp:sp modelId="{36DC7D09-E42E-4FEA-A975-8577FC251B70}">
      <dsp:nvSpPr>
        <dsp:cNvPr id="0" name=""/>
        <dsp:cNvSpPr/>
      </dsp:nvSpPr>
      <dsp:spPr>
        <a:xfrm>
          <a:off x="256849" y="405450"/>
          <a:ext cx="1240708" cy="2677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Служба сервера. Формирует связь</a:t>
          </a:r>
          <a:r>
            <a:rPr lang="en-US" sz="1000" kern="1200"/>
            <a:t> </a:t>
          </a:r>
          <a:r>
            <a:rPr lang="ru-RU" sz="1000" kern="1200"/>
            <a:t>АЦП-</a:t>
          </a:r>
          <a:r>
            <a:rPr lang="en-US" sz="1000" kern="1200"/>
            <a:t>PC</a:t>
          </a:r>
          <a:r>
            <a:rPr lang="ru-RU" sz="1000" kern="1200"/>
            <a:t> </a:t>
          </a:r>
        </a:p>
      </dsp:txBody>
      <dsp:txXfrm>
        <a:off x="293188" y="441789"/>
        <a:ext cx="1168030" cy="2604822"/>
      </dsp:txXfrm>
    </dsp:sp>
    <dsp:sp modelId="{1981F252-D032-4A82-9C2A-172E1B97A7CE}">
      <dsp:nvSpPr>
        <dsp:cNvPr id="0" name=""/>
        <dsp:cNvSpPr/>
      </dsp:nvSpPr>
      <dsp:spPr>
        <a:xfrm>
          <a:off x="1431524" y="10699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1431524" y="168779"/>
        <a:ext cx="306074" cy="185340"/>
      </dsp:txXfrm>
    </dsp:sp>
    <dsp:sp modelId="{8BACE39E-0074-4238-80B9-66FAB6067961}">
      <dsp:nvSpPr>
        <dsp:cNvPr id="0" name=""/>
        <dsp:cNvSpPr/>
      </dsp:nvSpPr>
      <dsp:spPr>
        <a:xfrm>
          <a:off x="1995785" y="117450"/>
          <a:ext cx="1240708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Регистратор</a:t>
          </a:r>
        </a:p>
      </dsp:txBody>
      <dsp:txXfrm>
        <a:off x="1995785" y="117450"/>
        <a:ext cx="1240708" cy="288000"/>
      </dsp:txXfrm>
    </dsp:sp>
    <dsp:sp modelId="{3E23EA9F-CBCF-4E9B-A572-F9109E99DDE2}">
      <dsp:nvSpPr>
        <dsp:cNvPr id="0" name=""/>
        <dsp:cNvSpPr/>
      </dsp:nvSpPr>
      <dsp:spPr>
        <a:xfrm>
          <a:off x="2249906" y="405450"/>
          <a:ext cx="1240708" cy="2677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Осуществляет запуск сбора данных с системы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 отслеживает состояние системы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формирует базу данных состояния системы 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формирует сигнальные файлы и базу данных сигнальных файлов</a:t>
          </a:r>
        </a:p>
      </dsp:txBody>
      <dsp:txXfrm>
        <a:off x="2286245" y="441789"/>
        <a:ext cx="1168030" cy="2604822"/>
      </dsp:txXfrm>
    </dsp:sp>
    <dsp:sp modelId="{38812DCA-99F3-4BF2-80DF-057C95C58F93}">
      <dsp:nvSpPr>
        <dsp:cNvPr id="0" name=""/>
        <dsp:cNvSpPr/>
      </dsp:nvSpPr>
      <dsp:spPr>
        <a:xfrm>
          <a:off x="3424580" y="10699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3424580" y="168779"/>
        <a:ext cx="306074" cy="185340"/>
      </dsp:txXfrm>
    </dsp:sp>
    <dsp:sp modelId="{D5801C5E-0F0D-4A88-B52F-057B9DE415DB}">
      <dsp:nvSpPr>
        <dsp:cNvPr id="0" name=""/>
        <dsp:cNvSpPr/>
      </dsp:nvSpPr>
      <dsp:spPr>
        <a:xfrm>
          <a:off x="3988841" y="117450"/>
          <a:ext cx="1240708" cy="43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Базы данных</a:t>
          </a:r>
        </a:p>
      </dsp:txBody>
      <dsp:txXfrm>
        <a:off x="3988841" y="117450"/>
        <a:ext cx="1240708" cy="288000"/>
      </dsp:txXfrm>
    </dsp:sp>
    <dsp:sp modelId="{57568F7C-EE39-403F-AA88-6214FE1A5AA0}">
      <dsp:nvSpPr>
        <dsp:cNvPr id="0" name=""/>
        <dsp:cNvSpPr/>
      </dsp:nvSpPr>
      <dsp:spPr>
        <a:xfrm>
          <a:off x="4242962" y="405450"/>
          <a:ext cx="1240708" cy="2677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База данных состояния системы, имен сигнальных файлов итп</a:t>
          </a:r>
        </a:p>
      </dsp:txBody>
      <dsp:txXfrm>
        <a:off x="4279301" y="441789"/>
        <a:ext cx="1168030" cy="2604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 Cheef</dc:creator>
  <cp:keywords/>
  <dc:description/>
  <cp:lastModifiedBy>Cheef Cheef</cp:lastModifiedBy>
  <cp:revision>16</cp:revision>
  <dcterms:created xsi:type="dcterms:W3CDTF">2020-11-12T10:01:00Z</dcterms:created>
  <dcterms:modified xsi:type="dcterms:W3CDTF">2021-02-19T07:30:00Z</dcterms:modified>
</cp:coreProperties>
</file>