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xml:space="preserve">Project Information </w:t>
      </w:r>
    </w:p>
    <w:tbl>
      <w:tblPr>
        <w:tblW w:w="0" w:type="auto"/>
        <w:jc w:val="center"/>
        <w:tblCellSpacing w:w="15" w:type="dxa"/>
        <w:tblCellMar>
          <w:top w:w="30" w:type="dxa"/>
          <w:left w:w="30" w:type="dxa"/>
          <w:bottom w:w="30" w:type="dxa"/>
          <w:right w:w="30" w:type="dxa"/>
        </w:tblCellMar>
        <w:tblLook w:val="04A0"/>
      </w:tblPr>
      <w:tblGrid>
        <w:gridCol w:w="2092"/>
        <w:gridCol w:w="7388"/>
      </w:tblGrid>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Project Title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ISAAC -</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755A1A">
        <w:trPr>
          <w:tblCellSpacing w:w="15" w:type="dxa"/>
          <w:jc w:val="center"/>
        </w:trPr>
        <w:tc>
          <w:tcPr>
            <w:tcW w:w="2047" w:type="dxa"/>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Description </w:t>
            </w:r>
          </w:p>
        </w:tc>
        <w:tc>
          <w:tcPr>
            <w:tcW w:w="7343" w:type="dxa"/>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The research work will be undertaken on a highly capable, reusable, and modular FPGA-based computing and control platform for instrument avionics that combines state-of-the-art microelectronics technology with a few innovative ideas</w:t>
            </w:r>
            <w:proofErr w:type="gramStart"/>
            <w:r w:rsidRPr="009A65B5">
              <w:rPr>
                <w:rFonts w:ascii="Times New Roman" w:eastAsia="Times New Roman" w:hAnsi="Times New Roman" w:cs="Times New Roman"/>
                <w:sz w:val="24"/>
                <w:szCs w:val="24"/>
              </w:rPr>
              <w:t xml:space="preserve">. </w:t>
            </w:r>
            <w:proofErr w:type="gramEnd"/>
            <w:r w:rsidRPr="009A65B5">
              <w:rPr>
                <w:rFonts w:ascii="Times New Roman" w:eastAsia="Times New Roman" w:hAnsi="Times New Roman" w:cs="Times New Roman"/>
                <w:sz w:val="24"/>
                <w:szCs w:val="24"/>
              </w:rPr>
              <w:t>The intern student will conduct research with the mentor to: (1) develop a Java-based GUI software toolkit that streamlines the FPGA-based digital system development process from high-level modeling/simulation to RTL-level Firmware implementation; (2) develop a flexible, modular, configurable Python-based software kit that allows control and monitoring of FPGA-based digital systems of various instruments, and acquisition and display of science and engineering telemetry of digital systems; (3) develop and implement DSP algorithms on the ISAAC-based platform, including system architecture exploration and design, algorithm design and implementation, integration and testing, and benchmarking. Web or Literature References*: http://isaac.jpl.nasa.gov</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Center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Jet Propulsion Laboratory</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Session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Spring 2011</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Start Date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b/>
                <w:bCs/>
                <w:sz w:val="24"/>
                <w:szCs w:val="24"/>
              </w:rPr>
              <w:t>Monday, January 24, 2011</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End date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b/>
                <w:bCs/>
                <w:sz w:val="24"/>
                <w:szCs w:val="24"/>
              </w:rPr>
              <w:t>Friday, May 6, 2011</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Center Coordinator: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proofErr w:type="spellStart"/>
            <w:r w:rsidRPr="009A65B5">
              <w:rPr>
                <w:rFonts w:ascii="Times New Roman" w:eastAsia="Times New Roman" w:hAnsi="Times New Roman" w:cs="Times New Roman"/>
                <w:sz w:val="24"/>
                <w:szCs w:val="24"/>
              </w:rPr>
              <w:t>Kneissl-Milanian</w:t>
            </w:r>
            <w:proofErr w:type="spellEnd"/>
            <w:r w:rsidRPr="009A65B5">
              <w:rPr>
                <w:rFonts w:ascii="Times New Roman" w:eastAsia="Times New Roman" w:hAnsi="Times New Roman" w:cs="Times New Roman"/>
                <w:sz w:val="24"/>
                <w:szCs w:val="24"/>
              </w:rPr>
              <w:t>, Petra</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Phone: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818-354-0726</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Email: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pkneissl@jpl.nasa.gov</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Center Coordinator: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Kuehn, Mary</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Phone: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818-393-0561</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Email: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mary.k.kuehn@jpl.nasa.gov</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Center Coordinator: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proofErr w:type="spellStart"/>
            <w:r w:rsidRPr="009A65B5">
              <w:rPr>
                <w:rFonts w:ascii="Times New Roman" w:eastAsia="Times New Roman" w:hAnsi="Times New Roman" w:cs="Times New Roman"/>
                <w:sz w:val="24"/>
                <w:szCs w:val="24"/>
              </w:rPr>
              <w:t>Margaryan</w:t>
            </w:r>
            <w:proofErr w:type="spellEnd"/>
            <w:r w:rsidRPr="009A65B5">
              <w:rPr>
                <w:rFonts w:ascii="Times New Roman" w:eastAsia="Times New Roman" w:hAnsi="Times New Roman" w:cs="Times New Roman"/>
                <w:sz w:val="24"/>
                <w:szCs w:val="24"/>
              </w:rPr>
              <w:t xml:space="preserve">, </w:t>
            </w:r>
            <w:proofErr w:type="spellStart"/>
            <w:r w:rsidRPr="009A65B5">
              <w:rPr>
                <w:rFonts w:ascii="Times New Roman" w:eastAsia="Times New Roman" w:hAnsi="Times New Roman" w:cs="Times New Roman"/>
                <w:sz w:val="24"/>
                <w:szCs w:val="24"/>
              </w:rPr>
              <w:t>Arpine</w:t>
            </w:r>
            <w:proofErr w:type="spellEnd"/>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Phone: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818-354-4350</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Email: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Arpine.Margaryan-1@nasa.gov</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Center Coordinator: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Whitney, William</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Phone: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818-354-4410</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Email: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william.m.whitney@jpl.nasa.gov</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lastRenderedPageBreak/>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Mentor: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xml:space="preserve">He, </w:t>
            </w:r>
            <w:proofErr w:type="spellStart"/>
            <w:r w:rsidRPr="009A65B5">
              <w:rPr>
                <w:rFonts w:ascii="Times New Roman" w:eastAsia="Times New Roman" w:hAnsi="Times New Roman" w:cs="Times New Roman"/>
                <w:sz w:val="24"/>
                <w:szCs w:val="24"/>
              </w:rPr>
              <w:t>Yutao</w:t>
            </w:r>
            <w:proofErr w:type="spellEnd"/>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Phone: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818-393-2955</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Email: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Yutao.he@jpl.nasa.gov</w:t>
            </w:r>
          </w:p>
        </w:tc>
      </w:tr>
      <w:tr w:rsidR="009A65B5" w:rsidRPr="009A65B5" w:rsidTr="009A65B5">
        <w:trPr>
          <w:tblCellSpacing w:w="15" w:type="dxa"/>
          <w:jc w:val="center"/>
        </w:trPr>
        <w:tc>
          <w:tcPr>
            <w:tcW w:w="0" w:type="auto"/>
            <w:gridSpan w:val="2"/>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w:t>
            </w:r>
          </w:p>
        </w:tc>
      </w:tr>
      <w:tr w:rsidR="009A65B5" w:rsidRPr="009A65B5" w:rsidTr="009A65B5">
        <w:trPr>
          <w:tblCellSpacing w:w="15" w:type="dxa"/>
          <w:jc w:val="center"/>
        </w:trPr>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Status </w:t>
            </w:r>
          </w:p>
        </w:tc>
        <w:tc>
          <w:tcPr>
            <w:tcW w:w="0" w:type="auto"/>
            <w:vAlign w:val="center"/>
            <w:hideMark/>
          </w:tcPr>
          <w:p w:rsidR="009A65B5" w:rsidRPr="009A65B5" w:rsidRDefault="009A65B5" w:rsidP="009A65B5">
            <w:pPr>
              <w:spacing w:after="0"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b/>
                <w:bCs/>
                <w:sz w:val="24"/>
                <w:szCs w:val="24"/>
              </w:rPr>
              <w:t>Offer Accepted</w:t>
            </w:r>
          </w:p>
        </w:tc>
      </w:tr>
    </w:tbl>
    <w:p w:rsidR="009A65B5" w:rsidRPr="009A65B5" w:rsidRDefault="009A65B5" w:rsidP="009A65B5">
      <w:pPr>
        <w:spacing w:after="0" w:line="240" w:lineRule="auto"/>
        <w:rPr>
          <w:rFonts w:ascii="Times New Roman" w:eastAsia="Times New Roman" w:hAnsi="Times New Roman" w:cs="Times New Roman"/>
          <w:sz w:val="24"/>
          <w:szCs w:val="24"/>
        </w:rPr>
      </w:pPr>
    </w:p>
    <w:p w:rsidR="009A65B5" w:rsidRDefault="009A65B5" w:rsidP="009A65B5">
      <w:pPr>
        <w:spacing w:before="100" w:beforeAutospacing="1" w:after="100" w:afterAutospacing="1" w:line="240" w:lineRule="auto"/>
        <w:rPr>
          <w:rFonts w:ascii="Times New Roman" w:eastAsia="Times New Roman" w:hAnsi="Times New Roman" w:cs="Times New Roman"/>
          <w:sz w:val="24"/>
          <w:szCs w:val="24"/>
        </w:rPr>
      </w:pPr>
      <w:r w:rsidRPr="009A65B5">
        <w:rPr>
          <w:rFonts w:ascii="Times New Roman" w:eastAsia="Times New Roman" w:hAnsi="Times New Roman" w:cs="Times New Roman"/>
          <w:sz w:val="24"/>
          <w:szCs w:val="24"/>
        </w:rPr>
        <w:t xml:space="preserve">You will receive </w:t>
      </w:r>
      <w:proofErr w:type="gramStart"/>
      <w:r w:rsidRPr="009A65B5">
        <w:rPr>
          <w:rFonts w:ascii="Times New Roman" w:eastAsia="Times New Roman" w:hAnsi="Times New Roman" w:cs="Times New Roman"/>
          <w:sz w:val="24"/>
          <w:szCs w:val="24"/>
        </w:rPr>
        <w:t>more detailed instruction regarding stipends and travel</w:t>
      </w:r>
      <w:proofErr w:type="gramEnd"/>
      <w:r w:rsidRPr="009A65B5">
        <w:rPr>
          <w:rFonts w:ascii="Times New Roman" w:eastAsia="Times New Roman" w:hAnsi="Times New Roman" w:cs="Times New Roman"/>
          <w:sz w:val="24"/>
          <w:szCs w:val="24"/>
        </w:rPr>
        <w:t>.</w:t>
      </w:r>
      <w:r w:rsidRPr="009A65B5">
        <w:rPr>
          <w:rFonts w:ascii="Times New Roman" w:eastAsia="Times New Roman" w:hAnsi="Times New Roman" w:cs="Times New Roman"/>
          <w:sz w:val="24"/>
          <w:szCs w:val="24"/>
        </w:rPr>
        <w:br/>
        <w:t>Please contact your Center Coordinator for questions regarding housing.</w:t>
      </w: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Default="00755A1A" w:rsidP="009A65B5">
      <w:pPr>
        <w:spacing w:before="100" w:beforeAutospacing="1" w:after="100" w:afterAutospacing="1" w:line="240" w:lineRule="auto"/>
        <w:rPr>
          <w:rFonts w:ascii="Times New Roman" w:eastAsia="Times New Roman" w:hAnsi="Times New Roman" w:cs="Times New Roman"/>
          <w:sz w:val="24"/>
          <w:szCs w:val="24"/>
        </w:rPr>
      </w:pPr>
    </w:p>
    <w:p w:rsidR="00755A1A" w:rsidRPr="009A65B5" w:rsidRDefault="00755A1A" w:rsidP="009A65B5">
      <w:pPr>
        <w:spacing w:before="100" w:beforeAutospacing="1" w:after="100" w:afterAutospacing="1" w:line="240" w:lineRule="auto"/>
        <w:rPr>
          <w:rFonts w:ascii="Times New Roman" w:eastAsia="Times New Roman" w:hAnsi="Times New Roman" w:cs="Times New Roman"/>
          <w:sz w:val="24"/>
          <w:szCs w:val="24"/>
        </w:rPr>
      </w:pPr>
      <w:r w:rsidRPr="00755A1A">
        <w:rPr>
          <w:rFonts w:ascii="Times New Roman" w:eastAsia="Times New Roman" w:hAnsi="Times New Roman" w:cs="Times New Roman"/>
          <w:sz w:val="24"/>
          <w:szCs w:val="24"/>
        </w:rPr>
        <w:t>http://www.sfp.caltech.edu/NASA-USRP/students/final.html</w:t>
      </w:r>
    </w:p>
    <w:p w:rsidR="00791B24" w:rsidRDefault="00791B24">
      <w:r>
        <w:br w:type="page"/>
      </w:r>
    </w:p>
    <w:p w:rsidR="00791B24" w:rsidRPr="00D7648B" w:rsidRDefault="00791B24" w:rsidP="00791B24">
      <w:pPr>
        <w:pStyle w:val="Text"/>
        <w:ind w:firstLine="0"/>
        <w:rPr>
          <w:b/>
          <w:sz w:val="24"/>
        </w:rPr>
      </w:pPr>
      <w:proofErr w:type="gramStart"/>
      <w:r w:rsidRPr="00D7648B">
        <w:rPr>
          <w:b/>
          <w:sz w:val="24"/>
        </w:rPr>
        <w:lastRenderedPageBreak/>
        <w:t>Instructions for completing the USRP internship final report.</w:t>
      </w:r>
      <w:proofErr w:type="gramEnd"/>
    </w:p>
    <w:p w:rsidR="00791B24" w:rsidRDefault="00791B24" w:rsidP="00791B24">
      <w:pPr>
        <w:pStyle w:val="Text"/>
        <w:ind w:firstLine="0"/>
      </w:pPr>
    </w:p>
    <w:p w:rsidR="00791B24" w:rsidRPr="000A2515" w:rsidRDefault="00791B24" w:rsidP="00791B24">
      <w:pPr>
        <w:pStyle w:val="Text"/>
        <w:ind w:firstLine="0"/>
        <w:rPr>
          <w:b/>
          <w:u w:val="single"/>
        </w:rPr>
      </w:pPr>
      <w:r w:rsidRPr="000A2515">
        <w:rPr>
          <w:b/>
          <w:u w:val="single"/>
        </w:rPr>
        <w:t>Guidelines:</w:t>
      </w:r>
    </w:p>
    <w:p w:rsidR="00791B24" w:rsidRDefault="00791B24" w:rsidP="00791B24">
      <w:pPr>
        <w:pStyle w:val="Text"/>
        <w:ind w:firstLine="0"/>
      </w:pPr>
      <w:r>
        <w:t>Your paper</w:t>
      </w:r>
      <w:r w:rsidRPr="00E10B7D">
        <w:t xml:space="preserve"> should be 5-15 pages and written in a rigorous professional style suitable for publication in </w:t>
      </w:r>
      <w:r>
        <w:t>a professional journal</w:t>
      </w:r>
      <w:proofErr w:type="gramStart"/>
      <w:r>
        <w:t>. Whether your internship activities clearly fit the traditional definition of research or not, you should follow the standard “introduction – details – outcomes” flow of most technical papers.</w:t>
      </w:r>
      <w:proofErr w:type="gramEnd"/>
      <w:r>
        <w:t xml:space="preserve">  </w:t>
      </w:r>
    </w:p>
    <w:p w:rsidR="00791B24" w:rsidRDefault="00791B24" w:rsidP="00791B24">
      <w:pPr>
        <w:pStyle w:val="Text"/>
        <w:ind w:firstLine="0"/>
      </w:pPr>
    </w:p>
    <w:p w:rsidR="00791B24" w:rsidRPr="000A2515" w:rsidRDefault="00791B24" w:rsidP="00791B24">
      <w:pPr>
        <w:pStyle w:val="Text"/>
        <w:ind w:firstLine="0"/>
        <w:rPr>
          <w:b/>
          <w:u w:val="single"/>
        </w:rPr>
      </w:pPr>
      <w:r w:rsidRPr="000A2515">
        <w:rPr>
          <w:b/>
          <w:u w:val="single"/>
        </w:rPr>
        <w:t>Format:</w:t>
      </w:r>
    </w:p>
    <w:p w:rsidR="00791B24" w:rsidRPr="008A0999" w:rsidRDefault="00791B24" w:rsidP="00791B24">
      <w:pPr>
        <w:pStyle w:val="Text"/>
        <w:ind w:firstLine="0"/>
        <w:rPr>
          <w:b/>
          <w:bCs/>
        </w:rPr>
      </w:pPr>
      <w:r>
        <w:t xml:space="preserve">The USRP final report </w:t>
      </w:r>
      <w:r w:rsidRPr="00DF48CB">
        <w:t>template gives you format</w:t>
      </w:r>
      <w:r>
        <w:t>t</w:t>
      </w:r>
      <w:r w:rsidRPr="00DF48CB">
        <w:t xml:space="preserve">ing guidelines for preparing your USRP Final Report.  It is identical to that used by AIAA </w:t>
      </w:r>
      <w:r>
        <w:t xml:space="preserve">(American Institute of Aeronautics and Astronautics) </w:t>
      </w:r>
      <w:r w:rsidRPr="00DF48CB">
        <w:t>for</w:t>
      </w:r>
      <w:r>
        <w:t xml:space="preserve"> submission of papers for AIAA technical c</w:t>
      </w:r>
      <w:r w:rsidRPr="00DF48CB">
        <w:t>onferences.</w:t>
      </w:r>
      <w:r>
        <w:t xml:space="preserve">  Instructions for using the document are included within the text of the template.  Remember, while some instructions in the template file will refer to AIAA processes, </w:t>
      </w:r>
      <w:r w:rsidRPr="008A0999">
        <w:rPr>
          <w:b/>
          <w:bCs/>
        </w:rPr>
        <w:t>we are simply using their guidelines to make the USRP Final Report a more realistic requirement.  We are not actuall</w:t>
      </w:r>
      <w:r>
        <w:rPr>
          <w:b/>
          <w:bCs/>
        </w:rPr>
        <w:t>y submitting your report to AIAA.</w:t>
      </w:r>
    </w:p>
    <w:p w:rsidR="00791B24" w:rsidRDefault="00791B24" w:rsidP="00791B24">
      <w:pPr>
        <w:pStyle w:val="Text"/>
        <w:ind w:firstLine="0"/>
        <w:rPr>
          <w:b/>
          <w:u w:val="single"/>
        </w:rPr>
      </w:pPr>
    </w:p>
    <w:p w:rsidR="00791B24" w:rsidRPr="000A2515" w:rsidRDefault="00791B24" w:rsidP="00791B24">
      <w:pPr>
        <w:pStyle w:val="Text"/>
        <w:ind w:firstLine="0"/>
        <w:rPr>
          <w:b/>
          <w:u w:val="single"/>
        </w:rPr>
      </w:pPr>
      <w:r w:rsidRPr="000A2515">
        <w:rPr>
          <w:b/>
          <w:u w:val="single"/>
        </w:rPr>
        <w:t>Significance:</w:t>
      </w:r>
    </w:p>
    <w:p w:rsidR="00791B24" w:rsidRDefault="00791B24" w:rsidP="00791B24">
      <w:pPr>
        <w:pStyle w:val="Text"/>
        <w:ind w:firstLine="0"/>
      </w:pPr>
      <w:r>
        <w:t>As you are writing, please keep in mind that your abstract, or even the entire report,</w:t>
      </w:r>
      <w:r w:rsidRPr="00E10B7D">
        <w:t xml:space="preserve"> may be selected for pu</w:t>
      </w:r>
      <w:r>
        <w:t>blication on the USRP website</w:t>
      </w:r>
      <w:proofErr w:type="gramStart"/>
      <w:r>
        <w:t xml:space="preserve">. </w:t>
      </w:r>
      <w:proofErr w:type="gramEnd"/>
      <w:r>
        <w:t>(</w:t>
      </w:r>
      <w:r w:rsidRPr="00E10B7D">
        <w:t>If so, both you an</w:t>
      </w:r>
      <w:r>
        <w:t>d mentor will be contacted</w:t>
      </w:r>
      <w:r w:rsidRPr="00E10B7D">
        <w:t xml:space="preserve"> for confirmation that the contents are appropriate for public dissemination.</w:t>
      </w:r>
      <w:proofErr w:type="gramStart"/>
      <w:r>
        <w:t>)</w:t>
      </w:r>
      <w:r w:rsidRPr="00E10B7D">
        <w:t xml:space="preserve"> </w:t>
      </w:r>
      <w:r>
        <w:t>Also</w:t>
      </w:r>
      <w:proofErr w:type="gramEnd"/>
      <w:r>
        <w:t>, discussions are ongoing to begin to</w:t>
      </w:r>
      <w:r w:rsidRPr="00E10B7D">
        <w:t xml:space="preserve"> publish a compilation of all USRP final reports: either at the end of each internship session or annually.  </w:t>
      </w:r>
    </w:p>
    <w:p w:rsidR="00791B24" w:rsidRDefault="00791B24" w:rsidP="00791B24">
      <w:pPr>
        <w:pStyle w:val="Text"/>
        <w:ind w:firstLine="0"/>
      </w:pPr>
    </w:p>
    <w:p w:rsidR="00791B24" w:rsidRPr="000A2515" w:rsidRDefault="00791B24" w:rsidP="00791B24">
      <w:pPr>
        <w:pStyle w:val="Text"/>
        <w:ind w:firstLine="0"/>
      </w:pPr>
      <w:r>
        <w:t xml:space="preserve">In other words, this is not a classroom assignment that affects only your grade in one class.  </w:t>
      </w:r>
      <w:r>
        <w:rPr>
          <w:i/>
        </w:rPr>
        <w:t>This</w:t>
      </w:r>
      <w:r w:rsidRPr="00036CEB">
        <w:rPr>
          <w:i/>
        </w:rPr>
        <w:t xml:space="preserve"> report is the culmination of al</w:t>
      </w:r>
      <w:r>
        <w:rPr>
          <w:i/>
        </w:rPr>
        <w:t>l your efforts during your inter</w:t>
      </w:r>
      <w:r w:rsidRPr="00036CEB">
        <w:rPr>
          <w:i/>
        </w:rPr>
        <w:t>nship</w:t>
      </w:r>
      <w:proofErr w:type="gramStart"/>
      <w:r w:rsidRPr="00036CEB">
        <w:rPr>
          <w:i/>
        </w:rPr>
        <w:t xml:space="preserve">. </w:t>
      </w:r>
      <w:proofErr w:type="gramEnd"/>
      <w:r w:rsidRPr="00036CEB">
        <w:rPr>
          <w:i/>
        </w:rPr>
        <w:t xml:space="preserve">Be aware the quality of this report will forever reflect the quality of your accomplishments during this internship. </w:t>
      </w:r>
      <w:r>
        <w:rPr>
          <w:i/>
        </w:rPr>
        <w:t xml:space="preserve"> Be sure to r</w:t>
      </w:r>
      <w:r w:rsidRPr="00036CEB">
        <w:rPr>
          <w:i/>
        </w:rPr>
        <w:t xml:space="preserve">epresent yourself, your mentor, your school, and the USRP program </w:t>
      </w:r>
      <w:r>
        <w:rPr>
          <w:i/>
        </w:rPr>
        <w:t>to the best of your ability.</w:t>
      </w:r>
    </w:p>
    <w:p w:rsidR="00791B24" w:rsidRDefault="00791B24" w:rsidP="00791B24">
      <w:pPr>
        <w:pStyle w:val="Text"/>
        <w:ind w:firstLine="270"/>
      </w:pPr>
    </w:p>
    <w:p w:rsidR="00791B24" w:rsidRDefault="00791B24" w:rsidP="00791B24">
      <w:pPr>
        <w:pStyle w:val="Text"/>
        <w:ind w:firstLine="0"/>
      </w:pPr>
      <w:r>
        <w:t xml:space="preserve">If knowing this report represents </w:t>
      </w:r>
      <w:proofErr w:type="gramStart"/>
      <w:r>
        <w:t>all of your efforts over the past 10-15 weeks is not</w:t>
      </w:r>
      <w:proofErr w:type="gramEnd"/>
      <w:r>
        <w:t xml:space="preserve"> motivation enough, </w:t>
      </w:r>
      <w:r w:rsidRPr="005E299C">
        <w:rPr>
          <w:b/>
        </w:rPr>
        <w:t>failure to complete this part of your internship requirements may result in the withholding of your final stipend payment.</w:t>
      </w:r>
      <w:r>
        <w:t xml:space="preserve">  </w:t>
      </w:r>
    </w:p>
    <w:p w:rsidR="00791B24" w:rsidRPr="00E10B7D" w:rsidRDefault="00791B24" w:rsidP="00791B24">
      <w:pPr>
        <w:pStyle w:val="Text"/>
        <w:ind w:firstLine="270"/>
      </w:pPr>
    </w:p>
    <w:p w:rsidR="00791B24" w:rsidRDefault="00791B24" w:rsidP="00791B24">
      <w:pPr>
        <w:pStyle w:val="Text"/>
        <w:ind w:firstLine="0"/>
        <w:rPr>
          <w:b/>
          <w:u w:val="single"/>
        </w:rPr>
      </w:pPr>
      <w:r>
        <w:rPr>
          <w:b/>
          <w:u w:val="single"/>
        </w:rPr>
        <w:t>Submitting this report:</w:t>
      </w:r>
    </w:p>
    <w:p w:rsidR="00791B24" w:rsidRDefault="00791B24" w:rsidP="00791B24">
      <w:pPr>
        <w:pStyle w:val="Text"/>
        <w:ind w:firstLine="0"/>
      </w:pPr>
      <w:r w:rsidRPr="005E299C">
        <w:rPr>
          <w:b/>
        </w:rPr>
        <w:t>These reports are due prior to the end of your internship.</w:t>
      </w:r>
      <w:r>
        <w:t xml:space="preserve">  You should allow your mentor to review the report before submitting it (see export control).  Your center coordinator should receive a copy (ask if they prefer electronic or paper) prior to your final day on-site.  </w:t>
      </w:r>
    </w:p>
    <w:p w:rsidR="00791B24" w:rsidRDefault="00791B24" w:rsidP="00791B24">
      <w:pPr>
        <w:pStyle w:val="Text"/>
        <w:ind w:firstLine="0"/>
      </w:pPr>
    </w:p>
    <w:p w:rsidR="00791B24" w:rsidRPr="008828E9" w:rsidRDefault="00791B24" w:rsidP="00791B24">
      <w:pPr>
        <w:pStyle w:val="Text"/>
        <w:ind w:firstLine="0"/>
        <w:jc w:val="left"/>
        <w:rPr>
          <w:b/>
          <w:u w:val="single"/>
        </w:rPr>
      </w:pPr>
      <w:r w:rsidRPr="008828E9">
        <w:rPr>
          <w:b/>
          <w:u w:val="single"/>
        </w:rPr>
        <w:t xml:space="preserve">Export Control:  </w:t>
      </w:r>
    </w:p>
    <w:p w:rsidR="00791B24" w:rsidRDefault="00791B24" w:rsidP="00791B24">
      <w:pPr>
        <w:pStyle w:val="Text"/>
        <w:ind w:firstLine="0"/>
        <w:jc w:val="left"/>
      </w:pPr>
      <w:r>
        <w:rPr>
          <w:b/>
        </w:rPr>
        <w:t>It is your</w:t>
      </w:r>
      <w:r w:rsidRPr="005E299C">
        <w:rPr>
          <w:b/>
        </w:rPr>
        <w:t xml:space="preserve"> responsibility to obtai</w:t>
      </w:r>
      <w:r>
        <w:rPr>
          <w:b/>
        </w:rPr>
        <w:t>n any required reviews for your</w:t>
      </w:r>
      <w:r w:rsidRPr="005E299C">
        <w:rPr>
          <w:b/>
        </w:rPr>
        <w:t xml:space="preserve"> paper in advance of submission</w:t>
      </w:r>
      <w:proofErr w:type="gramStart"/>
      <w:r w:rsidRPr="005E299C">
        <w:rPr>
          <w:b/>
        </w:rPr>
        <w:t>.</w:t>
      </w:r>
      <w:r>
        <w:t xml:space="preserve"> </w:t>
      </w:r>
      <w:proofErr w:type="gramEnd"/>
      <w:r>
        <w:t>NASA has strict export control procedures to verify that any technical information included in a report is appropriate.  These procedures vary from center-to-center</w:t>
      </w:r>
      <w:proofErr w:type="gramStart"/>
      <w:r>
        <w:t xml:space="preserve">. </w:t>
      </w:r>
      <w:proofErr w:type="gramEnd"/>
      <w:r>
        <w:t>Consult your mentor to determine what reviews are required.  If you have any issues in this regard, contact your center coordinator</w:t>
      </w:r>
      <w:proofErr w:type="gramStart"/>
      <w:r>
        <w:t xml:space="preserve">. </w:t>
      </w:r>
      <w:proofErr w:type="gramEnd"/>
      <w:r>
        <w:t>Also keep in mind his process can take time and your paper most likely will not be approved before the end of your internship</w:t>
      </w:r>
      <w:proofErr w:type="gramStart"/>
      <w:r>
        <w:t xml:space="preserve">. </w:t>
      </w:r>
      <w:proofErr w:type="gramEnd"/>
      <w:r>
        <w:t xml:space="preserve">We only ask that you turn this paper into the appropriate person(s) at your NASA Center and begin the process of approval before you exit. </w:t>
      </w:r>
    </w:p>
    <w:p w:rsidR="00791B24" w:rsidRDefault="00791B24" w:rsidP="00791B24">
      <w:pPr>
        <w:pStyle w:val="Text"/>
        <w:ind w:firstLine="0"/>
        <w:jc w:val="left"/>
      </w:pPr>
    </w:p>
    <w:p w:rsidR="00791B24" w:rsidRPr="007A012A" w:rsidRDefault="00791B24" w:rsidP="00791B24">
      <w:pPr>
        <w:pStyle w:val="Text"/>
        <w:ind w:firstLine="0"/>
        <w:jc w:val="left"/>
        <w:rPr>
          <w:b/>
          <w:u w:val="single"/>
        </w:rPr>
      </w:pPr>
      <w:r w:rsidRPr="008828E9">
        <w:rPr>
          <w:b/>
          <w:u w:val="single"/>
        </w:rPr>
        <w:t>Opp</w:t>
      </w:r>
      <w:r>
        <w:rPr>
          <w:b/>
          <w:u w:val="single"/>
        </w:rPr>
        <w:t>o</w:t>
      </w:r>
      <w:r w:rsidRPr="008828E9">
        <w:rPr>
          <w:b/>
          <w:u w:val="single"/>
        </w:rPr>
        <w:t>rtunities:</w:t>
      </w:r>
    </w:p>
    <w:p w:rsidR="00791B24" w:rsidRDefault="00791B24" w:rsidP="00791B24">
      <w:pPr>
        <w:pStyle w:val="Text"/>
        <w:ind w:firstLine="0"/>
        <w:jc w:val="left"/>
      </w:pPr>
      <w:r>
        <w:t>Beyond our plans for your report within USRP, y</w:t>
      </w:r>
      <w:r w:rsidRPr="00DF48CB">
        <w:t xml:space="preserve">ou can also look for student paper competitions that may be appropriate to submit your work.  </w:t>
      </w:r>
      <w:r>
        <w:t>NASA’s Exploration Systems Mission Directorate sponsors one such competition.  Some centers, such as Goddard, have an annual competition as well</w:t>
      </w:r>
      <w:proofErr w:type="gramStart"/>
      <w:r>
        <w:t xml:space="preserve">. </w:t>
      </w:r>
      <w:proofErr w:type="gramEnd"/>
      <w:r>
        <w:t xml:space="preserve">Beyond NASA, many technical societies have student paper competitions – AIAA certainly does.  </w:t>
      </w:r>
    </w:p>
    <w:p w:rsidR="00791B24" w:rsidRDefault="00791B24" w:rsidP="00791B24">
      <w:pPr>
        <w:pStyle w:val="Text"/>
        <w:ind w:firstLine="0"/>
        <w:jc w:val="left"/>
      </w:pPr>
    </w:p>
    <w:p w:rsidR="00791B24" w:rsidRDefault="00791B24" w:rsidP="00791B24">
      <w:pPr>
        <w:pStyle w:val="Text"/>
        <w:ind w:firstLine="0"/>
        <w:jc w:val="left"/>
      </w:pPr>
      <w:r>
        <w:t>These competitions, both internal and external to NASA, often have scholarship or other award prizes and may be well worth your time to pursue.  We encourage you to do so and please let us know about it</w:t>
      </w:r>
      <w:proofErr w:type="gramStart"/>
      <w:r>
        <w:t xml:space="preserve">.   </w:t>
      </w:r>
      <w:proofErr w:type="gramEnd"/>
      <w:r w:rsidRPr="00402AC4">
        <w:rPr>
          <w:b/>
        </w:rPr>
        <w:t xml:space="preserve">Just remember that your mentor </w:t>
      </w:r>
      <w:proofErr w:type="gramStart"/>
      <w:r w:rsidRPr="00402AC4">
        <w:rPr>
          <w:b/>
        </w:rPr>
        <w:t>should always be consulted</w:t>
      </w:r>
      <w:proofErr w:type="gramEnd"/>
      <w:r w:rsidRPr="00402AC4">
        <w:rPr>
          <w:b/>
        </w:rPr>
        <w:t xml:space="preserve"> and the content of any paper must be cleared for public release.</w:t>
      </w:r>
    </w:p>
    <w:p w:rsidR="00791B24" w:rsidRDefault="00791B24" w:rsidP="00791B24">
      <w:pPr>
        <w:pStyle w:val="Text"/>
        <w:ind w:firstLine="0"/>
        <w:jc w:val="left"/>
      </w:pPr>
    </w:p>
    <w:p w:rsidR="00791B24" w:rsidRPr="00DF48CB" w:rsidRDefault="00791B24" w:rsidP="00791B24">
      <w:pPr>
        <w:pStyle w:val="Text"/>
        <w:ind w:firstLine="0"/>
        <w:jc w:val="left"/>
      </w:pPr>
    </w:p>
    <w:p w:rsidR="00791B24" w:rsidRDefault="00791B24" w:rsidP="00791B24">
      <w:pPr>
        <w:pStyle w:val="Text"/>
        <w:ind w:firstLine="0"/>
      </w:pPr>
    </w:p>
    <w:p w:rsidR="00791B24" w:rsidRDefault="00791B24" w:rsidP="00791B24">
      <w:pPr>
        <w:pStyle w:val="Text"/>
        <w:ind w:firstLine="0"/>
      </w:pPr>
    </w:p>
    <w:p w:rsidR="00791B24" w:rsidRDefault="00791B24" w:rsidP="00791B24">
      <w:pPr>
        <w:pStyle w:val="Title"/>
      </w:pPr>
      <w:r>
        <w:lastRenderedPageBreak/>
        <w:t>Preparation of Papers for AIAA Technical Conferences</w:t>
      </w:r>
    </w:p>
    <w:p w:rsidR="00791B24" w:rsidRDefault="00791B24" w:rsidP="00791B24">
      <w:pPr>
        <w:pStyle w:val="AuthorNames"/>
      </w:pPr>
      <w:proofErr w:type="gramStart"/>
      <w:r>
        <w:t>First A. Author</w:t>
      </w:r>
      <w:r>
        <w:rPr>
          <w:rStyle w:val="FootnoteReference"/>
        </w:rPr>
        <w:footnoteReference w:id="1"/>
      </w:r>
      <w:r>
        <w:t xml:space="preserve"> and Second B. Author, Jr.</w:t>
      </w:r>
      <w:proofErr w:type="gramEnd"/>
      <w:r>
        <w:rPr>
          <w:rStyle w:val="FootnoteReference"/>
        </w:rPr>
        <w:footnoteReference w:id="2"/>
      </w:r>
    </w:p>
    <w:p w:rsidR="00791B24" w:rsidRDefault="00791B24" w:rsidP="00791B24">
      <w:pPr>
        <w:pStyle w:val="AuthorAffiliations"/>
      </w:pPr>
      <w:r>
        <w:t>Business or Academic Affiliation 1, City, State, Zip Code</w:t>
      </w:r>
    </w:p>
    <w:p w:rsidR="00791B24" w:rsidRDefault="00791B24" w:rsidP="00791B24">
      <w:pPr>
        <w:pStyle w:val="AuthorNames"/>
      </w:pPr>
      <w:r>
        <w:t>Third Author</w:t>
      </w:r>
      <w:r>
        <w:rPr>
          <w:rStyle w:val="FootnoteReference"/>
        </w:rPr>
        <w:footnoteReference w:id="3"/>
      </w:r>
    </w:p>
    <w:p w:rsidR="00791B24" w:rsidRDefault="00791B24" w:rsidP="00791B24">
      <w:pPr>
        <w:pStyle w:val="AuthorAffiliations"/>
      </w:pPr>
      <w:r>
        <w:t>Business or Academic Affiliation 2, City, Province, Zip Code, Country</w:t>
      </w:r>
    </w:p>
    <w:p w:rsidR="00791B24" w:rsidRDefault="00791B24" w:rsidP="00791B24">
      <w:pPr>
        <w:pStyle w:val="AuthorAffiliations"/>
      </w:pPr>
      <w:proofErr w:type="gramStart"/>
      <w:r>
        <w:t>and</w:t>
      </w:r>
      <w:proofErr w:type="gramEnd"/>
    </w:p>
    <w:p w:rsidR="00791B24" w:rsidRDefault="00791B24" w:rsidP="00791B24">
      <w:pPr>
        <w:pStyle w:val="AuthorNames"/>
      </w:pPr>
      <w:r>
        <w:t>Fourth C. Author</w:t>
      </w:r>
      <w:r>
        <w:rPr>
          <w:rStyle w:val="FootnoteReference"/>
        </w:rPr>
        <w:footnoteReference w:id="4"/>
      </w:r>
    </w:p>
    <w:p w:rsidR="00791B24" w:rsidRDefault="00791B24" w:rsidP="00791B24">
      <w:pPr>
        <w:pStyle w:val="AuthorAffiliations"/>
      </w:pPr>
      <w:r>
        <w:t>Business or Academic Affiliation 2, City, State, Zip Code</w:t>
      </w:r>
    </w:p>
    <w:p w:rsidR="00791B24" w:rsidRDefault="00791B24" w:rsidP="00791B24">
      <w:pPr>
        <w:pStyle w:val="Abstract"/>
      </w:pPr>
      <w:r>
        <w:t>Define all symbols used in the abstract</w:t>
      </w:r>
      <w:proofErr w:type="gramStart"/>
      <w:r>
        <w:t xml:space="preserve">. </w:t>
      </w:r>
      <w:proofErr w:type="gramEnd"/>
      <w:r>
        <w:t>Do not cite references in the abstract</w:t>
      </w:r>
      <w:proofErr w:type="gramStart"/>
      <w:r>
        <w:t xml:space="preserve">. </w:t>
      </w:r>
      <w:proofErr w:type="gramEnd"/>
      <w:r>
        <w:t>The footnote on the first page should list the Job Title and AIAA Member Grade for each author.</w:t>
      </w:r>
    </w:p>
    <w:p w:rsidR="00791B24" w:rsidRDefault="00791B24" w:rsidP="00791B24">
      <w:pPr>
        <w:pStyle w:val="Heading1"/>
      </w:pPr>
      <w:r>
        <w:t>Nomenclature</w:t>
      </w:r>
    </w:p>
    <w:p w:rsidR="00791B24" w:rsidRDefault="00791B24" w:rsidP="00791B24">
      <w:pPr>
        <w:pStyle w:val="Nomenclature"/>
      </w:pPr>
      <w:r>
        <w:rPr>
          <w:i/>
        </w:rPr>
        <w:t>A</w:t>
      </w:r>
      <w:r>
        <w:tab/>
        <w:t>=</w:t>
      </w:r>
      <w:r>
        <w:tab/>
        <w:t>amplitude of oscillation</w:t>
      </w:r>
    </w:p>
    <w:p w:rsidR="00791B24" w:rsidRDefault="00791B24" w:rsidP="00791B24">
      <w:pPr>
        <w:pStyle w:val="Nomenclature"/>
      </w:pPr>
      <w:r>
        <w:rPr>
          <w:i/>
        </w:rPr>
        <w:t>a</w:t>
      </w:r>
      <w:r>
        <w:rPr>
          <w:i/>
        </w:rPr>
        <w:tab/>
      </w:r>
      <w:r>
        <w:t>=</w:t>
      </w:r>
      <w:r>
        <w:tab/>
        <w:t>cylinder diameter</w:t>
      </w:r>
    </w:p>
    <w:p w:rsidR="00791B24" w:rsidRDefault="00791B24" w:rsidP="00791B24">
      <w:pPr>
        <w:pStyle w:val="Nomenclature"/>
      </w:pPr>
      <w:r>
        <w:rPr>
          <w:i/>
        </w:rPr>
        <w:t>C</w:t>
      </w:r>
      <w:r>
        <w:rPr>
          <w:i/>
          <w:vertAlign w:val="subscript"/>
        </w:rPr>
        <w:t>p</w:t>
      </w:r>
      <w:r>
        <w:rPr>
          <w:vertAlign w:val="subscript"/>
        </w:rPr>
        <w:tab/>
      </w:r>
      <w:r>
        <w:t>=</w:t>
      </w:r>
      <w:r>
        <w:tab/>
        <w:t>pressure coefficient</w:t>
      </w:r>
    </w:p>
    <w:p w:rsidR="00791B24" w:rsidRDefault="00791B24" w:rsidP="00791B24">
      <w:pPr>
        <w:pStyle w:val="Nomenclature"/>
      </w:pPr>
      <w:proofErr w:type="spellStart"/>
      <w:r>
        <w:rPr>
          <w:i/>
        </w:rPr>
        <w:t>Cx</w:t>
      </w:r>
      <w:proofErr w:type="spellEnd"/>
      <w:r>
        <w:tab/>
        <w:t>=</w:t>
      </w:r>
      <w:r>
        <w:tab/>
        <w:t xml:space="preserve">force coefficient in the </w:t>
      </w:r>
      <w:r>
        <w:rPr>
          <w:i/>
        </w:rPr>
        <w:t>x</w:t>
      </w:r>
      <w:r>
        <w:t xml:space="preserve"> direction</w:t>
      </w:r>
    </w:p>
    <w:p w:rsidR="00791B24" w:rsidRDefault="00791B24" w:rsidP="00791B24">
      <w:pPr>
        <w:pStyle w:val="Nomenclature"/>
      </w:pPr>
      <w:proofErr w:type="gramStart"/>
      <w:r>
        <w:rPr>
          <w:i/>
        </w:rPr>
        <w:t>Cy</w:t>
      </w:r>
      <w:proofErr w:type="gramEnd"/>
      <w:r>
        <w:tab/>
        <w:t>=</w:t>
      </w:r>
      <w:r>
        <w:tab/>
        <w:t xml:space="preserve">force coefficient in the </w:t>
      </w:r>
      <w:r>
        <w:rPr>
          <w:i/>
        </w:rPr>
        <w:t>y</w:t>
      </w:r>
      <w:r>
        <w:t xml:space="preserve"> direction</w:t>
      </w:r>
    </w:p>
    <w:p w:rsidR="00791B24" w:rsidRDefault="00791B24" w:rsidP="00791B24">
      <w:pPr>
        <w:pStyle w:val="Nomenclature"/>
      </w:pPr>
      <w:r>
        <w:t>c</w:t>
      </w:r>
      <w:r>
        <w:tab/>
        <w:t>=</w:t>
      </w:r>
      <w:r>
        <w:tab/>
        <w:t>chord</w:t>
      </w:r>
    </w:p>
    <w:p w:rsidR="00791B24" w:rsidRDefault="00791B24" w:rsidP="00791B24">
      <w:pPr>
        <w:pStyle w:val="Nomenclature"/>
      </w:pPr>
      <w:proofErr w:type="spellStart"/>
      <w:proofErr w:type="gramStart"/>
      <w:r>
        <w:t>d</w:t>
      </w:r>
      <w:r>
        <w:rPr>
          <w:i/>
        </w:rPr>
        <w:t>t</w:t>
      </w:r>
      <w:proofErr w:type="spellEnd"/>
      <w:proofErr w:type="gramEnd"/>
      <w:r>
        <w:tab/>
        <w:t>=</w:t>
      </w:r>
      <w:r>
        <w:tab/>
        <w:t>time step</w:t>
      </w:r>
    </w:p>
    <w:p w:rsidR="00791B24" w:rsidRDefault="00791B24" w:rsidP="00791B24">
      <w:pPr>
        <w:pStyle w:val="Nomenclature"/>
      </w:pPr>
      <w:proofErr w:type="spellStart"/>
      <w:proofErr w:type="gramStart"/>
      <w:r>
        <w:rPr>
          <w:i/>
        </w:rPr>
        <w:t>Fx</w:t>
      </w:r>
      <w:proofErr w:type="spellEnd"/>
      <w:proofErr w:type="gramEnd"/>
      <w:r>
        <w:tab/>
        <w:t>=</w:t>
      </w:r>
      <w:r>
        <w:tab/>
      </w:r>
      <w:r>
        <w:rPr>
          <w:i/>
        </w:rPr>
        <w:t>X</w:t>
      </w:r>
      <w:r>
        <w:t xml:space="preserve"> component of the resultant pressure force acting on the vehicle</w:t>
      </w:r>
    </w:p>
    <w:p w:rsidR="00791B24" w:rsidRDefault="00791B24" w:rsidP="00791B24">
      <w:pPr>
        <w:pStyle w:val="Nomenclature"/>
      </w:pPr>
      <w:proofErr w:type="spellStart"/>
      <w:proofErr w:type="gramStart"/>
      <w:r>
        <w:rPr>
          <w:i/>
        </w:rPr>
        <w:t>Fy</w:t>
      </w:r>
      <w:proofErr w:type="spellEnd"/>
      <w:proofErr w:type="gramEnd"/>
      <w:r>
        <w:tab/>
        <w:t>=</w:t>
      </w:r>
      <w:r>
        <w:tab/>
      </w:r>
      <w:r>
        <w:rPr>
          <w:i/>
        </w:rPr>
        <w:t>Y</w:t>
      </w:r>
      <w:r>
        <w:t xml:space="preserve"> component of the resultant pressure force acting on the vehicle</w:t>
      </w:r>
    </w:p>
    <w:p w:rsidR="00791B24" w:rsidRDefault="00791B24" w:rsidP="00791B24">
      <w:pPr>
        <w:pStyle w:val="Nomenclature"/>
      </w:pPr>
      <w:proofErr w:type="gramStart"/>
      <w:r>
        <w:rPr>
          <w:i/>
        </w:rPr>
        <w:t>f</w:t>
      </w:r>
      <w:proofErr w:type="gramEnd"/>
      <w:r>
        <w:rPr>
          <w:i/>
        </w:rPr>
        <w:t>, g</w:t>
      </w:r>
      <w:r>
        <w:tab/>
        <w:t>=</w:t>
      </w:r>
      <w:r>
        <w:tab/>
        <w:t>generic functions</w:t>
      </w:r>
    </w:p>
    <w:p w:rsidR="00791B24" w:rsidRDefault="00791B24" w:rsidP="00791B24">
      <w:pPr>
        <w:pStyle w:val="Nomenclature"/>
      </w:pPr>
      <w:r>
        <w:rPr>
          <w:i/>
        </w:rPr>
        <w:t>h</w:t>
      </w:r>
      <w:r>
        <w:tab/>
        <w:t>=</w:t>
      </w:r>
      <w:r>
        <w:tab/>
        <w:t>height</w:t>
      </w:r>
    </w:p>
    <w:p w:rsidR="00791B24" w:rsidRDefault="00791B24" w:rsidP="00791B24">
      <w:pPr>
        <w:pStyle w:val="Nomenclature"/>
      </w:pPr>
      <w:proofErr w:type="spellStart"/>
      <w:r>
        <w:rPr>
          <w:i/>
        </w:rPr>
        <w:t>i</w:t>
      </w:r>
      <w:proofErr w:type="spellEnd"/>
      <w:r>
        <w:tab/>
        <w:t>=</w:t>
      </w:r>
      <w:r>
        <w:tab/>
        <w:t>time index during navigation</w:t>
      </w:r>
    </w:p>
    <w:p w:rsidR="00791B24" w:rsidRDefault="00791B24" w:rsidP="00791B24">
      <w:pPr>
        <w:pStyle w:val="Nomenclature"/>
      </w:pPr>
      <w:r>
        <w:rPr>
          <w:i/>
        </w:rPr>
        <w:t>j</w:t>
      </w:r>
      <w:r>
        <w:tab/>
        <w:t>=</w:t>
      </w:r>
      <w:r>
        <w:tab/>
        <w:t>waypoint index</w:t>
      </w:r>
    </w:p>
    <w:p w:rsidR="00791B24" w:rsidRDefault="00791B24" w:rsidP="00791B24">
      <w:pPr>
        <w:pStyle w:val="Nomenclature"/>
      </w:pPr>
      <w:r>
        <w:rPr>
          <w:i/>
        </w:rPr>
        <w:t>K</w:t>
      </w:r>
      <w:r>
        <w:tab/>
        <w:t>=</w:t>
      </w:r>
      <w:r>
        <w:tab/>
        <w:t xml:space="preserve">trailing-edge (TE) </w:t>
      </w:r>
      <w:proofErr w:type="spellStart"/>
      <w:r>
        <w:t>nondimensional</w:t>
      </w:r>
      <w:proofErr w:type="spellEnd"/>
      <w:r>
        <w:t xml:space="preserve"> angular deflection rate</w:t>
      </w:r>
    </w:p>
    <w:p w:rsidR="00791B24" w:rsidRDefault="00791B24" w:rsidP="00791B24">
      <w:pPr>
        <w:pStyle w:val="Heading1"/>
        <w:numPr>
          <w:ilvl w:val="0"/>
          <w:numId w:val="1"/>
        </w:numPr>
      </w:pPr>
      <w:r>
        <w:t>Introduction</w:t>
      </w:r>
    </w:p>
    <w:p w:rsidR="00791B24" w:rsidRDefault="00791B24" w:rsidP="00791B24">
      <w:pPr>
        <w:pStyle w:val="Text"/>
        <w:keepNext/>
        <w:framePr w:dropCap="drop" w:lines="2" w:wrap="around" w:vAnchor="text" w:hAnchor="text"/>
        <w:spacing w:line="459" w:lineRule="exact"/>
        <w:ind w:firstLine="0"/>
        <w:rPr>
          <w:position w:val="-5"/>
          <w:sz w:val="58"/>
        </w:rPr>
      </w:pPr>
      <w:r>
        <w:rPr>
          <w:position w:val="-5"/>
          <w:sz w:val="58"/>
        </w:rPr>
        <w:t>Y</w:t>
      </w:r>
    </w:p>
    <w:p w:rsidR="00791B24" w:rsidRDefault="00791B24" w:rsidP="00791B24">
      <w:pPr>
        <w:pStyle w:val="Text"/>
      </w:pPr>
      <w:r w:rsidRPr="00DF48CB">
        <w:t xml:space="preserve">This template gives you </w:t>
      </w:r>
      <w:proofErr w:type="spellStart"/>
      <w:r w:rsidRPr="00DF48CB">
        <w:t>formating</w:t>
      </w:r>
      <w:proofErr w:type="spellEnd"/>
      <w:r w:rsidRPr="00DF48CB">
        <w:t xml:space="preserve"> and  instructions give you guidelines for preparing your USRP Final Report.  It is identical to that used by AIAA for submission of papers for AIAA Technical Conferences</w:t>
      </w:r>
      <w:proofErr w:type="gramStart"/>
      <w:r w:rsidRPr="00DF48CB">
        <w:t xml:space="preserve">. </w:t>
      </w:r>
      <w:proofErr w:type="gramEnd"/>
      <w:r w:rsidRPr="00DF48CB">
        <w:t>Use this document as a template if you are using Microsoft Word 2000-XP or later, or Word for Mac OS X. Otherwise, use this document as an instruction set.</w:t>
      </w:r>
    </w:p>
    <w:p w:rsidR="00791B24" w:rsidRDefault="00791B24" w:rsidP="00791B24">
      <w:pPr>
        <w:pStyle w:val="Text"/>
      </w:pPr>
      <w:r>
        <w:t>Authors using Microsoft Word will first need to save the USRP Final report.dot file in the “Templates” directory of their hard drive</w:t>
      </w:r>
      <w:proofErr w:type="gramStart"/>
      <w:r>
        <w:t xml:space="preserve">. </w:t>
      </w:r>
      <w:proofErr w:type="gramEnd"/>
      <w:r>
        <w:t>To do so, simply open the file and then click “File&gt;Save As:” to save the template</w:t>
      </w:r>
      <w:proofErr w:type="gramStart"/>
      <w:r>
        <w:t xml:space="preserve">. </w:t>
      </w:r>
      <w:proofErr w:type="gramEnd"/>
      <w:r>
        <w:t>(Note: Windows users will need to indicate “Save as Type&gt;Document Template (*.dot)” when asked in the dialogue box; Mac users should save the file in the “My Templates” directory.</w:t>
      </w:r>
      <w:proofErr w:type="gramStart"/>
      <w:r>
        <w:t xml:space="preserve">) </w:t>
      </w:r>
      <w:proofErr w:type="gramEnd"/>
      <w:r>
        <w:t xml:space="preserve">To create a new document using this template, use the </w:t>
      </w:r>
      <w:proofErr w:type="gramStart"/>
      <w:r>
        <w:t>command ”</w:t>
      </w:r>
      <w:proofErr w:type="gramEnd"/>
      <w:r>
        <w:t xml:space="preserve">File&gt;New&gt;From Template” (Windows) or “File&gt;Project Gallery&gt;My Templates” (Mac). </w:t>
      </w:r>
    </w:p>
    <w:p w:rsidR="00791B24" w:rsidRDefault="00791B24" w:rsidP="00791B24">
      <w:pPr>
        <w:pStyle w:val="Text"/>
        <w:ind w:firstLine="0"/>
      </w:pPr>
      <w:r>
        <w:lastRenderedPageBreak/>
        <w:tab/>
        <w:t>To create your formatted manuscript, type your own text over sections of Papers_Template.doc, or cut and paste from another document and then use the available markup styles</w:t>
      </w:r>
      <w:proofErr w:type="gramStart"/>
      <w:r>
        <w:t xml:space="preserve">. </w:t>
      </w:r>
      <w:proofErr w:type="gramEnd"/>
      <w:r>
        <w:t>The pull-down menu is at the left of the Formatting Toolbar at the top of your Word window (for example, the style at this point in the document is “Text”)</w:t>
      </w:r>
      <w:proofErr w:type="gramStart"/>
      <w:r>
        <w:t xml:space="preserve">. </w:t>
      </w:r>
      <w:proofErr w:type="gramEnd"/>
      <w:r>
        <w:t>Highlight a section that you want to designate with a certain style, then select the appropriate style name from the pull-down style menu</w:t>
      </w:r>
      <w:proofErr w:type="gramStart"/>
      <w:r>
        <w:t xml:space="preserve">. </w:t>
      </w:r>
      <w:proofErr w:type="gramEnd"/>
      <w:r>
        <w:t>The style will automatically adjust your fonts and line spacing</w:t>
      </w:r>
      <w:proofErr w:type="gramStart"/>
      <w:r>
        <w:t xml:space="preserve">. </w:t>
      </w:r>
      <w:proofErr w:type="gramEnd"/>
      <w:r>
        <w:rPr>
          <w:i/>
        </w:rPr>
        <w:t>Do not change the font sizes, line spacing, or margins</w:t>
      </w:r>
      <w:proofErr w:type="gramStart"/>
      <w:r>
        <w:rPr>
          <w:i/>
        </w:rPr>
        <w:t>.</w:t>
      </w:r>
      <w:r>
        <w:t xml:space="preserve"> </w:t>
      </w:r>
      <w:proofErr w:type="gramEnd"/>
      <w:r>
        <w:t>Use italics for emphasis; do not underline.</w:t>
      </w:r>
    </w:p>
    <w:p w:rsidR="00791B24" w:rsidRDefault="00791B24" w:rsidP="00791B24">
      <w:pPr>
        <w:pStyle w:val="Text"/>
      </w:pPr>
    </w:p>
    <w:p w:rsidR="00791B24" w:rsidRDefault="00791B24" w:rsidP="00791B24">
      <w:pPr>
        <w:pStyle w:val="Heading1"/>
        <w:numPr>
          <w:ilvl w:val="0"/>
          <w:numId w:val="1"/>
        </w:numPr>
      </w:pPr>
      <w:r>
        <w:t>General Guidelines</w:t>
      </w:r>
    </w:p>
    <w:p w:rsidR="00791B24" w:rsidRDefault="00791B24" w:rsidP="00791B24">
      <w:pPr>
        <w:pStyle w:val="Text"/>
        <w:ind w:firstLine="270"/>
      </w:pPr>
      <w:r>
        <w:t>Whether your activities clearly fit the traditional definition of research or not, you should follow the standard “introduction – details – summary of outcomes” flow of most technical papers.  Your paper</w:t>
      </w:r>
      <w:r w:rsidRPr="00E10B7D">
        <w:t xml:space="preserve"> should be 5-15 pages and written in a rigorous professional style suitable for publication in any professional journal.  </w:t>
      </w:r>
      <w:r>
        <w:t>As you are writing, please keep in mind that it</w:t>
      </w:r>
      <w:r w:rsidRPr="00E10B7D">
        <w:t xml:space="preserve"> may be selected for pu</w:t>
      </w:r>
      <w:r>
        <w:t>blication on the USRP website</w:t>
      </w:r>
      <w:proofErr w:type="gramStart"/>
      <w:r>
        <w:t xml:space="preserve">. </w:t>
      </w:r>
      <w:proofErr w:type="gramEnd"/>
      <w:r>
        <w:t>(</w:t>
      </w:r>
      <w:r w:rsidRPr="00E10B7D">
        <w:t xml:space="preserve">If so, both you and mentor will be contacted: both for permission and confirmation that the contents are appropriate for public </w:t>
      </w:r>
      <w:proofErr w:type="spellStart"/>
      <w:r w:rsidRPr="00E10B7D">
        <w:t>disemination</w:t>
      </w:r>
      <w:proofErr w:type="spellEnd"/>
      <w:r w:rsidRPr="00E10B7D">
        <w:t>.</w:t>
      </w:r>
      <w:proofErr w:type="gramStart"/>
      <w:r>
        <w:t>)</w:t>
      </w:r>
      <w:r w:rsidRPr="00E10B7D">
        <w:t xml:space="preserve"> </w:t>
      </w:r>
      <w:proofErr w:type="gramEnd"/>
      <w:r w:rsidRPr="00E10B7D">
        <w:t xml:space="preserve">There are also plans to publish a compilation of all USRP final reports: either at the end of each internship session or annually.  </w:t>
      </w:r>
      <w:r>
        <w:t xml:space="preserve">Also, the abstract may be published on the website to allow potential applicants to review real examples </w:t>
      </w:r>
      <w:proofErr w:type="gramStart"/>
      <w:r>
        <w:t>of  internship</w:t>
      </w:r>
      <w:proofErr w:type="gramEnd"/>
      <w:r>
        <w:t xml:space="preserve"> activities in the USRP program. </w:t>
      </w:r>
    </w:p>
    <w:p w:rsidR="00791B24" w:rsidRDefault="00791B24" w:rsidP="00791B24">
      <w:pPr>
        <w:pStyle w:val="Text"/>
        <w:ind w:firstLine="0"/>
      </w:pPr>
    </w:p>
    <w:p w:rsidR="00791B24" w:rsidRPr="00E10B7D" w:rsidRDefault="00791B24" w:rsidP="00791B24">
      <w:pPr>
        <w:pStyle w:val="Text"/>
        <w:ind w:firstLine="270"/>
      </w:pPr>
      <w:r>
        <w:t xml:space="preserve">In summation:  </w:t>
      </w:r>
      <w:r>
        <w:rPr>
          <w:i/>
        </w:rPr>
        <w:t>This</w:t>
      </w:r>
      <w:r w:rsidRPr="00036CEB">
        <w:rPr>
          <w:i/>
        </w:rPr>
        <w:t xml:space="preserve"> report is the culmination of al</w:t>
      </w:r>
      <w:r>
        <w:rPr>
          <w:i/>
        </w:rPr>
        <w:t>l your efforts during your inter</w:t>
      </w:r>
      <w:r w:rsidRPr="00036CEB">
        <w:rPr>
          <w:i/>
        </w:rPr>
        <w:t>nship</w:t>
      </w:r>
      <w:proofErr w:type="gramStart"/>
      <w:r w:rsidRPr="00036CEB">
        <w:rPr>
          <w:i/>
        </w:rPr>
        <w:t xml:space="preserve">. </w:t>
      </w:r>
      <w:proofErr w:type="gramEnd"/>
      <w:r w:rsidRPr="00036CEB">
        <w:rPr>
          <w:i/>
        </w:rPr>
        <w:t xml:space="preserve">Be aware the quality of this report will forever reflect the quality of your accomplishments during this internship. </w:t>
      </w:r>
      <w:r>
        <w:rPr>
          <w:i/>
        </w:rPr>
        <w:t xml:space="preserve"> We are all counting on you to r</w:t>
      </w:r>
      <w:r w:rsidRPr="00036CEB">
        <w:rPr>
          <w:i/>
        </w:rPr>
        <w:t>epresent yourself, your mentor, your school, and the USRP program well</w:t>
      </w:r>
      <w:r>
        <w:rPr>
          <w:i/>
        </w:rPr>
        <w:t>!</w:t>
      </w:r>
    </w:p>
    <w:p w:rsidR="00791B24" w:rsidRDefault="00791B24" w:rsidP="00791B24">
      <w:pPr>
        <w:pStyle w:val="Text"/>
      </w:pPr>
    </w:p>
    <w:p w:rsidR="00791B24" w:rsidRDefault="00791B24" w:rsidP="00791B24">
      <w:pPr>
        <w:pStyle w:val="Text"/>
      </w:pPr>
      <w:r>
        <w:t>The following outlines general (</w:t>
      </w:r>
      <w:proofErr w:type="spellStart"/>
      <w:r>
        <w:t>nonformatting</w:t>
      </w:r>
      <w:proofErr w:type="spellEnd"/>
      <w:r>
        <w:t>) guidelines to follow, drawn from the original AIAA Manuscript Preparation Kit</w:t>
      </w:r>
      <w:proofErr w:type="gramStart"/>
      <w:r>
        <w:t xml:space="preserve">. </w:t>
      </w:r>
      <w:proofErr w:type="gramEnd"/>
      <w:r>
        <w:t xml:space="preserve">Remember, while some instructions here will refer to AIAA processes, we are simply using their guidelines to make the USRP Final report a more realistic requirement.  We are not actually </w:t>
      </w:r>
      <w:proofErr w:type="spellStart"/>
      <w:r>
        <w:t>submiting</w:t>
      </w:r>
      <w:proofErr w:type="spellEnd"/>
      <w:r>
        <w:t xml:space="preserve"> your report to AIAA!</w:t>
      </w:r>
    </w:p>
    <w:p w:rsidR="00791B24" w:rsidRDefault="00791B24" w:rsidP="00791B24">
      <w:pPr>
        <w:pStyle w:val="Heading2"/>
      </w:pPr>
      <w:r>
        <w:t>Paper Review and Content Considerations</w:t>
      </w:r>
    </w:p>
    <w:p w:rsidR="00791B24" w:rsidRDefault="00791B24" w:rsidP="00791B24">
      <w:pPr>
        <w:pStyle w:val="Text"/>
      </w:pPr>
      <w:r>
        <w:t>It is the responsibility of the author to obtain any required reviews for their paper in advance of submission</w:t>
      </w:r>
      <w:proofErr w:type="gramStart"/>
      <w:r>
        <w:t xml:space="preserve">. </w:t>
      </w:r>
      <w:proofErr w:type="gramEnd"/>
      <w:r>
        <w:t xml:space="preserve">Consult your mentor to determine what reviews are required; this process can take time, so </w:t>
      </w:r>
      <w:proofErr w:type="gramStart"/>
      <w:r>
        <w:t>don’t</w:t>
      </w:r>
      <w:proofErr w:type="gramEnd"/>
      <w:r>
        <w:t xml:space="preserve"> wait until the last minute!</w:t>
      </w:r>
    </w:p>
    <w:p w:rsidR="00791B24" w:rsidRPr="00DF48CB" w:rsidRDefault="00791B24" w:rsidP="00791B24">
      <w:pPr>
        <w:pStyle w:val="Text"/>
      </w:pPr>
      <w:r>
        <w:t>Eventually, we will begin to publish exceptional reports on the USRP website.  We will also create</w:t>
      </w:r>
      <w:r w:rsidRPr="00DF48CB">
        <w:t xml:space="preserve"> compilation </w:t>
      </w:r>
      <w:r>
        <w:t xml:space="preserve">publications of all papers approved for external </w:t>
      </w:r>
      <w:proofErr w:type="spellStart"/>
      <w:r>
        <w:t>disemination</w:t>
      </w:r>
      <w:proofErr w:type="spellEnd"/>
      <w:r w:rsidRPr="00DF48CB">
        <w:t xml:space="preserve">.  </w:t>
      </w:r>
      <w:r>
        <w:t>Beyond our plans for your report, y</w:t>
      </w:r>
      <w:r w:rsidRPr="00DF48CB">
        <w:t xml:space="preserve">ou can also look for student paper competitions that may be appropriate to submit your work.  </w:t>
      </w:r>
      <w:r>
        <w:t xml:space="preserve">ESMD sponsors one such competition which you can investigate at: </w:t>
      </w:r>
      <w:hyperlink r:id="rId7" w:history="1">
        <w:r w:rsidRPr="00E10B7D">
          <w:rPr>
            <w:rStyle w:val="Hyperlink"/>
          </w:rPr>
          <w:t>http://education.ksc.nasa.gov/esmdspacegrant/SystemsEngineering.htm</w:t>
        </w:r>
      </w:hyperlink>
      <w:r>
        <w:t xml:space="preserve"> </w:t>
      </w:r>
      <w:proofErr w:type="spellStart"/>
      <w:r>
        <w:t>somne</w:t>
      </w:r>
      <w:proofErr w:type="spellEnd"/>
      <w:r>
        <w:t xml:space="preserve"> centers have an annual competition as well</w:t>
      </w:r>
      <w:proofErr w:type="gramStart"/>
      <w:r>
        <w:t xml:space="preserve">. </w:t>
      </w:r>
      <w:proofErr w:type="gramEnd"/>
      <w:r w:rsidRPr="00DF48CB">
        <w:t xml:space="preserve">Just remember that the content of your report </w:t>
      </w:r>
      <w:proofErr w:type="gramStart"/>
      <w:r w:rsidRPr="00DF48CB">
        <w:t>must be cleared</w:t>
      </w:r>
      <w:proofErr w:type="gramEnd"/>
      <w:r w:rsidRPr="00DF48CB">
        <w:t xml:space="preserve"> for public release before you can do anything beyond submitting your report to your USRP center coordinator.</w:t>
      </w:r>
    </w:p>
    <w:p w:rsidR="00791B24" w:rsidRDefault="00791B24" w:rsidP="00791B24">
      <w:pPr>
        <w:pStyle w:val="Heading2"/>
      </w:pPr>
      <w:r>
        <w:t>Submission Deadlines</w:t>
      </w:r>
    </w:p>
    <w:p w:rsidR="00791B24" w:rsidRDefault="00791B24" w:rsidP="00791B24">
      <w:pPr>
        <w:pStyle w:val="Text"/>
        <w:rPr>
          <w:i/>
        </w:rPr>
      </w:pPr>
      <w:r>
        <w:t xml:space="preserve">These reports are due prior to the end of your internship.  You should allow your mentor to review the report before submitting it.  Your center coordinator should receive a hard copy (or electronic if they prefer) prior to your final day on-site.  You should also upload the report into the USRP database at the same time you complete the end-of-internship </w:t>
      </w:r>
      <w:proofErr w:type="spellStart"/>
      <w:r>
        <w:t>questionaire</w:t>
      </w:r>
      <w:proofErr w:type="spellEnd"/>
      <w:r>
        <w:t xml:space="preserve">.  Reports </w:t>
      </w:r>
      <w:proofErr w:type="gramStart"/>
      <w:r>
        <w:t>will be accepted</w:t>
      </w:r>
      <w:proofErr w:type="gramEnd"/>
      <w:r>
        <w:t xml:space="preserve"> for upload on the USRP Connect database system beginning in August of 2008.  The website is: </w:t>
      </w:r>
      <w:r w:rsidRPr="000F737B">
        <w:t xml:space="preserve"> </w:t>
      </w:r>
      <w:hyperlink r:id="rId8" w:history="1">
        <w:r w:rsidRPr="000F737B">
          <w:rPr>
            <w:rStyle w:val="Hyperlink"/>
          </w:rPr>
          <w:t>http://www.epo.usra.edu/usrp</w:t>
        </w:r>
      </w:hyperlink>
      <w:proofErr w:type="gramStart"/>
      <w:r w:rsidRPr="000F737B">
        <w:rPr>
          <w:i/>
        </w:rPr>
        <w:t>.</w:t>
      </w:r>
      <w:r>
        <w:t xml:space="preserve">   </w:t>
      </w:r>
      <w:proofErr w:type="gramEnd"/>
      <w:r>
        <w:rPr>
          <w:i/>
        </w:rPr>
        <w:t>Please upload only the final version of your manuscript!</w:t>
      </w:r>
    </w:p>
    <w:p w:rsidR="00791B24" w:rsidRDefault="00791B24" w:rsidP="00791B24">
      <w:pPr>
        <w:pStyle w:val="Heading2"/>
      </w:pPr>
      <w:r>
        <w:t>Importance of this assignment</w:t>
      </w:r>
    </w:p>
    <w:p w:rsidR="00791B24" w:rsidRDefault="00791B24" w:rsidP="00791B24">
      <w:pPr>
        <w:pStyle w:val="Text"/>
      </w:pPr>
      <w:r>
        <w:t xml:space="preserve">If knowing this report represents </w:t>
      </w:r>
      <w:proofErr w:type="gramStart"/>
      <w:r>
        <w:t>all of your efforts over the past 10-15 weeks is not</w:t>
      </w:r>
      <w:proofErr w:type="gramEnd"/>
      <w:r>
        <w:t xml:space="preserve"> motivation enough, failure to complete this part of your internship requirements may result in the </w:t>
      </w:r>
      <w:proofErr w:type="spellStart"/>
      <w:r>
        <w:t>witholding</w:t>
      </w:r>
      <w:proofErr w:type="spellEnd"/>
      <w:r>
        <w:t xml:space="preserve"> of your final stipend payment.  </w:t>
      </w:r>
    </w:p>
    <w:p w:rsidR="00791B24" w:rsidRDefault="00791B24" w:rsidP="00791B24">
      <w:pPr>
        <w:pStyle w:val="Text"/>
      </w:pPr>
      <w:r>
        <w:t>.</w:t>
      </w:r>
    </w:p>
    <w:p w:rsidR="00791B24" w:rsidRDefault="00791B24" w:rsidP="00791B24">
      <w:pPr>
        <w:pStyle w:val="Heading1"/>
        <w:numPr>
          <w:ilvl w:val="0"/>
          <w:numId w:val="1"/>
        </w:numPr>
      </w:pPr>
      <w:r>
        <w:t>Detailed Formatting Instructions</w:t>
      </w:r>
    </w:p>
    <w:p w:rsidR="00791B24" w:rsidRDefault="00791B24" w:rsidP="00791B24">
      <w:pPr>
        <w:pStyle w:val="Text"/>
      </w:pPr>
      <w:r>
        <w:t xml:space="preserve">The styles and formats for the AIAA Papers Template </w:t>
      </w:r>
      <w:proofErr w:type="gramStart"/>
      <w:r>
        <w:t>have been incorporated</w:t>
      </w:r>
      <w:proofErr w:type="gramEnd"/>
      <w:r>
        <w:t xml:space="preserve"> into the structure of this document.  If you are using the .dot file to prepare your manuscript, you can simply type your own text over sections of this document, or cut and paste from another document and use the available markup styles</w:t>
      </w:r>
      <w:proofErr w:type="gramStart"/>
      <w:r>
        <w:t xml:space="preserve">. </w:t>
      </w:r>
      <w:proofErr w:type="gramEnd"/>
      <w:r>
        <w:t xml:space="preserve">The pull-down menu </w:t>
      </w:r>
      <w:r>
        <w:lastRenderedPageBreak/>
        <w:t>on the left-hand side of the Formatting Toolbar at the top of your Word window contains all the styles you will need to format your document</w:t>
      </w:r>
      <w:proofErr w:type="gramStart"/>
      <w:r>
        <w:t xml:space="preserve">. </w:t>
      </w:r>
      <w:proofErr w:type="gramEnd"/>
      <w:r>
        <w:t>Highlight a section that you want to designate with a certain style and select the appropriate style name from the pull-down style menu</w:t>
      </w:r>
      <w:proofErr w:type="gramStart"/>
      <w:r>
        <w:t xml:space="preserve">. </w:t>
      </w:r>
      <w:proofErr w:type="gramEnd"/>
      <w:r>
        <w:t>The style will automatically adjust your fonts, tabs, and line spacing as appropriate</w:t>
      </w:r>
      <w:proofErr w:type="gramStart"/>
      <w:r>
        <w:t xml:space="preserve">. </w:t>
      </w:r>
      <w:proofErr w:type="gramEnd"/>
      <w:r>
        <w:rPr>
          <w:i/>
        </w:rPr>
        <w:t>Do not change the font sizes, line spacing, or margins</w:t>
      </w:r>
      <w:proofErr w:type="gramStart"/>
      <w:r>
        <w:rPr>
          <w:i/>
        </w:rPr>
        <w:t>.</w:t>
      </w:r>
      <w:r>
        <w:t xml:space="preserve"> </w:t>
      </w:r>
      <w:proofErr w:type="gramEnd"/>
      <w:r>
        <w:t>Use italics for emphasis; do not underline</w:t>
      </w:r>
      <w:proofErr w:type="gramStart"/>
      <w:r>
        <w:t xml:space="preserve">. </w:t>
      </w:r>
      <w:proofErr w:type="gramEnd"/>
      <w:r>
        <w:t xml:space="preserve">Use the “Page Layout” feature from the “View” menu bar (View&gt;Page Layout) to see the most accurate representation of how your final paper will appear. </w:t>
      </w:r>
    </w:p>
    <w:p w:rsidR="00791B24" w:rsidRDefault="00791B24" w:rsidP="00791B24">
      <w:pPr>
        <w:pStyle w:val="Heading2"/>
        <w:numPr>
          <w:ilvl w:val="0"/>
          <w:numId w:val="3"/>
        </w:numPr>
      </w:pPr>
      <w:r>
        <w:t>Document Text</w:t>
      </w:r>
    </w:p>
    <w:p w:rsidR="00791B24" w:rsidRDefault="00791B24" w:rsidP="00791B24">
      <w:pPr>
        <w:pStyle w:val="Text"/>
      </w:pPr>
      <w:r>
        <w:t>The default font for AIAA papers is Times New Roman, 10-point size</w:t>
      </w:r>
      <w:proofErr w:type="gramStart"/>
      <w:r>
        <w:t xml:space="preserve">. </w:t>
      </w:r>
      <w:proofErr w:type="gramEnd"/>
      <w:r>
        <w:t>In the electronic template, use the “Text” style from the pull-down menu to format all primary text for your manuscript</w:t>
      </w:r>
      <w:proofErr w:type="gramStart"/>
      <w:r>
        <w:t xml:space="preserve">. </w:t>
      </w:r>
      <w:proofErr w:type="gramEnd"/>
      <w:r>
        <w:t>The first line of every paragraph should be indented, and all lines should be single-spaced</w:t>
      </w:r>
      <w:proofErr w:type="gramStart"/>
      <w:r>
        <w:t xml:space="preserve">. </w:t>
      </w:r>
      <w:proofErr w:type="gramEnd"/>
      <w:r>
        <w:t>Default margins are 1” on all sides</w:t>
      </w:r>
      <w:proofErr w:type="gramStart"/>
      <w:r>
        <w:t xml:space="preserve">. </w:t>
      </w:r>
      <w:proofErr w:type="gramEnd"/>
      <w:r>
        <w:t>In the electronic version of this template, all margins and other formatting is preset</w:t>
      </w:r>
      <w:proofErr w:type="gramStart"/>
      <w:r>
        <w:t xml:space="preserve">. </w:t>
      </w:r>
      <w:proofErr w:type="gramEnd"/>
      <w:r>
        <w:t>There should be no additional lines between paragraphs.</w:t>
      </w:r>
    </w:p>
    <w:p w:rsidR="00791B24" w:rsidRDefault="00791B24" w:rsidP="00791B24">
      <w:pPr>
        <w:pStyle w:val="ExtendedQuote"/>
      </w:pPr>
      <w:r>
        <w:t>Extended quotes, such as this example, are to be used when material being cited is longer than a few sentences, or the standard quotation format is not practical</w:t>
      </w:r>
      <w:proofErr w:type="gramStart"/>
      <w:r>
        <w:t xml:space="preserve">. </w:t>
      </w:r>
      <w:proofErr w:type="gramEnd"/>
      <w:r>
        <w:t>In this Word template, the appropriate style is “Extended Quote” from the drop-down menu</w:t>
      </w:r>
      <w:proofErr w:type="gramStart"/>
      <w:r>
        <w:t xml:space="preserve">. </w:t>
      </w:r>
      <w:proofErr w:type="gramEnd"/>
      <w:r>
        <w:t>Extended quotes are to be in Times New Roman, 9-point font, indented 0.4” and full justified.</w:t>
      </w:r>
    </w:p>
    <w:p w:rsidR="00791B24" w:rsidRDefault="00791B24" w:rsidP="00791B24">
      <w:pPr>
        <w:pStyle w:val="Text"/>
      </w:pPr>
      <w:r>
        <w:rPr>
          <w:i/>
        </w:rPr>
        <w:t>NOTE:</w:t>
      </w:r>
      <w:r>
        <w:t xml:space="preserve"> If you are using the electronic template (Papers_Template.dot) to format your manuscript, the required spacing and formatting will be applied automatically, simply by using the appropriate style designation from the pull-down menu.</w:t>
      </w:r>
    </w:p>
    <w:p w:rsidR="00791B24" w:rsidRDefault="00791B24" w:rsidP="00791B24">
      <w:pPr>
        <w:pStyle w:val="Heading2"/>
      </w:pPr>
      <w:r>
        <w:t>Headings</w:t>
      </w:r>
    </w:p>
    <w:p w:rsidR="00791B24" w:rsidRDefault="00791B24" w:rsidP="00791B24">
      <w:pPr>
        <w:pStyle w:val="Text"/>
      </w:pPr>
      <w:r>
        <w:t>The title of your paper should be typed in bold, 18-point type, with capital and lower-case letters, and centered at the top of the page</w:t>
      </w:r>
      <w:proofErr w:type="gramStart"/>
      <w:r>
        <w:t xml:space="preserve">. </w:t>
      </w:r>
      <w:proofErr w:type="gramEnd"/>
      <w:r>
        <w:t>The names of the authors, business or academic affiliation, city, and state/province should follow on separate lines below the title</w:t>
      </w:r>
      <w:proofErr w:type="gramStart"/>
      <w:r>
        <w:t xml:space="preserve">. </w:t>
      </w:r>
      <w:proofErr w:type="gramEnd"/>
      <w:r>
        <w:t>The names of authors with the same affiliation can be listed on the same line above their collective affiliation information</w:t>
      </w:r>
      <w:proofErr w:type="gramStart"/>
      <w:r>
        <w:t xml:space="preserve">. </w:t>
      </w:r>
      <w:proofErr w:type="gramEnd"/>
      <w:r>
        <w:t>Author names are centered, and affiliations are centered and in italic type</w:t>
      </w:r>
      <w:proofErr w:type="gramStart"/>
      <w:r>
        <w:t xml:space="preserve">. </w:t>
      </w:r>
      <w:proofErr w:type="gramEnd"/>
      <w:r>
        <w:t>The affiliation line for each author is to include that author’s city, state, and zip/postal code (or city, province, zip/postal code and country, as appropriate)</w:t>
      </w:r>
      <w:proofErr w:type="gramStart"/>
      <w:r>
        <w:t xml:space="preserve">. </w:t>
      </w:r>
      <w:proofErr w:type="gramEnd"/>
      <w:r>
        <w:t>The first footnote (lower left-hand side) is to contain the job title and department name, street address/mail stop, and AIAA member grade for each author.</w:t>
      </w:r>
    </w:p>
    <w:p w:rsidR="00791B24" w:rsidRDefault="00791B24" w:rsidP="00791B24">
      <w:pPr>
        <w:pStyle w:val="Text"/>
      </w:pPr>
      <w:r>
        <w:t>Major headings (“Heading 1” in the template style list) are bold 11-point font, centered, and numbered with Roman numerals.</w:t>
      </w:r>
    </w:p>
    <w:p w:rsidR="00791B24" w:rsidRDefault="00791B24" w:rsidP="00791B24">
      <w:pPr>
        <w:pStyle w:val="Text"/>
      </w:pPr>
      <w:r>
        <w:t>Subheadings (“Heading 2” in the template style list) are bold, flush left, and numbered with capital letters.</w:t>
      </w:r>
    </w:p>
    <w:p w:rsidR="00791B24" w:rsidRDefault="00791B24" w:rsidP="00791B24">
      <w:pPr>
        <w:pStyle w:val="Text"/>
      </w:pPr>
      <w:r>
        <w:t>Sub-Subheadings (“Heading 3” in the template style list) are italic, flush left, and numbered (1</w:t>
      </w:r>
      <w:proofErr w:type="gramStart"/>
      <w:r>
        <w:t xml:space="preserve">. </w:t>
      </w:r>
      <w:proofErr w:type="gramEnd"/>
      <w:r>
        <w:t>2. 3</w:t>
      </w:r>
      <w:proofErr w:type="gramStart"/>
      <w:r>
        <w:t>. etc</w:t>
      </w:r>
      <w:proofErr w:type="gramEnd"/>
      <w:r>
        <w:t>.)</w:t>
      </w:r>
    </w:p>
    <w:p w:rsidR="00791B24" w:rsidRDefault="00791B24" w:rsidP="00791B24">
      <w:pPr>
        <w:pStyle w:val="Heading2"/>
      </w:pPr>
      <w:r>
        <w:t>Abstract</w:t>
      </w:r>
    </w:p>
    <w:p w:rsidR="00791B24" w:rsidRDefault="00791B24" w:rsidP="00791B24">
      <w:pPr>
        <w:pStyle w:val="Text"/>
      </w:pPr>
      <w:r>
        <w:t>The abstract should appear at the beginning of your paper</w:t>
      </w:r>
      <w:proofErr w:type="gramStart"/>
      <w:r>
        <w:t xml:space="preserve">. </w:t>
      </w:r>
      <w:proofErr w:type="gramEnd"/>
      <w:r>
        <w:t>It should be one paragraph long (not an introduction) and complete in itself.  It should indicate subjects dealt with in the paper and state the objectives of the investigation</w:t>
      </w:r>
      <w:proofErr w:type="gramStart"/>
      <w:r>
        <w:t xml:space="preserve">. </w:t>
      </w:r>
      <w:proofErr w:type="gramEnd"/>
      <w:r>
        <w:t>Newly observed facts and conclusions of the experiment or argument discussed in the paper must be stated in summary form; readers should not have to read the paper to understand the abstract</w:t>
      </w:r>
      <w:proofErr w:type="gramStart"/>
      <w:r>
        <w:t xml:space="preserve">. </w:t>
      </w:r>
      <w:proofErr w:type="gramEnd"/>
      <w:r>
        <w:t xml:space="preserve">The abstract should be bold, indented </w:t>
      </w:r>
      <w:proofErr w:type="gramStart"/>
      <w:r>
        <w:t>3</w:t>
      </w:r>
      <w:proofErr w:type="gramEnd"/>
      <w:r>
        <w:t xml:space="preserve"> picas (1/2”) on each side, and separated from the rest of the document by two blank lines.</w:t>
      </w:r>
    </w:p>
    <w:p w:rsidR="00791B24" w:rsidRDefault="00791B24" w:rsidP="00791B24">
      <w:pPr>
        <w:pStyle w:val="Heading2"/>
      </w:pPr>
      <w:r>
        <w:t>Footnotes and References</w:t>
      </w:r>
    </w:p>
    <w:p w:rsidR="00791B24" w:rsidRDefault="00791B24" w:rsidP="00791B24">
      <w:pPr>
        <w:pStyle w:val="Text"/>
      </w:pPr>
      <w:r>
        <w:t>Footnotes, where they appear, should be placed above the 1” margin at the bottom of the page</w:t>
      </w:r>
      <w:proofErr w:type="gramStart"/>
      <w:r>
        <w:t xml:space="preserve">. </w:t>
      </w:r>
      <w:proofErr w:type="gramEnd"/>
      <w:r>
        <w:t>To insert footnotes into the template, use the Insert&gt;Footnote feature from the main menu as necessary</w:t>
      </w:r>
      <w:proofErr w:type="gramStart"/>
      <w:r>
        <w:t xml:space="preserve">. </w:t>
      </w:r>
      <w:proofErr w:type="gramEnd"/>
      <w:r>
        <w:t>Footnotes are formatted automatically in the template, but if another medium is used, should appear in superscript as symbols in the sequence, *, †, ‡, §, ¶, #, **</w:t>
      </w:r>
      <w:proofErr w:type="gramStart"/>
      <w:r>
        <w:t>. ††, ‡‡, §§, etc.</w:t>
      </w:r>
      <w:proofErr w:type="gramEnd"/>
    </w:p>
    <w:p w:rsidR="00791B24" w:rsidRDefault="00791B24" w:rsidP="00791B24">
      <w:pPr>
        <w:pStyle w:val="Text"/>
      </w:pPr>
      <w:r>
        <w:t>List and number all bibliographical references at the end of the paper</w:t>
      </w:r>
      <w:proofErr w:type="gramStart"/>
      <w:r>
        <w:t xml:space="preserve">. </w:t>
      </w:r>
      <w:proofErr w:type="gramEnd"/>
      <w:r>
        <w:t>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w:t>
      </w:r>
      <w:proofErr w:type="gramStart"/>
      <w:r>
        <w:t xml:space="preserve">” </w:t>
      </w:r>
      <w:proofErr w:type="gramEnd"/>
      <w:r>
        <w:t>For multiple citations, separate reference numbers with commas</w:t>
      </w:r>
      <w:proofErr w:type="gramStart"/>
      <w:r>
        <w:t>,</w:t>
      </w:r>
      <w:r>
        <w:rPr>
          <w:vertAlign w:val="superscript"/>
        </w:rPr>
        <w:t>4,5</w:t>
      </w:r>
      <w:proofErr w:type="gramEnd"/>
      <w:r>
        <w:t xml:space="preserve"> or use a dash to show a range.</w:t>
      </w:r>
      <w:r>
        <w:rPr>
          <w:vertAlign w:val="superscript"/>
        </w:rPr>
        <w:t>6-8</w:t>
      </w:r>
      <w:r>
        <w:t xml:space="preserve"> Reference citations in the text should be in numerical order.</w:t>
      </w:r>
    </w:p>
    <w:p w:rsidR="00791B24" w:rsidRDefault="00791B24" w:rsidP="00791B24">
      <w:pPr>
        <w:pStyle w:val="Text"/>
      </w:pPr>
      <w:r>
        <w:t>In the reference list, give all authors’ names; do not use “et al</w:t>
      </w:r>
      <w:r>
        <w:rPr>
          <w:i/>
        </w:rPr>
        <w:t>.</w:t>
      </w:r>
      <w:r>
        <w:t>” unless there are six authors or more</w:t>
      </w:r>
      <w:proofErr w:type="gramStart"/>
      <w:r>
        <w:t xml:space="preserve">. </w:t>
      </w:r>
      <w:proofErr w:type="gramEnd"/>
      <w:r>
        <w:t>Papers that have not been published should be cited as “unpublished”; papers that have been submitted or accepted for publication should be cited as “submitted for publication.</w:t>
      </w:r>
      <w:proofErr w:type="gramStart"/>
      <w:r>
        <w:t xml:space="preserve">” </w:t>
      </w:r>
      <w:proofErr w:type="gramEnd"/>
      <w:r>
        <w:t>Private communications and personal Web sites should appear as footnotes rather than in the reference list.</w:t>
      </w:r>
    </w:p>
    <w:p w:rsidR="00791B24" w:rsidRDefault="00791B24" w:rsidP="00791B24">
      <w:pPr>
        <w:pStyle w:val="Text"/>
      </w:pPr>
      <w:r>
        <w:t>References should be cited according to the standard publication reference style (for examples, see the “References” section of this template)</w:t>
      </w:r>
      <w:proofErr w:type="gramStart"/>
      <w:r>
        <w:t xml:space="preserve">. </w:t>
      </w:r>
      <w:proofErr w:type="gramEnd"/>
      <w:r>
        <w:t xml:space="preserve">As a rule, all words are capitalized except for articles, conjunctions, and </w:t>
      </w:r>
      <w:r>
        <w:lastRenderedPageBreak/>
        <w:t>prepositions of four letters or fewer</w:t>
      </w:r>
      <w:proofErr w:type="gramStart"/>
      <w:r>
        <w:t xml:space="preserve">. </w:t>
      </w:r>
      <w:proofErr w:type="gramEnd"/>
      <w:r>
        <w:t>Names and locations of publishers should be listed; month and year should be included for reports and papers</w:t>
      </w:r>
      <w:proofErr w:type="gramStart"/>
      <w:r>
        <w:t xml:space="preserve">. </w:t>
      </w:r>
      <w:proofErr w:type="gramEnd"/>
      <w:r>
        <w:t>For papers published in translation journals, please give the English citation first, followed by the original foreign language citation.</w:t>
      </w:r>
    </w:p>
    <w:p w:rsidR="00791B24" w:rsidRDefault="00791B24" w:rsidP="00791B24">
      <w:pPr>
        <w:pStyle w:val="Heading2"/>
      </w:pPr>
      <w:r>
        <w:t>Images, Figures, and Tables</w:t>
      </w:r>
    </w:p>
    <w:p w:rsidR="00791B24" w:rsidRDefault="00791B24" w:rsidP="00791B24">
      <w:pPr>
        <w:pStyle w:val="Text"/>
      </w:pPr>
      <w:r>
        <w:t>All artwork, captions, figures, graphs, and tables will be reproduced exactly as submitted</w:t>
      </w:r>
      <w:proofErr w:type="gramStart"/>
      <w:r>
        <w:t xml:space="preserve">. </w:t>
      </w:r>
      <w:proofErr w:type="gramEnd"/>
      <w:r>
        <w:t>Be sure to position any figures, tables, graphs, or pictures as you want them printed</w:t>
      </w:r>
      <w:proofErr w:type="gramStart"/>
      <w:r>
        <w:t xml:space="preserve">. </w:t>
      </w:r>
      <w:proofErr w:type="gramEnd"/>
      <w:r>
        <w:t xml:space="preserve">AIAA will not be responsible for incorporating your figures, tables, etc. (Company logos and identification numbers </w:t>
      </w:r>
      <w:proofErr w:type="gramStart"/>
      <w:r>
        <w:t>are not permitted</w:t>
      </w:r>
      <w:proofErr w:type="gramEnd"/>
      <w:r>
        <w:t xml:space="preserve"> on your illustrations.)</w:t>
      </w:r>
    </w:p>
    <w:p w:rsidR="00791B24" w:rsidRDefault="004636DF" w:rsidP="00791B24">
      <w:pPr>
        <w:pStyle w:val="Text"/>
      </w:pPr>
      <w:r>
        <w:pict>
          <v:shapetype id="_x0000_t202" coordsize="21600,21600" o:spt="202" path="m,l,21600r21600,l21600,xe">
            <v:stroke joinstyle="miter"/>
            <v:path gradientshapeok="t" o:connecttype="rect"/>
          </v:shapetype>
          <v:shape id="_x0000_s1026" type="#_x0000_t202" style="position:absolute;left:0;text-align:left;margin-left:184.05pt;margin-top:171.2pt;width:279pt;height:252pt;z-index:251660288;mso-position-horizontal-relative:margin;mso-position-vertical-relative:margin" stroked="f">
            <v:textbox style="mso-next-textbox:#_x0000_s1026" inset="0,0,0,0">
              <w:txbxContent>
                <w:p w:rsidR="00791B24" w:rsidRDefault="00791B24" w:rsidP="00791B24">
                  <w:pPr>
                    <w:pStyle w:val="Figure"/>
                  </w:pPr>
                  <w:r>
                    <w:rPr>
                      <w:noProof/>
                      <w:lang w:eastAsia="zh-TW"/>
                    </w:rPr>
                    <w:drawing>
                      <wp:inline distT="0" distB="0" distL="0" distR="0">
                        <wp:extent cx="3423920" cy="2519680"/>
                        <wp:effectExtent l="19050" t="0" r="508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srcRect/>
                                <a:stretch>
                                  <a:fillRect/>
                                </a:stretch>
                              </pic:blipFill>
                              <pic:spPr bwMode="auto">
                                <a:xfrm>
                                  <a:off x="0" y="0"/>
                                  <a:ext cx="3423920" cy="2519680"/>
                                </a:xfrm>
                                <a:prstGeom prst="rect">
                                  <a:avLst/>
                                </a:prstGeom>
                                <a:noFill/>
                                <a:ln w="9525">
                                  <a:noFill/>
                                  <a:miter lim="800000"/>
                                  <a:headEnd/>
                                  <a:tailEnd/>
                                </a:ln>
                              </pic:spPr>
                            </pic:pic>
                          </a:graphicData>
                        </a:graphic>
                      </wp:inline>
                    </w:drawing>
                  </w:r>
                </w:p>
                <w:p w:rsidR="00791B24" w:rsidRDefault="00791B24" w:rsidP="00791B24">
                  <w:pPr>
                    <w:pStyle w:val="Figure"/>
                  </w:pPr>
                  <w:proofErr w:type="gramStart"/>
                  <w:r>
                    <w:t>Figure 1.</w:t>
                  </w:r>
                  <w:proofErr w:type="gramEnd"/>
                  <w:r>
                    <w:tab/>
                    <w:t>Magnetization as a function of applied field</w:t>
                  </w:r>
                  <w:proofErr w:type="gramStart"/>
                  <w:r>
                    <w:t xml:space="preserve">. </w:t>
                  </w:r>
                  <w:proofErr w:type="gramEnd"/>
                  <w:r>
                    <w:rPr>
                      <w:b w:val="0"/>
                      <w:i/>
                    </w:rPr>
                    <w:t>Figure captions should be bold and justified, with a period and a single tab (no hyphen or other character) between the figure number and the figure description.</w:t>
                  </w:r>
                </w:p>
                <w:p w:rsidR="00791B24" w:rsidRDefault="00791B24" w:rsidP="00791B24">
                  <w:pPr>
                    <w:pStyle w:val="Text"/>
                    <w:ind w:firstLine="0"/>
                  </w:pPr>
                </w:p>
              </w:txbxContent>
            </v:textbox>
            <w10:wrap type="square" anchorx="margin" anchory="margin"/>
          </v:shape>
        </w:pict>
      </w:r>
      <w:r w:rsidR="00791B24">
        <w:t>Tables and figures of all types should be inserted into text boxes (or frames, if text boxes are not practical) as illustrated here</w:t>
      </w:r>
      <w:proofErr w:type="gramStart"/>
      <w:r w:rsidR="00791B24">
        <w:t xml:space="preserve">. </w:t>
      </w:r>
      <w:proofErr w:type="gramEnd"/>
      <w:r w:rsidR="00791B24">
        <w:t>Text boxes should have no background and no outlines</w:t>
      </w:r>
      <w:proofErr w:type="gramStart"/>
      <w:r w:rsidR="00791B24">
        <w:t xml:space="preserve">. </w:t>
      </w:r>
      <w:proofErr w:type="gramEnd"/>
      <w:r w:rsidR="00791B24">
        <w:t>Both the illustration itself and the caption should be included in the same box</w:t>
      </w:r>
      <w:proofErr w:type="gramStart"/>
      <w:r w:rsidR="00791B24">
        <w:t xml:space="preserve">. </w:t>
      </w:r>
      <w:proofErr w:type="gramEnd"/>
      <w:r w:rsidR="00791B24">
        <w:t>In the electronic template, use the “Figure” style from the pull-down formatting menu to type caption text</w:t>
      </w:r>
      <w:proofErr w:type="gramStart"/>
      <w:r w:rsidR="00791B24">
        <w:t xml:space="preserve">. </w:t>
      </w:r>
      <w:proofErr w:type="gramEnd"/>
      <w:r w:rsidR="00791B24">
        <w:t xml:space="preserve">Captions are bold and justified, with a period and a single tab (no hyphen or other character) between the figure number and figure description. </w:t>
      </w:r>
    </w:p>
    <w:p w:rsidR="00791B24" w:rsidRDefault="00791B24" w:rsidP="00791B24">
      <w:pPr>
        <w:pStyle w:val="Text"/>
      </w:pPr>
      <w:r>
        <w:t>Place figure captions below all figures; place table titles above the tables</w:t>
      </w:r>
      <w:proofErr w:type="gramStart"/>
      <w:r>
        <w:t xml:space="preserve">. </w:t>
      </w:r>
      <w:proofErr w:type="gramEnd"/>
      <w:r>
        <w:t>If your figure has multiple parts, include the labels “a),” “b),” etc. below and to the left of each part, above the figure caption</w:t>
      </w:r>
      <w:proofErr w:type="gramStart"/>
      <w:r>
        <w:t xml:space="preserve">. </w:t>
      </w:r>
      <w:proofErr w:type="gramEnd"/>
      <w:r>
        <w:t>Please verify that the figures and tables you mention in the text actually exist</w:t>
      </w:r>
      <w:proofErr w:type="gramStart"/>
      <w:r>
        <w:t xml:space="preserve">. </w:t>
      </w:r>
      <w:proofErr w:type="gramEnd"/>
      <w:r>
        <w:rPr>
          <w:i/>
        </w:rPr>
        <w:t>Please do not include captions as part of the figures, and do not put captions in separate text boxes linked to the figures</w:t>
      </w:r>
      <w:proofErr w:type="gramStart"/>
      <w:r>
        <w:t xml:space="preserve">. </w:t>
      </w:r>
      <w:proofErr w:type="gramEnd"/>
      <w:r>
        <w:t>When citing a figure in the text, use the abbreviation “Fig.” except at the beginning of a sentence</w:t>
      </w:r>
      <w:proofErr w:type="gramStart"/>
      <w:r>
        <w:t xml:space="preserve">. </w:t>
      </w:r>
      <w:proofErr w:type="gramEnd"/>
      <w:r>
        <w:t>Do not abbreviate “Table.</w:t>
      </w:r>
      <w:proofErr w:type="gramStart"/>
      <w:r>
        <w:t xml:space="preserve">” </w:t>
      </w:r>
      <w:proofErr w:type="gramEnd"/>
      <w:r>
        <w:t>Number each different type of illustration (i.e., figures, tables, images) sequentially with relation to other illustrations of the same type.</w:t>
      </w:r>
    </w:p>
    <w:p w:rsidR="00791B24" w:rsidRDefault="00791B24" w:rsidP="00791B24">
      <w:pPr>
        <w:pStyle w:val="Text"/>
      </w:pPr>
      <w:r>
        <w:t>Figure axis labels are often a source of confusion</w:t>
      </w:r>
      <w:proofErr w:type="gramStart"/>
      <w:r>
        <w:t xml:space="preserve">. </w:t>
      </w:r>
      <w:proofErr w:type="gramEnd"/>
      <w:r>
        <w:t>Use words rather than symbols</w:t>
      </w:r>
      <w:proofErr w:type="gramStart"/>
      <w:r>
        <w:t xml:space="preserve">. </w:t>
      </w:r>
      <w:proofErr w:type="gramEnd"/>
      <w:r>
        <w:t>As in the example to the right, write the quantity “Magnetization” rather than just “M.</w:t>
      </w:r>
      <w:proofErr w:type="gramStart"/>
      <w:r>
        <w:t xml:space="preserve">” </w:t>
      </w:r>
      <w:proofErr w:type="gramEnd"/>
      <w:r>
        <w:t>Do not enclose units in parenthesis, but rather separate them from the preceding text by commas</w:t>
      </w:r>
      <w:proofErr w:type="gramStart"/>
      <w:r>
        <w:t xml:space="preserve">. </w:t>
      </w:r>
      <w:proofErr w:type="gramEnd"/>
      <w:r>
        <w:t>Do not label axes only with units</w:t>
      </w:r>
      <w:proofErr w:type="gramStart"/>
      <w:r>
        <w:t xml:space="preserve">. </w:t>
      </w:r>
      <w:proofErr w:type="gramEnd"/>
      <w:r>
        <w:t>As in Fig. 1, for example, write “Magnetization, A/m” or “Magnetization, A</w:t>
      </w:r>
      <w:r w:rsidRPr="004636DF">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6.15pt" o:ole="" fillcolor="window">
            <v:imagedata r:id="rId10" o:title=""/>
          </v:shape>
          <o:OLEObject Type="Embed" ProgID="Equation.3" ShapeID="_x0000_i1025" DrawAspect="Content" ObjectID="_1356431530" r:id="rId11"/>
        </w:object>
      </w:r>
      <w:r>
        <w:t>m</w:t>
      </w:r>
      <w:r>
        <w:rPr>
          <w:vertAlign w:val="superscript"/>
        </w:rPr>
        <w:sym w:font="Symbol" w:char="F02D"/>
      </w:r>
      <w:r>
        <w:rPr>
          <w:vertAlign w:val="superscript"/>
        </w:rPr>
        <w:t>1</w:t>
      </w:r>
      <w:r>
        <w:t>,” not just “A/m.</w:t>
      </w:r>
      <w:proofErr w:type="gramStart"/>
      <w:r>
        <w:t xml:space="preserve">” </w:t>
      </w:r>
      <w:proofErr w:type="gramEnd"/>
      <w:r>
        <w:t>Do not label axes with a ratio of quantities and units</w:t>
      </w:r>
      <w:proofErr w:type="gramStart"/>
      <w:r>
        <w:t xml:space="preserve">. </w:t>
      </w:r>
      <w:proofErr w:type="gramEnd"/>
      <w:r>
        <w:t>For example, write “Temperature, K,” not “Temperature/K.”</w:t>
      </w:r>
    </w:p>
    <w:p w:rsidR="00791B24" w:rsidRDefault="00791B24" w:rsidP="00791B24">
      <w:pPr>
        <w:pStyle w:val="Text"/>
      </w:pPr>
      <w:r>
        <w:t>Multipliers can be especially confusing</w:t>
      </w:r>
      <w:proofErr w:type="gramStart"/>
      <w:r>
        <w:t xml:space="preserve">. </w:t>
      </w:r>
      <w:proofErr w:type="gramEnd"/>
      <w:r>
        <w:t>Write “Magnetization, kA/m” or “Magnetization, 10</w:t>
      </w:r>
      <w:r>
        <w:rPr>
          <w:vertAlign w:val="superscript"/>
        </w:rPr>
        <w:t>3</w:t>
      </w:r>
      <w:r>
        <w:t xml:space="preserve"> A/m.</w:t>
      </w:r>
      <w:proofErr w:type="gramStart"/>
      <w:r>
        <w:t xml:space="preserve">” </w:t>
      </w:r>
      <w:proofErr w:type="gramEnd"/>
      <w:r>
        <w:t>Do not write “Magnetization (A/m) x 1000” because the reader would not then know whether the top axis label in Fig. 1 meant 16000 A/m or 0.016 A/m. Figure labels must be legible, approximately 8-12 point type.</w:t>
      </w:r>
    </w:p>
    <w:p w:rsidR="00791B24" w:rsidRDefault="00791B24" w:rsidP="00791B24">
      <w:pPr>
        <w:pStyle w:val="Heading2"/>
      </w:pPr>
      <w:r>
        <w:t>Equations, Numbers, Symbols, and Abbreviations</w:t>
      </w:r>
    </w:p>
    <w:p w:rsidR="00791B24" w:rsidRDefault="00791B24" w:rsidP="00791B24">
      <w:pPr>
        <w:pStyle w:val="Text"/>
      </w:pPr>
      <w:r>
        <w:t>Equations are centered and numbered consecutively, with equation numbers in parentheses flush right, as in Eq. (1)</w:t>
      </w:r>
      <w:proofErr w:type="gramStart"/>
      <w:r>
        <w:t xml:space="preserve">. </w:t>
      </w:r>
      <w:proofErr w:type="gramEnd"/>
      <w:r>
        <w:t>Insert a blank line on either side of the equation</w:t>
      </w:r>
      <w:proofErr w:type="gramStart"/>
      <w:r>
        <w:t xml:space="preserve">. </w:t>
      </w:r>
      <w:proofErr w:type="gramEnd"/>
      <w:r>
        <w:t>First use the equation editor to create the equation</w:t>
      </w:r>
      <w:proofErr w:type="gramStart"/>
      <w:r>
        <w:t xml:space="preserve">. </w:t>
      </w:r>
      <w:proofErr w:type="gramEnd"/>
      <w:r>
        <w:t xml:space="preserve">If you are using Microsoft Word, use either the Microsoft Equation Editor or the </w:t>
      </w:r>
      <w:proofErr w:type="spellStart"/>
      <w:r>
        <w:t>MathType</w:t>
      </w:r>
      <w:proofErr w:type="spellEnd"/>
      <w:r>
        <w:t xml:space="preserve"> add-on (</w:t>
      </w:r>
      <w:hyperlink r:id="rId12" w:history="1">
        <w:r>
          <w:rPr>
            <w:rStyle w:val="Hyperlink"/>
          </w:rPr>
          <w:t>http://www.mathtype.com</w:t>
        </w:r>
      </w:hyperlink>
      <w:r>
        <w:t xml:space="preserve">) for equations in your paper, use the function (Insert&gt;Object&gt;Create New&gt;Microsoft Equation </w:t>
      </w:r>
      <w:r>
        <w:rPr>
          <w:i/>
        </w:rPr>
        <w:t>or</w:t>
      </w:r>
      <w:r>
        <w:t xml:space="preserve"> </w:t>
      </w:r>
      <w:proofErr w:type="spellStart"/>
      <w:r>
        <w:t>MathType</w:t>
      </w:r>
      <w:proofErr w:type="spellEnd"/>
      <w:r>
        <w:t xml:space="preserve"> Equation) to insert it into the document</w:t>
      </w:r>
      <w:proofErr w:type="gramStart"/>
      <w:r>
        <w:t xml:space="preserve">. </w:t>
      </w:r>
      <w:proofErr w:type="gramEnd"/>
      <w:r>
        <w:t xml:space="preserve">Please note that “Float over text” should </w:t>
      </w:r>
      <w:r>
        <w:rPr>
          <w:i/>
        </w:rPr>
        <w:t>not</w:t>
      </w:r>
      <w:r>
        <w:t xml:space="preserve"> be selected</w:t>
      </w:r>
      <w:proofErr w:type="gramStart"/>
      <w:r>
        <w:t xml:space="preserve">. </w:t>
      </w:r>
      <w:proofErr w:type="gramEnd"/>
      <w:r>
        <w:t>To insert the equation into the document:</w:t>
      </w:r>
    </w:p>
    <w:p w:rsidR="00791B24" w:rsidRDefault="00791B24" w:rsidP="00791B24">
      <w:pPr>
        <w:pStyle w:val="Text"/>
        <w:numPr>
          <w:ilvl w:val="5"/>
          <w:numId w:val="2"/>
        </w:numPr>
      </w:pPr>
      <w:r>
        <w:t>Select the “Equation” style from the pull-down formatting menu and hit “tab” once.</w:t>
      </w:r>
    </w:p>
    <w:p w:rsidR="00791B24" w:rsidRDefault="00791B24" w:rsidP="00791B24">
      <w:pPr>
        <w:pStyle w:val="Text"/>
        <w:numPr>
          <w:ilvl w:val="5"/>
          <w:numId w:val="2"/>
        </w:numPr>
      </w:pPr>
      <w:r>
        <w:t>Insert the equation, hit “tab” again,</w:t>
      </w:r>
    </w:p>
    <w:p w:rsidR="00791B24" w:rsidRDefault="00791B24" w:rsidP="00791B24">
      <w:pPr>
        <w:pStyle w:val="Text"/>
        <w:numPr>
          <w:ilvl w:val="5"/>
          <w:numId w:val="2"/>
        </w:numPr>
      </w:pPr>
      <w:r>
        <w:t>Enter the equation number in parentheses.</w:t>
      </w:r>
    </w:p>
    <w:p w:rsidR="00791B24" w:rsidRDefault="00791B24" w:rsidP="00791B24">
      <w:pPr>
        <w:pStyle w:val="Text"/>
        <w:ind w:firstLine="0"/>
      </w:pPr>
      <w:r>
        <w:tab/>
        <w:t>A sample equation is included here, formatted using the preceding instructions</w:t>
      </w:r>
      <w:proofErr w:type="gramStart"/>
      <w:r>
        <w:t xml:space="preserve">. </w:t>
      </w:r>
      <w:proofErr w:type="gramEnd"/>
      <w:r>
        <w:t>To make your equation more compact, you can use the solidus (/), the exp function, or appropriate exponents.  Use parentheses to avoid ambiguities in denominators.</w:t>
      </w:r>
    </w:p>
    <w:p w:rsidR="00791B24" w:rsidRDefault="00791B24" w:rsidP="00791B24">
      <w:pPr>
        <w:pStyle w:val="Equation"/>
      </w:pPr>
      <w:r>
        <w:lastRenderedPageBreak/>
        <w:tab/>
      </w:r>
      <w:r>
        <w:rPr>
          <w:noProof/>
          <w:lang w:eastAsia="zh-TW"/>
        </w:rPr>
        <w:drawing>
          <wp:inline distT="0" distB="0" distL="0" distR="0">
            <wp:extent cx="2821305" cy="506095"/>
            <wp:effectExtent l="1905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3" cstate="print"/>
                    <a:srcRect/>
                    <a:stretch>
                      <a:fillRect/>
                    </a:stretch>
                  </pic:blipFill>
                  <pic:spPr bwMode="auto">
                    <a:xfrm>
                      <a:off x="0" y="0"/>
                      <a:ext cx="2821305" cy="506095"/>
                    </a:xfrm>
                    <a:prstGeom prst="rect">
                      <a:avLst/>
                    </a:prstGeom>
                    <a:noFill/>
                    <a:ln w="9525">
                      <a:noFill/>
                      <a:miter lim="800000"/>
                      <a:headEnd/>
                      <a:tailEnd/>
                    </a:ln>
                  </pic:spPr>
                </pic:pic>
              </a:graphicData>
            </a:graphic>
          </wp:inline>
        </w:drawing>
      </w:r>
      <w:r>
        <w:tab/>
        <w:t>(1)</w:t>
      </w:r>
    </w:p>
    <w:p w:rsidR="00791B24" w:rsidRDefault="00791B24" w:rsidP="00791B24">
      <w:pPr>
        <w:pStyle w:val="Text"/>
      </w:pPr>
      <w:r>
        <w:t>Be sure that the symbols in your equation are defined before the equation appears, or immediately following</w:t>
      </w:r>
      <w:proofErr w:type="gramStart"/>
      <w:r>
        <w:t xml:space="preserve">. </w:t>
      </w:r>
      <w:proofErr w:type="gramEnd"/>
      <w:r>
        <w:t>Italicize symbols (</w:t>
      </w:r>
      <w:r>
        <w:rPr>
          <w:i/>
        </w:rPr>
        <w:t>T</w:t>
      </w:r>
      <w:r>
        <w:t xml:space="preserve"> might refer to temperature, but T is the unit </w:t>
      </w:r>
      <w:proofErr w:type="spellStart"/>
      <w:r>
        <w:t>tesla</w:t>
      </w:r>
      <w:proofErr w:type="spellEnd"/>
      <w:r>
        <w:t>)</w:t>
      </w:r>
      <w:proofErr w:type="gramStart"/>
      <w:r>
        <w:t xml:space="preserve">. </w:t>
      </w:r>
      <w:proofErr w:type="gramEnd"/>
      <w:r>
        <w:t>Refer to “Eq. (1),” not “(1)” or “equation (1)” except at the beginning of a sentence: “Equation (1) is…</w:t>
      </w:r>
      <w:proofErr w:type="gramStart"/>
      <w:r>
        <w:t xml:space="preserve">” </w:t>
      </w:r>
      <w:proofErr w:type="gramEnd"/>
      <w:r>
        <w:t>Equations can be labeled other than “Eq.” should they represent inequalities, matrices, or boundary conditions</w:t>
      </w:r>
      <w:proofErr w:type="gramStart"/>
      <w:r>
        <w:t xml:space="preserve">. </w:t>
      </w:r>
      <w:proofErr w:type="gramEnd"/>
      <w:r>
        <w:t xml:space="preserve">If what is represented is </w:t>
      </w:r>
      <w:proofErr w:type="gramStart"/>
      <w:r>
        <w:t>really more</w:t>
      </w:r>
      <w:proofErr w:type="gramEnd"/>
      <w:r>
        <w:t xml:space="preserve"> than one equation, the abbreviation “</w:t>
      </w:r>
      <w:proofErr w:type="spellStart"/>
      <w:r>
        <w:t>Eqs</w:t>
      </w:r>
      <w:proofErr w:type="spellEnd"/>
      <w:r>
        <w:t>.” can be used.</w:t>
      </w:r>
    </w:p>
    <w:p w:rsidR="00791B24" w:rsidRDefault="00791B24" w:rsidP="00791B24">
      <w:pPr>
        <w:pStyle w:val="Text"/>
      </w:pPr>
      <w:r>
        <w:t>Define abbreviations and acronyms the first time they are used in the text, even after they have already been defined in the abstract</w:t>
      </w:r>
      <w:proofErr w:type="gramStart"/>
      <w:r>
        <w:t xml:space="preserve">. </w:t>
      </w:r>
      <w:proofErr w:type="gramEnd"/>
      <w:r>
        <w:t>Very common abbreviations such as AIAA, SI, ac, and dc do not have to be defined</w:t>
      </w:r>
      <w:proofErr w:type="gramStart"/>
      <w:r>
        <w:t xml:space="preserve">. </w:t>
      </w:r>
      <w:proofErr w:type="gramEnd"/>
      <w:r>
        <w:t>Abbreviations that incorporate periods should not have spaces: write “P.R.,” not “P. R.</w:t>
      </w:r>
      <w:proofErr w:type="gramStart"/>
      <w:r>
        <w:t xml:space="preserve">” </w:t>
      </w:r>
      <w:proofErr w:type="gramEnd"/>
      <w:r>
        <w:t>Delete periods between initials if the abbreviation has three or more initials; e.g., U.N. but ESA</w:t>
      </w:r>
      <w:proofErr w:type="gramStart"/>
      <w:r>
        <w:t xml:space="preserve">. </w:t>
      </w:r>
      <w:proofErr w:type="gramEnd"/>
      <w:r>
        <w:t>Do not use abbreviations in the title unless they are unavoidable (for instance, “AIAA” in the title of this article).</w:t>
      </w:r>
    </w:p>
    <w:p w:rsidR="00791B24" w:rsidRDefault="00791B24" w:rsidP="00791B24">
      <w:pPr>
        <w:pStyle w:val="Heading2"/>
      </w:pPr>
      <w:r>
        <w:t>General Grammar and Preferred Usage</w:t>
      </w:r>
    </w:p>
    <w:p w:rsidR="00791B24" w:rsidRDefault="00791B24" w:rsidP="00791B24">
      <w:pPr>
        <w:pStyle w:val="Text"/>
      </w:pPr>
      <w:r>
        <w:t>Use only one space after periods or colons</w:t>
      </w:r>
      <w:proofErr w:type="gramStart"/>
      <w:r>
        <w:t xml:space="preserve">. </w:t>
      </w:r>
      <w:proofErr w:type="gramEnd"/>
      <w:r>
        <w:t>Hyphenate complex modifiers: “zero-field-cooled magnetization.</w:t>
      </w:r>
      <w:proofErr w:type="gramStart"/>
      <w:r>
        <w:t xml:space="preserve">” </w:t>
      </w:r>
      <w:proofErr w:type="gramEnd"/>
      <w:r>
        <w:t>Avoid dangling participles, such as, “Using Eq. (1), the potential was calculated.</w:t>
      </w:r>
      <w:proofErr w:type="gramStart"/>
      <w:r>
        <w:t xml:space="preserve">” </w:t>
      </w:r>
      <w:proofErr w:type="gramEnd"/>
      <w:r>
        <w:t>[It is not clear who or what used Eq. (1).</w:t>
      </w:r>
      <w:proofErr w:type="gramStart"/>
      <w:r>
        <w:t xml:space="preserve">] </w:t>
      </w:r>
      <w:proofErr w:type="gramEnd"/>
      <w:r>
        <w:t>Write instead “The potential was calculated using Eq. (1),” or “Using Eq. (1), we calculated the potential.”</w:t>
      </w:r>
    </w:p>
    <w:p w:rsidR="00791B24" w:rsidRDefault="00791B24" w:rsidP="00791B24">
      <w:pPr>
        <w:pStyle w:val="Text"/>
      </w:pPr>
      <w:r>
        <w:t>Use a zero before decimal points: “0.25,” not “.25.</w:t>
      </w:r>
      <w:proofErr w:type="gramStart"/>
      <w:r>
        <w:t xml:space="preserve">” </w:t>
      </w:r>
      <w:proofErr w:type="gramEnd"/>
      <w:r>
        <w:t>Use “cm</w:t>
      </w:r>
      <w:r>
        <w:rPr>
          <w:vertAlign w:val="superscript"/>
        </w:rPr>
        <w:t>2</w:t>
      </w:r>
      <w:r>
        <w:t>,” not “cc.</w:t>
      </w:r>
      <w:proofErr w:type="gramStart"/>
      <w:r>
        <w:t xml:space="preserve">” </w:t>
      </w:r>
      <w:proofErr w:type="gramEnd"/>
      <w:r>
        <w:t>Indicate sample dimensions as “0.1 cm x 0.2 cm,” not “0.1 x 0.2 cm</w:t>
      </w:r>
      <w:r>
        <w:rPr>
          <w:vertAlign w:val="superscript"/>
        </w:rPr>
        <w:t>2</w:t>
      </w:r>
      <w:r>
        <w:t>.</w:t>
      </w:r>
      <w:proofErr w:type="gramStart"/>
      <w:r>
        <w:t xml:space="preserve">” </w:t>
      </w:r>
      <w:proofErr w:type="gramEnd"/>
      <w:r>
        <w:t>The preferred abbreviation for “seconds” is “s,” not “sec.</w:t>
      </w:r>
      <w:proofErr w:type="gramStart"/>
      <w:r>
        <w:t xml:space="preserve">” </w:t>
      </w:r>
      <w:proofErr w:type="gramEnd"/>
      <w:r>
        <w:t>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w:t>
      </w:r>
      <w:proofErr w:type="gramStart"/>
      <w:r>
        <w:t>” When expressing a range of values, write “7 to 9” or “7-9,” not “7~9.”</w:t>
      </w:r>
      <w:proofErr w:type="gramEnd"/>
    </w:p>
    <w:p w:rsidR="00791B24" w:rsidRDefault="00791B24" w:rsidP="00791B24">
      <w:pPr>
        <w:pStyle w:val="Text"/>
      </w:pPr>
      <w:r>
        <w:t>A parenthetical statement at the end of a sentence is punctuated outside of the closing parenthesis (like this)</w:t>
      </w:r>
      <w:proofErr w:type="gramStart"/>
      <w:r>
        <w:t xml:space="preserve">. </w:t>
      </w:r>
      <w:proofErr w:type="gramEnd"/>
      <w:r>
        <w:t>(A parenthetical sentence is punctuated within parenthesis.</w:t>
      </w:r>
      <w:proofErr w:type="gramStart"/>
      <w:r>
        <w:t xml:space="preserve">) </w:t>
      </w:r>
      <w:proofErr w:type="gramEnd"/>
      <w:r>
        <w:t>In American English, periods and commas are placed within quotation marks, like “this period.</w:t>
      </w:r>
      <w:proofErr w:type="gramStart"/>
      <w:r>
        <w:t xml:space="preserve">” </w:t>
      </w:r>
      <w:proofErr w:type="gramEnd"/>
      <w:r>
        <w:t>Other punctuation is “outside”</w:t>
      </w:r>
      <w:proofErr w:type="gramStart"/>
      <w:r>
        <w:t xml:space="preserve">! </w:t>
      </w:r>
      <w:proofErr w:type="gramEnd"/>
      <w:r>
        <w:t>Avoid contractions; for example, write “do not” instead of “don’t.</w:t>
      </w:r>
      <w:proofErr w:type="gramStart"/>
      <w:r>
        <w:t xml:space="preserve">” </w:t>
      </w:r>
      <w:proofErr w:type="gramEnd"/>
      <w:r>
        <w:t>The serial comma is preferred: “A, B, and C” instead of “A, B and C.”</w:t>
      </w:r>
    </w:p>
    <w:p w:rsidR="00791B24" w:rsidRDefault="00791B24" w:rsidP="00791B24">
      <w:pPr>
        <w:pStyle w:val="Text"/>
      </w:pPr>
      <w:r>
        <w:t>If you wish, you may write in the first person singular or plural and use the active voice (“I observed that…” or “We observed that…” instead of “It was observed that…”)</w:t>
      </w:r>
      <w:proofErr w:type="gramStart"/>
      <w:r>
        <w:t xml:space="preserve">. </w:t>
      </w:r>
      <w:proofErr w:type="gramEnd"/>
      <w:r>
        <w:t>Remember to check spelling</w:t>
      </w:r>
      <w:proofErr w:type="gramStart"/>
      <w:r>
        <w:t xml:space="preserve">. </w:t>
      </w:r>
      <w:proofErr w:type="gramEnd"/>
      <w:r>
        <w:t>If your native language is not English, please ask a native English-speaking colleague to proofread your paper.</w:t>
      </w:r>
    </w:p>
    <w:p w:rsidR="00791B24" w:rsidRDefault="00791B24" w:rsidP="00791B24">
      <w:pPr>
        <w:pStyle w:val="Text"/>
      </w:pPr>
      <w:r>
        <w:t>The word “data” is plural, not singular (i.e., “data are,” not “data is”)</w:t>
      </w:r>
      <w:proofErr w:type="gramStart"/>
      <w:r>
        <w:t xml:space="preserve">. </w:t>
      </w:r>
      <w:proofErr w:type="gramEnd"/>
      <w:r>
        <w:t>The subscript for the permeability of vacuum µ</w:t>
      </w:r>
      <w:r>
        <w:rPr>
          <w:vertAlign w:val="subscript"/>
        </w:rPr>
        <w:t>0</w:t>
      </w:r>
      <w:r>
        <w:t xml:space="preserve"> is zero, not a lowercase letter “o.</w:t>
      </w:r>
      <w:proofErr w:type="gramStart"/>
      <w:r>
        <w:t xml:space="preserve">” </w:t>
      </w:r>
      <w:proofErr w:type="gramEnd"/>
      <w:r>
        <w:t>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or “remnant.</w:t>
      </w:r>
      <w:proofErr w:type="gramStart"/>
      <w:r>
        <w:t xml:space="preserve">” </w:t>
      </w:r>
      <w:proofErr w:type="gramEnd"/>
      <w:r>
        <w:t>The word “micrometer” is preferred over “micron” when spelling out this unit of measure</w:t>
      </w:r>
      <w:proofErr w:type="gramStart"/>
      <w:r>
        <w:t xml:space="preserve">. </w:t>
      </w:r>
      <w:proofErr w:type="gramEnd"/>
      <w:r>
        <w:t>A graph within a graph is an “inset,” not an “insert.</w:t>
      </w:r>
      <w:proofErr w:type="gramStart"/>
      <w:r>
        <w:t xml:space="preserve">” </w:t>
      </w:r>
      <w:proofErr w:type="gramEnd"/>
      <w:r>
        <w:t>The word “alternatively” is preferred to the word “alternately” (unless you really mean something that alternates)</w:t>
      </w:r>
      <w:proofErr w:type="gramStart"/>
      <w:r>
        <w:t xml:space="preserve">. </w:t>
      </w:r>
      <w:proofErr w:type="gramEnd"/>
      <w:r>
        <w:t>Use the word “whereas” instead of “while” (unless you are referring to simultaneous events)</w:t>
      </w:r>
      <w:proofErr w:type="gramStart"/>
      <w:r>
        <w:t xml:space="preserve">. </w:t>
      </w:r>
      <w:proofErr w:type="gramEnd"/>
      <w:r>
        <w:t>Do not use the word “essentially” to mean “approximately” or “effectively.</w:t>
      </w:r>
      <w:proofErr w:type="gramStart"/>
      <w:r>
        <w:t xml:space="preserve">” </w:t>
      </w:r>
      <w:proofErr w:type="gramEnd"/>
      <w:r>
        <w:t>Do not use the word “issue” as a euphemism for “problem.</w:t>
      </w:r>
      <w:proofErr w:type="gramStart"/>
      <w:r>
        <w:t xml:space="preserve">” </w:t>
      </w:r>
      <w:proofErr w:type="gramEnd"/>
      <w:r>
        <w:t>When compositions are not specified, separate chemical symbols by en-dashes; for example, “</w:t>
      </w:r>
      <w:proofErr w:type="spellStart"/>
      <w:r>
        <w:t>NiMn</w:t>
      </w:r>
      <w:proofErr w:type="spellEnd"/>
      <w:r>
        <w:t xml:space="preserve">” indicates the </w:t>
      </w:r>
      <w:proofErr w:type="spellStart"/>
      <w:r>
        <w:t>intermetallic</w:t>
      </w:r>
      <w:proofErr w:type="spellEnd"/>
      <w:r>
        <w:t xml:space="preserve">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791B24" w:rsidRDefault="00791B24" w:rsidP="00791B24">
      <w:pPr>
        <w:pStyle w:val="Text"/>
      </w:pPr>
      <w:r>
        <w:t>Be aware of the different meanings of the homophones “affect” (usually a verb) and “effect” (usually a noun), “complement” and “compliment,” “discreet” and “discrete,” “principal” (e.g., “principal investigator”) and “principle” (e.g., “principle of measurement”)</w:t>
      </w:r>
      <w:proofErr w:type="gramStart"/>
      <w:r>
        <w:t xml:space="preserve">. </w:t>
      </w:r>
      <w:proofErr w:type="gramEnd"/>
      <w:r>
        <w:t>Do not confuse “imply” and “infer.”</w:t>
      </w:r>
    </w:p>
    <w:p w:rsidR="00791B24" w:rsidRDefault="00791B24" w:rsidP="00791B24">
      <w:pPr>
        <w:pStyle w:val="Text"/>
      </w:pPr>
      <w:r>
        <w:t>Prefixes such as “non,” “sub,” “micro,” “multi,” and “"ultra” are not independent words; they should be joined to the words they modify, usually without a hyphen</w:t>
      </w:r>
      <w:proofErr w:type="gramStart"/>
      <w:r>
        <w:t xml:space="preserve">. </w:t>
      </w:r>
      <w:proofErr w:type="gramEnd"/>
      <w:r>
        <w:t>There is no period after the “et” in the abbreviation “et al</w:t>
      </w:r>
      <w:r>
        <w:rPr>
          <w:i/>
        </w:rPr>
        <w:t>.</w:t>
      </w:r>
      <w:proofErr w:type="gramStart"/>
      <w:r>
        <w:t xml:space="preserve">” </w:t>
      </w:r>
      <w:proofErr w:type="gramEnd"/>
      <w:r>
        <w:t>The abbreviation “i.e.,” means “that is,” and the abbreviation “e.g.,” means “for example” (these abbreviations are not italicized)</w:t>
      </w:r>
      <w:proofErr w:type="gramStart"/>
      <w:r>
        <w:t xml:space="preserve">. </w:t>
      </w:r>
      <w:proofErr w:type="gramEnd"/>
      <w:r>
        <w:t xml:space="preserve">If desired, </w:t>
      </w:r>
      <w:proofErr w:type="gramStart"/>
      <w:r>
        <w:t>more detailed style</w:t>
      </w:r>
      <w:proofErr w:type="gramEnd"/>
      <w:r>
        <w:t xml:space="preserve"> and formatting instructions can be found in the AIAA style guide, </w:t>
      </w:r>
      <w:r>
        <w:rPr>
          <w:i/>
        </w:rPr>
        <w:t>AIAA Style</w:t>
      </w:r>
      <w:r>
        <w:t xml:space="preserve"> (available from AIAA upon request).</w:t>
      </w:r>
    </w:p>
    <w:p w:rsidR="00791B24" w:rsidRDefault="00791B24" w:rsidP="00791B24">
      <w:pPr>
        <w:pStyle w:val="Heading1"/>
        <w:numPr>
          <w:ilvl w:val="0"/>
          <w:numId w:val="1"/>
        </w:numPr>
      </w:pPr>
      <w:r>
        <w:t>Conclusion</w:t>
      </w:r>
    </w:p>
    <w:p w:rsidR="00791B24" w:rsidRDefault="00791B24" w:rsidP="00791B24">
      <w:pPr>
        <w:pStyle w:val="Text"/>
      </w:pPr>
      <w:r>
        <w:t>A conclusion section is not required, though it is preferred</w:t>
      </w:r>
      <w:proofErr w:type="gramStart"/>
      <w:r>
        <w:t xml:space="preserve">. </w:t>
      </w:r>
      <w:proofErr w:type="gramEnd"/>
      <w:r>
        <w:t>Although a conclusion may review the main points of the paper, do not replicate the abstract as the conclusion</w:t>
      </w:r>
      <w:proofErr w:type="gramStart"/>
      <w:r>
        <w:t xml:space="preserve">. </w:t>
      </w:r>
      <w:proofErr w:type="gramEnd"/>
      <w:r>
        <w:t>A conclusion might elaborate on the importance of the work or suggest applications and extensions</w:t>
      </w:r>
      <w:proofErr w:type="gramStart"/>
      <w:r>
        <w:t xml:space="preserve">. </w:t>
      </w:r>
      <w:proofErr w:type="gramEnd"/>
      <w:r>
        <w:rPr>
          <w:i/>
        </w:rPr>
        <w:t>Note that the conclusion section is the last section of the paper that should be numbered</w:t>
      </w:r>
      <w:proofErr w:type="gramStart"/>
      <w:r>
        <w:rPr>
          <w:i/>
        </w:rPr>
        <w:t xml:space="preserve">. </w:t>
      </w:r>
      <w:proofErr w:type="gramEnd"/>
      <w:r>
        <w:rPr>
          <w:i/>
        </w:rPr>
        <w:t xml:space="preserve">The appendix (if present), acknowledgment, and references </w:t>
      </w:r>
      <w:proofErr w:type="gramStart"/>
      <w:r>
        <w:rPr>
          <w:i/>
        </w:rPr>
        <w:t>should be listed</w:t>
      </w:r>
      <w:proofErr w:type="gramEnd"/>
      <w:r>
        <w:rPr>
          <w:i/>
        </w:rPr>
        <w:t xml:space="preserve"> without numbers.</w:t>
      </w:r>
    </w:p>
    <w:p w:rsidR="00791B24" w:rsidRDefault="00791B24" w:rsidP="00791B24">
      <w:pPr>
        <w:pStyle w:val="Heading1"/>
      </w:pPr>
      <w:r>
        <w:lastRenderedPageBreak/>
        <w:t>Appendix</w:t>
      </w:r>
    </w:p>
    <w:p w:rsidR="00791B24" w:rsidRDefault="00791B24" w:rsidP="00791B24">
      <w:pPr>
        <w:pStyle w:val="Text"/>
      </w:pPr>
      <w:r>
        <w:t>An appendix, if needed, should appear before the acknowledgements.</w:t>
      </w:r>
    </w:p>
    <w:p w:rsidR="00791B24" w:rsidRDefault="00791B24" w:rsidP="00791B24">
      <w:pPr>
        <w:pStyle w:val="Heading1"/>
      </w:pPr>
      <w:r>
        <w:t>Acknowledgments</w:t>
      </w:r>
    </w:p>
    <w:p w:rsidR="00791B24" w:rsidRDefault="00791B24" w:rsidP="00791B24">
      <w:pPr>
        <w:pStyle w:val="Text"/>
        <w:rPr>
          <w:i/>
        </w:rPr>
      </w:pPr>
      <w:r>
        <w:t>The preferred spelling of the word “acknowledgment” in American English is without the “e” after the “g.</w:t>
      </w:r>
      <w:proofErr w:type="gramStart"/>
      <w:r>
        <w:t xml:space="preserve">” </w:t>
      </w:r>
      <w:proofErr w:type="gramEnd"/>
      <w:r>
        <w:t>Avoid expressions such as “One of us (S.B.A.) would like to thank…</w:t>
      </w:r>
      <w:proofErr w:type="gramStart"/>
      <w:r>
        <w:t xml:space="preserve">” </w:t>
      </w:r>
      <w:proofErr w:type="gramEnd"/>
      <w:r>
        <w:t>Instead, write “F. A. Author thanks…</w:t>
      </w:r>
      <w:proofErr w:type="gramStart"/>
      <w:r>
        <w:t xml:space="preserve">” </w:t>
      </w:r>
      <w:proofErr w:type="gramEnd"/>
      <w:r>
        <w:rPr>
          <w:i/>
        </w:rPr>
        <w:t xml:space="preserve">Sponsor and financial support acknowledgments are also to </w:t>
      </w:r>
      <w:proofErr w:type="gramStart"/>
      <w:r>
        <w:rPr>
          <w:i/>
        </w:rPr>
        <w:t>be listed</w:t>
      </w:r>
      <w:proofErr w:type="gramEnd"/>
      <w:r>
        <w:rPr>
          <w:i/>
        </w:rPr>
        <w:t xml:space="preserve"> in the “acknowledgments” section.</w:t>
      </w:r>
    </w:p>
    <w:p w:rsidR="00791B24" w:rsidRDefault="00791B24" w:rsidP="00791B24">
      <w:pPr>
        <w:pStyle w:val="Heading1"/>
      </w:pPr>
      <w:r>
        <w:t>References</w:t>
      </w:r>
    </w:p>
    <w:p w:rsidR="00791B24" w:rsidRDefault="00791B24" w:rsidP="00791B24">
      <w:pPr>
        <w:pStyle w:val="References"/>
      </w:pPr>
      <w:r>
        <w:t>The following pages are intended to provide examples of the different reference types, as used in the AIAA Style Guide</w:t>
      </w:r>
      <w:proofErr w:type="gramStart"/>
      <w:r>
        <w:t xml:space="preserve">. </w:t>
      </w:r>
      <w:proofErr w:type="gramEnd"/>
      <w:r>
        <w:t>When using the Word version of this template to enter references, select the “references” style from the drop-down style menu to automatically format your references</w:t>
      </w:r>
      <w:proofErr w:type="gramStart"/>
      <w:r>
        <w:t xml:space="preserve">. </w:t>
      </w:r>
      <w:proofErr w:type="gramEnd"/>
      <w:r>
        <w:t>If you are using a print or PDF version of this document, all references should be in 9-point font, with reference numbers inserted in superscript immediately before the corresponding reference</w:t>
      </w:r>
      <w:proofErr w:type="gramStart"/>
      <w:r>
        <w:t xml:space="preserve">. </w:t>
      </w:r>
      <w:proofErr w:type="gramEnd"/>
      <w:r>
        <w:t xml:space="preserve">You are not required to indicate the type of reference; different types </w:t>
      </w:r>
      <w:proofErr w:type="gramStart"/>
      <w:r>
        <w:t>are shown</w:t>
      </w:r>
      <w:proofErr w:type="gramEnd"/>
      <w:r>
        <w:t xml:space="preserve"> here for illustrative purposes only.</w:t>
      </w:r>
    </w:p>
    <w:p w:rsidR="00791B24" w:rsidRDefault="00791B24" w:rsidP="00791B24">
      <w:pPr>
        <w:pStyle w:val="References"/>
      </w:pPr>
    </w:p>
    <w:p w:rsidR="00791B24" w:rsidRDefault="00791B24" w:rsidP="00791B24">
      <w:pPr>
        <w:pStyle w:val="References"/>
      </w:pPr>
    </w:p>
    <w:p w:rsidR="00791B24" w:rsidRDefault="00791B24" w:rsidP="00791B24">
      <w:pPr>
        <w:pStyle w:val="References"/>
        <w:ind w:firstLine="0"/>
        <w:rPr>
          <w:i/>
        </w:rPr>
      </w:pPr>
      <w:r>
        <w:rPr>
          <w:i/>
        </w:rPr>
        <w:t>Periodicals</w:t>
      </w:r>
    </w:p>
    <w:p w:rsidR="00791B24" w:rsidRDefault="00791B24" w:rsidP="00791B24">
      <w:pPr>
        <w:pStyle w:val="References"/>
      </w:pPr>
      <w:proofErr w:type="gramStart"/>
      <w:r>
        <w:rPr>
          <w:vertAlign w:val="superscript"/>
        </w:rPr>
        <w:t>1</w:t>
      </w:r>
      <w:r>
        <w:t xml:space="preserve">Vatistas, G. H., Lin, S., and Kwok, C. K., “Reverse Flow Radius in Vortex Chambers,” </w:t>
      </w:r>
      <w:r>
        <w:rPr>
          <w:i/>
        </w:rPr>
        <w:t>AIAA Journal</w:t>
      </w:r>
      <w:r>
        <w:t>, Vol. 24, No. 11, 1986, pp. 1872, 1873.</w:t>
      </w:r>
      <w:proofErr w:type="gramEnd"/>
    </w:p>
    <w:p w:rsidR="00791B24" w:rsidRDefault="00791B24" w:rsidP="00791B24">
      <w:pPr>
        <w:pStyle w:val="References"/>
      </w:pPr>
      <w:r>
        <w:rPr>
          <w:vertAlign w:val="superscript"/>
        </w:rPr>
        <w:t>2</w:t>
      </w:r>
      <w:r>
        <w:t xml:space="preserve">Dornheim, M. A., “Planetary Flight Surge Faces Budget Realities,” </w:t>
      </w:r>
      <w:r>
        <w:rPr>
          <w:i/>
        </w:rPr>
        <w:t>Aviation Week and Space Technology</w:t>
      </w:r>
      <w:r>
        <w:t>, Vol. 145, No. 24, 9 Dec. 1996, pp. 44-46.</w:t>
      </w:r>
    </w:p>
    <w:p w:rsidR="00791B24" w:rsidRDefault="00791B24" w:rsidP="00791B24">
      <w:pPr>
        <w:pStyle w:val="References"/>
      </w:pPr>
      <w:r>
        <w:rPr>
          <w:vertAlign w:val="superscript"/>
        </w:rPr>
        <w:t>3</w:t>
      </w:r>
      <w:r>
        <w:t xml:space="preserve">Terster, W., “NASA Considers Switch to Delta 2,” </w:t>
      </w:r>
      <w:r>
        <w:rPr>
          <w:i/>
        </w:rPr>
        <w:t>Space News</w:t>
      </w:r>
      <w:r>
        <w:t>, Vol. 8, No. 2, 13-19 Jan. 1997, pp., 1, 18.</w:t>
      </w:r>
    </w:p>
    <w:p w:rsidR="00791B24" w:rsidRDefault="00791B24" w:rsidP="00791B24">
      <w:pPr>
        <w:pStyle w:val="References"/>
      </w:pPr>
      <w:r>
        <w:t>All of the preceding information is required</w:t>
      </w:r>
      <w:proofErr w:type="gramStart"/>
      <w:r>
        <w:t xml:space="preserve">. </w:t>
      </w:r>
      <w:proofErr w:type="gramEnd"/>
      <w:r>
        <w:t>The journal issue number (“No. 11” in Ref. 1) is preferred, but the month (Nov.) can be substituted if the issue number is not available</w:t>
      </w:r>
      <w:proofErr w:type="gramStart"/>
      <w:r>
        <w:t xml:space="preserve">. </w:t>
      </w:r>
      <w:proofErr w:type="gramEnd"/>
      <w:r>
        <w:t>Use the complete date for daily and weekly publications</w:t>
      </w:r>
      <w:proofErr w:type="gramStart"/>
      <w:r>
        <w:t xml:space="preserve">. </w:t>
      </w:r>
      <w:proofErr w:type="gramEnd"/>
      <w:r>
        <w:t>Transactions follow the same style as other journals</w:t>
      </w:r>
      <w:proofErr w:type="gramStart"/>
      <w:r>
        <w:t>;</w:t>
      </w:r>
      <w:proofErr w:type="gramEnd"/>
      <w:r>
        <w:t xml:space="preserve"> if punctuation is necessary, use a colon to separate the transactions title from the journal title.</w:t>
      </w:r>
    </w:p>
    <w:p w:rsidR="00791B24" w:rsidRDefault="00791B24" w:rsidP="00791B24">
      <w:pPr>
        <w:pStyle w:val="References"/>
        <w:ind w:firstLine="0"/>
      </w:pPr>
    </w:p>
    <w:p w:rsidR="00791B24" w:rsidRDefault="00791B24" w:rsidP="00791B24">
      <w:pPr>
        <w:pStyle w:val="References"/>
        <w:ind w:firstLine="0"/>
      </w:pPr>
      <w:r>
        <w:rPr>
          <w:i/>
        </w:rPr>
        <w:t>Books</w:t>
      </w:r>
    </w:p>
    <w:p w:rsidR="00791B24" w:rsidRDefault="00791B24" w:rsidP="00791B24">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w:t>
      </w:r>
      <w:proofErr w:type="spellStart"/>
      <w:r>
        <w:t>Verlag</w:t>
      </w:r>
      <w:proofErr w:type="spellEnd"/>
      <w:r>
        <w:t>, New York, 1983, Chaps</w:t>
      </w:r>
      <w:proofErr w:type="gramStart"/>
      <w:r>
        <w:t>. 7, 14.</w:t>
      </w:r>
      <w:proofErr w:type="gramEnd"/>
    </w:p>
    <w:p w:rsidR="00791B24" w:rsidRDefault="00791B24" w:rsidP="00791B24">
      <w:pPr>
        <w:pStyle w:val="References"/>
      </w:pPr>
      <w:r>
        <w:rPr>
          <w:vertAlign w:val="superscript"/>
        </w:rPr>
        <w:t>5</w:t>
      </w:r>
      <w:r>
        <w:t xml:space="preserve">Oates, G. C. (ed.), </w:t>
      </w:r>
      <w:r>
        <w:rPr>
          <w:i/>
        </w:rPr>
        <w:t>Aerothermodynamics of Gas Turbine and Rocket Propulsion</w:t>
      </w:r>
      <w:r>
        <w:t>, AIAA Education Series, AIAA, New York, 1984, pp. 19, 136.</w:t>
      </w:r>
    </w:p>
    <w:p w:rsidR="00791B24" w:rsidRDefault="00791B24" w:rsidP="00791B24">
      <w:pPr>
        <w:pStyle w:val="References"/>
      </w:pPr>
      <w:r>
        <w:rPr>
          <w:vertAlign w:val="superscript"/>
        </w:rPr>
        <w:t>6</w:t>
      </w:r>
      <w:r>
        <w:t xml:space="preserve">Volpe, R., “Techniques for Collision Prevention, Impact Stability, and Force Control by Space Manipulators,” </w:t>
      </w:r>
      <w:proofErr w:type="spellStart"/>
      <w:r>
        <w:rPr>
          <w:i/>
        </w:rPr>
        <w:t>Teleoperation</w:t>
      </w:r>
      <w:proofErr w:type="spellEnd"/>
      <w:r>
        <w:rPr>
          <w:i/>
        </w:rPr>
        <w:t xml:space="preserve"> and Robotics in Space</w:t>
      </w:r>
      <w:r>
        <w:t xml:space="preserve">, edited by S. B. </w:t>
      </w:r>
      <w:proofErr w:type="spellStart"/>
      <w:r>
        <w:t>Skaar</w:t>
      </w:r>
      <w:proofErr w:type="spellEnd"/>
      <w:r>
        <w:t xml:space="preserve"> and C. F. </w:t>
      </w:r>
      <w:proofErr w:type="spellStart"/>
      <w:r>
        <w:t>Ruoff</w:t>
      </w:r>
      <w:proofErr w:type="spellEnd"/>
      <w:r>
        <w:t>, Progress in Astronautics and Aeronautics, AIAA, Washington, DC, 1994, pp. 175-212.</w:t>
      </w:r>
    </w:p>
    <w:p w:rsidR="00791B24" w:rsidRDefault="00791B24" w:rsidP="00791B24">
      <w:pPr>
        <w:pStyle w:val="References"/>
        <w:ind w:firstLine="0"/>
      </w:pPr>
    </w:p>
    <w:p w:rsidR="00791B24" w:rsidRDefault="00791B24" w:rsidP="00791B24">
      <w:pPr>
        <w:pStyle w:val="References"/>
      </w:pPr>
      <w:r>
        <w:t>Publisher, place, and date of publication are required for all books</w:t>
      </w:r>
      <w:proofErr w:type="gramStart"/>
      <w:r>
        <w:t xml:space="preserve">. </w:t>
      </w:r>
      <w:proofErr w:type="gramEnd"/>
      <w:r>
        <w:t>No state or country is required for major cities: New York, London, Moscow, etc</w:t>
      </w:r>
      <w:proofErr w:type="gramStart"/>
      <w:r>
        <w:t xml:space="preserve">. </w:t>
      </w:r>
      <w:proofErr w:type="gramEnd"/>
      <w:r>
        <w:t>A differentiation must always be made between Cambridge, MA, and Cambridge, England, UK</w:t>
      </w:r>
      <w:proofErr w:type="gramStart"/>
      <w:r>
        <w:t xml:space="preserve">. </w:t>
      </w:r>
      <w:proofErr w:type="gramEnd"/>
      <w:r>
        <w:t>Note that series titles are in roman type.</w:t>
      </w:r>
    </w:p>
    <w:p w:rsidR="00791B24" w:rsidRDefault="00791B24" w:rsidP="00791B24">
      <w:pPr>
        <w:pStyle w:val="References"/>
        <w:ind w:firstLine="0"/>
      </w:pPr>
    </w:p>
    <w:p w:rsidR="00791B24" w:rsidRDefault="00791B24" w:rsidP="00791B24">
      <w:pPr>
        <w:pStyle w:val="References"/>
        <w:ind w:firstLine="0"/>
      </w:pPr>
      <w:r>
        <w:rPr>
          <w:i/>
        </w:rPr>
        <w:t>Proceedings</w:t>
      </w:r>
    </w:p>
    <w:p w:rsidR="00791B24" w:rsidRDefault="00791B24" w:rsidP="00791B24">
      <w:pPr>
        <w:pStyle w:val="References"/>
      </w:pPr>
      <w:r>
        <w:rPr>
          <w:vertAlign w:val="superscript"/>
        </w:rPr>
        <w:t>7</w:t>
      </w:r>
      <w:r>
        <w:t xml:space="preserve">Thompson, C. M., “Spacecraft Thermal Control, Design, and Operation,” </w:t>
      </w:r>
      <w:r>
        <w:rPr>
          <w:i/>
        </w:rPr>
        <w:t>AIAA Guidance, Navigation, and Control Conference</w:t>
      </w:r>
      <w:r>
        <w:t>, CP849, Vol. 1, AIAA, Washington, DC, 1989, pp. 103-115</w:t>
      </w:r>
    </w:p>
    <w:p w:rsidR="00791B24" w:rsidRDefault="00791B24" w:rsidP="00791B24">
      <w:pPr>
        <w:pStyle w:val="References"/>
      </w:pPr>
      <w:proofErr w:type="gramStart"/>
      <w:r>
        <w:rPr>
          <w:vertAlign w:val="superscript"/>
        </w:rPr>
        <w:t>8</w:t>
      </w:r>
      <w:r>
        <w:t xml:space="preserve">Chi, Y., (ed.), </w:t>
      </w:r>
      <w:r>
        <w:rPr>
          <w:i/>
        </w:rPr>
        <w:t>Fluid Mechanics Proceedings</w:t>
      </w:r>
      <w:r>
        <w:t>, SP-255, NASA, 1993.</w:t>
      </w:r>
      <w:proofErr w:type="gramEnd"/>
    </w:p>
    <w:p w:rsidR="00791B24" w:rsidRDefault="00791B24" w:rsidP="00791B24">
      <w:pPr>
        <w:pStyle w:val="References"/>
      </w:pPr>
      <w:r>
        <w:rPr>
          <w:vertAlign w:val="superscript"/>
        </w:rPr>
        <w:t>9</w:t>
      </w:r>
      <w:r>
        <w:t xml:space="preserve">Morris, J. D. “Convective Heat Transfer in </w:t>
      </w:r>
      <w:proofErr w:type="spellStart"/>
      <w:r>
        <w:t>Radially</w:t>
      </w:r>
      <w:proofErr w:type="spellEnd"/>
      <w:r>
        <w:t xml:space="preserve"> Rotating Ducts,” </w:t>
      </w:r>
      <w:r>
        <w:rPr>
          <w:i/>
        </w:rPr>
        <w:t>Proceedings of the Annual Heat Transfer Conference</w:t>
      </w:r>
      <w:r>
        <w:t xml:space="preserve">, edited by B. </w:t>
      </w:r>
      <w:proofErr w:type="spellStart"/>
      <w:r>
        <w:t>Corbell</w:t>
      </w:r>
      <w:proofErr w:type="spellEnd"/>
      <w:r>
        <w:t>, Vol. 1, Inst</w:t>
      </w:r>
      <w:proofErr w:type="gramStart"/>
      <w:r>
        <w:t>. Of Mechanical Engineering, New York, 1992, pp. 227-234.</w:t>
      </w:r>
      <w:proofErr w:type="gramEnd"/>
    </w:p>
    <w:p w:rsidR="00791B24" w:rsidRDefault="00791B24" w:rsidP="00791B24">
      <w:pPr>
        <w:pStyle w:val="References"/>
        <w:ind w:firstLine="0"/>
      </w:pPr>
    </w:p>
    <w:p w:rsidR="00791B24" w:rsidRDefault="00791B24" w:rsidP="00791B24">
      <w:pPr>
        <w:pStyle w:val="References"/>
      </w:pPr>
      <w:r>
        <w:t>At a minimum, proceedings must have the same information as other book references: paper (chapter) and volume title, name and location of publisher, editor (if applicable), and pages or chapters cited</w:t>
      </w:r>
      <w:proofErr w:type="gramStart"/>
      <w:r>
        <w:t xml:space="preserve">. </w:t>
      </w:r>
      <w:proofErr w:type="gramEnd"/>
      <w:r>
        <w:t>Do not include paper numbers in proceedings references, and delete the conference location so that it is not confused with the publisher’s location (which is mandatory, except for government agencies)</w:t>
      </w:r>
      <w:proofErr w:type="gramStart"/>
      <w:r>
        <w:t xml:space="preserve">. </w:t>
      </w:r>
      <w:proofErr w:type="gramEnd"/>
      <w:r>
        <w:t>Frequently, CP or SP numbers (Conference Proceedings or Symposium Proceedings numbers) are also given</w:t>
      </w:r>
      <w:proofErr w:type="gramStart"/>
      <w:r>
        <w:t xml:space="preserve">. </w:t>
      </w:r>
      <w:proofErr w:type="gramEnd"/>
      <w:r>
        <w:t>These elements are not necessary, but when provided, their places should be as shown in the preceding examples.</w:t>
      </w:r>
    </w:p>
    <w:p w:rsidR="00791B24" w:rsidRDefault="00791B24" w:rsidP="00791B24">
      <w:pPr>
        <w:pStyle w:val="References"/>
        <w:ind w:firstLine="0"/>
      </w:pPr>
    </w:p>
    <w:p w:rsidR="00791B24" w:rsidRDefault="00791B24" w:rsidP="00791B24">
      <w:pPr>
        <w:pStyle w:val="References"/>
        <w:ind w:firstLine="0"/>
      </w:pPr>
      <w:r>
        <w:rPr>
          <w:i/>
        </w:rPr>
        <w:t>Reports, Theses, and Individual Papers</w:t>
      </w:r>
    </w:p>
    <w:p w:rsidR="00791B24" w:rsidRDefault="00791B24" w:rsidP="00791B24">
      <w:pPr>
        <w:pStyle w:val="References"/>
      </w:pPr>
      <w:proofErr w:type="gramStart"/>
      <w:r>
        <w:rPr>
          <w:vertAlign w:val="superscript"/>
        </w:rPr>
        <w:t>10</w:t>
      </w:r>
      <w:r>
        <w:t xml:space="preserve">Chapman, G. T., and </w:t>
      </w:r>
      <w:proofErr w:type="spellStart"/>
      <w:r>
        <w:t>Tobak</w:t>
      </w:r>
      <w:proofErr w:type="spellEnd"/>
      <w:r>
        <w:t>, M., “Nonlinear Problems in Flight Dynamics,” NASA TM-85940, 1984.</w:t>
      </w:r>
      <w:proofErr w:type="gramEnd"/>
    </w:p>
    <w:p w:rsidR="00791B24" w:rsidRDefault="00791B24" w:rsidP="00791B24">
      <w:pPr>
        <w:pStyle w:val="References"/>
      </w:pPr>
      <w:r>
        <w:rPr>
          <w:vertAlign w:val="superscript"/>
        </w:rPr>
        <w:t>11</w:t>
      </w:r>
      <w:r>
        <w:t xml:space="preserve">Steger, J. L., Jr., </w:t>
      </w:r>
      <w:proofErr w:type="spellStart"/>
      <w:r>
        <w:t>Nietubicz</w:t>
      </w:r>
      <w:proofErr w:type="spellEnd"/>
      <w:r>
        <w:t xml:space="preserve">, C. J., and </w:t>
      </w:r>
      <w:proofErr w:type="spellStart"/>
      <w:r>
        <w:t>Heavey</w:t>
      </w:r>
      <w:proofErr w:type="spellEnd"/>
      <w:r>
        <w:t>, J. E., “A General Curvilinear Grid Generation Program for Projectile Configurations,” U.S. Army Ballistic Research Lab., Rept. ARBRL-MR03142, Aberdeen Proving Ground, MD, Oct. 1981.</w:t>
      </w:r>
    </w:p>
    <w:p w:rsidR="00791B24" w:rsidRDefault="00791B24" w:rsidP="00791B24">
      <w:pPr>
        <w:pStyle w:val="References"/>
      </w:pPr>
      <w:proofErr w:type="gramStart"/>
      <w:r>
        <w:rPr>
          <w:vertAlign w:val="superscript"/>
        </w:rPr>
        <w:t>12</w:t>
      </w:r>
      <w:r>
        <w:t>Tseng, K., “Nonlinear Green’s Function Method for Transonic Potential Flow,” Ph.D. Dissertation, Aeronautics and Astronautics Dept., Boston Univ., Cambridge, MA, 1983.</w:t>
      </w:r>
      <w:proofErr w:type="gramEnd"/>
    </w:p>
    <w:p w:rsidR="00791B24" w:rsidRDefault="00791B24" w:rsidP="00791B24">
      <w:pPr>
        <w:pStyle w:val="References"/>
        <w:ind w:firstLine="0"/>
      </w:pPr>
    </w:p>
    <w:p w:rsidR="00791B24" w:rsidRDefault="00791B24" w:rsidP="00791B24">
      <w:pPr>
        <w:pStyle w:val="References"/>
      </w:pPr>
      <w:r>
        <w:lastRenderedPageBreak/>
        <w:t>Government agency reports do not require locations</w:t>
      </w:r>
      <w:proofErr w:type="gramStart"/>
      <w:r>
        <w:t xml:space="preserve">. </w:t>
      </w:r>
      <w:proofErr w:type="gramEnd"/>
      <w:r>
        <w:t>For reports such as NASA TM-85940, neither insert nor delete dashes; leave them as provided by the author</w:t>
      </w:r>
      <w:proofErr w:type="gramStart"/>
      <w:r>
        <w:t xml:space="preserve">. </w:t>
      </w:r>
      <w:proofErr w:type="gramEnd"/>
      <w:r>
        <w:t xml:space="preserve">Place of publication </w:t>
      </w:r>
      <w:r>
        <w:rPr>
          <w:i/>
        </w:rPr>
        <w:t>should</w:t>
      </w:r>
      <w:r>
        <w:t xml:space="preserve"> be given, although it is not mandatory, for military and company reports</w:t>
      </w:r>
      <w:proofErr w:type="gramStart"/>
      <w:r>
        <w:t xml:space="preserve">. </w:t>
      </w:r>
      <w:proofErr w:type="gramEnd"/>
      <w:r>
        <w:t>Always include a city and state for universities</w:t>
      </w:r>
      <w:proofErr w:type="gramStart"/>
      <w:r>
        <w:t xml:space="preserve">. </w:t>
      </w:r>
      <w:proofErr w:type="gramEnd"/>
      <w:r>
        <w:t>Papers need only the name of the sponsor; neither the sponsor’s location nor the conference name and location are required</w:t>
      </w:r>
      <w:proofErr w:type="gramStart"/>
      <w:r>
        <w:t xml:space="preserve">. </w:t>
      </w:r>
      <w:proofErr w:type="gramEnd"/>
      <w:r>
        <w:rPr>
          <w:i/>
        </w:rPr>
        <w:t>Do not confuse proceedings references with conference papers</w:t>
      </w:r>
      <w:r>
        <w:t>.</w:t>
      </w:r>
    </w:p>
    <w:p w:rsidR="00791B24" w:rsidRDefault="00791B24" w:rsidP="00791B24">
      <w:pPr>
        <w:pStyle w:val="References"/>
        <w:ind w:firstLine="0"/>
      </w:pPr>
    </w:p>
    <w:p w:rsidR="00791B24" w:rsidRDefault="00791B24" w:rsidP="00791B24">
      <w:pPr>
        <w:pStyle w:val="References"/>
        <w:ind w:firstLine="0"/>
        <w:rPr>
          <w:i/>
        </w:rPr>
      </w:pPr>
      <w:r>
        <w:rPr>
          <w:i/>
        </w:rPr>
        <w:t>Electronic Publications</w:t>
      </w:r>
    </w:p>
    <w:p w:rsidR="00791B24" w:rsidRDefault="00791B24" w:rsidP="00791B24">
      <w:pPr>
        <w:pStyle w:val="References"/>
      </w:pPr>
      <w:r>
        <w:t>CD-ROM publications and regularly issued, dated electronic journals are permitted as references</w:t>
      </w:r>
      <w:proofErr w:type="gramStart"/>
      <w:r>
        <w:t xml:space="preserve">. </w:t>
      </w:r>
      <w:proofErr w:type="gramEnd"/>
      <w:r>
        <w:t>Archived data sets also may be referenced as long as the material is openly accessible and the repository is committed to archiving the data indefinitely</w:t>
      </w:r>
      <w:proofErr w:type="gramStart"/>
      <w:r>
        <w:t xml:space="preserve">. </w:t>
      </w:r>
      <w:proofErr w:type="gramEnd"/>
      <w:r>
        <w:t xml:space="preserve">References to electronic data available only from personal Web sites or commercial, academic, or government ones where there is no commitment to archiving the data </w:t>
      </w:r>
      <w:proofErr w:type="gramStart"/>
      <w:r>
        <w:t>are not permitted</w:t>
      </w:r>
      <w:proofErr w:type="gramEnd"/>
      <w:r>
        <w:t xml:space="preserve"> (see Private Communications and Web sites).</w:t>
      </w:r>
    </w:p>
    <w:p w:rsidR="00791B24" w:rsidRDefault="00791B24" w:rsidP="00791B24">
      <w:pPr>
        <w:pStyle w:val="References"/>
      </w:pPr>
    </w:p>
    <w:p w:rsidR="00791B24" w:rsidRDefault="00791B24" w:rsidP="00791B24">
      <w:pPr>
        <w:pStyle w:val="References"/>
      </w:pPr>
      <w:r>
        <w:rPr>
          <w:vertAlign w:val="superscript"/>
        </w:rPr>
        <w:t>13</w:t>
      </w:r>
      <w:r>
        <w:t xml:space="preserve">Richard, J. C., and </w:t>
      </w:r>
      <w:proofErr w:type="spellStart"/>
      <w:r>
        <w:t>Fralick</w:t>
      </w:r>
      <w:proofErr w:type="spellEnd"/>
      <w:r>
        <w:t xml:space="preserve">, G. C., “Use of Drag Probe in Supersonic Flow,” </w:t>
      </w:r>
      <w:r>
        <w:rPr>
          <w:i/>
        </w:rPr>
        <w:t>AIAA Meeting Papers on Disc</w:t>
      </w:r>
      <w:r>
        <w:t xml:space="preserve"> [CD-ROM], Vol. 1, No. 2, AIAA, Reston, VA, 1996.</w:t>
      </w:r>
    </w:p>
    <w:p w:rsidR="00791B24" w:rsidRDefault="00791B24" w:rsidP="00791B24">
      <w:pPr>
        <w:pStyle w:val="References"/>
      </w:pPr>
      <w:r>
        <w:rPr>
          <w:vertAlign w:val="superscript"/>
        </w:rPr>
        <w:t>14</w:t>
      </w:r>
      <w:r>
        <w:t xml:space="preserve">Atkins, C. P., and </w:t>
      </w:r>
      <w:proofErr w:type="spellStart"/>
      <w:r>
        <w:t>Scantelbury</w:t>
      </w:r>
      <w:proofErr w:type="spellEnd"/>
      <w:r>
        <w:t xml:space="preserve">, J. D., “The Activity Coefficient of Sodium Chloride in a Simulated Pore Solution Environment,” </w:t>
      </w:r>
      <w:r>
        <w:rPr>
          <w:i/>
        </w:rPr>
        <w:t>Journal of Corrosion Science and Engineering</w:t>
      </w:r>
      <w:r>
        <w:t xml:space="preserve"> [online journal], Vol. 1, No. 1, Paper 2, URL: </w:t>
      </w:r>
      <w:hyperlink r:id="rId14" w:history="1">
        <w:r>
          <w:rPr>
            <w:rStyle w:val="Hyperlink"/>
          </w:rPr>
          <w:t>http://www.cp/umist.ac.uk/JCSE/vol1/vol1.html</w:t>
        </w:r>
      </w:hyperlink>
      <w:r>
        <w:t xml:space="preserve"> [cited 13 April 1998].</w:t>
      </w:r>
    </w:p>
    <w:p w:rsidR="00791B24" w:rsidRDefault="00791B24" w:rsidP="00791B24">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5" w:history="1">
        <w:r>
          <w:rPr>
            <w:rStyle w:val="Hyperlink"/>
          </w:rPr>
          <w:t>http://www.geog.le.ac.uk/bgrg/lab.htm</w:t>
        </w:r>
      </w:hyperlink>
      <w:r>
        <w:t xml:space="preserve"> [cited 15 March 1998].</w:t>
      </w:r>
    </w:p>
    <w:p w:rsidR="00791B24" w:rsidRDefault="00791B24" w:rsidP="00791B24">
      <w:pPr>
        <w:pStyle w:val="References"/>
        <w:ind w:firstLine="0"/>
      </w:pPr>
    </w:p>
    <w:p w:rsidR="00791B24" w:rsidRDefault="00791B24" w:rsidP="00791B24">
      <w:pPr>
        <w:pStyle w:val="References"/>
      </w:pPr>
      <w:r>
        <w:t>Always include the citation date for online references</w:t>
      </w:r>
      <w:proofErr w:type="gramStart"/>
      <w:r>
        <w:t xml:space="preserve">. </w:t>
      </w:r>
      <w:proofErr w:type="gramEnd"/>
      <w:r>
        <w:t>Break Web site addresses after punctuation, and do not hyphenate at line breaks.</w:t>
      </w:r>
    </w:p>
    <w:p w:rsidR="00791B24" w:rsidRDefault="00791B24" w:rsidP="00791B24">
      <w:pPr>
        <w:pStyle w:val="References"/>
        <w:ind w:firstLine="0"/>
      </w:pPr>
    </w:p>
    <w:p w:rsidR="00791B24" w:rsidRDefault="00791B24" w:rsidP="00791B24">
      <w:pPr>
        <w:pStyle w:val="References"/>
        <w:ind w:firstLine="0"/>
      </w:pPr>
      <w:r>
        <w:rPr>
          <w:i/>
        </w:rPr>
        <w:t>Computer Software</w:t>
      </w:r>
    </w:p>
    <w:p w:rsidR="00791B24" w:rsidRDefault="00791B24" w:rsidP="00791B24">
      <w:pPr>
        <w:pStyle w:val="References"/>
      </w:pPr>
      <w:proofErr w:type="gramStart"/>
      <w:r>
        <w:rPr>
          <w:vertAlign w:val="superscript"/>
        </w:rPr>
        <w:t>16</w:t>
      </w:r>
      <w:r>
        <w:t xml:space="preserve">TAPP, </w:t>
      </w:r>
      <w:proofErr w:type="spellStart"/>
      <w:r>
        <w:t>Thermochemical</w:t>
      </w:r>
      <w:proofErr w:type="spellEnd"/>
      <w:r>
        <w:t xml:space="preserve"> and Physical Properties, Software Package, Ver. 1.0, E. S. Microware, Hamilton, OH, 1992.</w:t>
      </w:r>
      <w:proofErr w:type="gramEnd"/>
    </w:p>
    <w:p w:rsidR="00791B24" w:rsidRDefault="00791B24" w:rsidP="00791B24">
      <w:pPr>
        <w:pStyle w:val="References"/>
        <w:ind w:firstLine="0"/>
      </w:pPr>
    </w:p>
    <w:p w:rsidR="00791B24" w:rsidRDefault="00791B24" w:rsidP="00791B24">
      <w:pPr>
        <w:pStyle w:val="References"/>
      </w:pPr>
      <w:r>
        <w:t>Include a version number and the company name and location of software packages.</w:t>
      </w:r>
    </w:p>
    <w:p w:rsidR="00791B24" w:rsidRDefault="00791B24" w:rsidP="00791B24">
      <w:pPr>
        <w:pStyle w:val="References"/>
        <w:ind w:firstLine="0"/>
      </w:pPr>
    </w:p>
    <w:p w:rsidR="00791B24" w:rsidRDefault="00791B24" w:rsidP="00791B24">
      <w:pPr>
        <w:pStyle w:val="References"/>
        <w:ind w:firstLine="0"/>
      </w:pPr>
      <w:r>
        <w:rPr>
          <w:i/>
        </w:rPr>
        <w:t>Patents</w:t>
      </w:r>
    </w:p>
    <w:p w:rsidR="00791B24" w:rsidRDefault="00791B24" w:rsidP="00791B24">
      <w:pPr>
        <w:pStyle w:val="References"/>
      </w:pPr>
      <w:r>
        <w:t>Patents appear infrequently</w:t>
      </w:r>
      <w:proofErr w:type="gramStart"/>
      <w:r>
        <w:t xml:space="preserve">. </w:t>
      </w:r>
      <w:proofErr w:type="gramEnd"/>
      <w:r>
        <w:t>Be sure to include the patent number and date.</w:t>
      </w:r>
    </w:p>
    <w:p w:rsidR="00791B24" w:rsidRDefault="00791B24" w:rsidP="00791B24">
      <w:pPr>
        <w:pStyle w:val="References"/>
      </w:pPr>
      <w:r>
        <w:rPr>
          <w:vertAlign w:val="superscript"/>
        </w:rPr>
        <w:t>17</w:t>
      </w:r>
      <w:r>
        <w:t xml:space="preserve">Scherrer, R., </w:t>
      </w:r>
      <w:proofErr w:type="spellStart"/>
      <w:r>
        <w:t>Overholster</w:t>
      </w:r>
      <w:proofErr w:type="spellEnd"/>
      <w:r>
        <w:t>, D., and Watson, K., Lockheed Corp., Burbank, CA, U.S. Patent Application for a “Vehicle,” Docket No</w:t>
      </w:r>
      <w:proofErr w:type="gramStart"/>
      <w:r>
        <w:t xml:space="preserve">. </w:t>
      </w:r>
      <w:proofErr w:type="gramEnd"/>
      <w:r>
        <w:t>P-01-1532, filed 11 Feb. 1979.</w:t>
      </w:r>
    </w:p>
    <w:p w:rsidR="00791B24" w:rsidRDefault="00791B24" w:rsidP="00791B24">
      <w:pPr>
        <w:pStyle w:val="References"/>
      </w:pPr>
    </w:p>
    <w:p w:rsidR="00791B24" w:rsidRDefault="00791B24" w:rsidP="00791B24">
      <w:pPr>
        <w:pStyle w:val="References"/>
        <w:ind w:firstLine="0"/>
        <w:rPr>
          <w:i/>
        </w:rPr>
      </w:pPr>
      <w:r>
        <w:rPr>
          <w:i/>
        </w:rPr>
        <w:t>Private Communications and Web Sites</w:t>
      </w:r>
    </w:p>
    <w:p w:rsidR="00791B24" w:rsidRDefault="00791B24" w:rsidP="00791B24">
      <w:pPr>
        <w:pStyle w:val="References"/>
      </w:pPr>
      <w:r>
        <w:t>References to private communications and personal Web site addresses are generally not permitted</w:t>
      </w:r>
      <w:proofErr w:type="gramStart"/>
      <w:r>
        <w:t xml:space="preserve">. </w:t>
      </w:r>
      <w:proofErr w:type="gramEnd"/>
      <w:r>
        <w:t>Private communications can be defined as privately held unpublished letters or notes or conversations between an author and one or more individuals</w:t>
      </w:r>
      <w:proofErr w:type="gramStart"/>
      <w:r>
        <w:t xml:space="preserve">. </w:t>
      </w:r>
      <w:proofErr w:type="gramEnd"/>
      <w:r>
        <w:t xml:space="preserve">They </w:t>
      </w:r>
      <w:r>
        <w:rPr>
          <w:i/>
        </w:rPr>
        <w:t>may</w:t>
      </w:r>
      <w:r>
        <w:t xml:space="preserve"> be cited as references in some case studies, but only with permission of the AIAA staff</w:t>
      </w:r>
      <w:proofErr w:type="gramStart"/>
      <w:r>
        <w:t xml:space="preserve">. </w:t>
      </w:r>
      <w:proofErr w:type="gramEnd"/>
      <w:r>
        <w:t xml:space="preserve">Depending on the circumstances, private communications and Web site addresses </w:t>
      </w:r>
      <w:proofErr w:type="gramStart"/>
      <w:r>
        <w:t>may be incorporated</w:t>
      </w:r>
      <w:proofErr w:type="gramEnd"/>
      <w:r>
        <w:t xml:space="preserve"> into the main text of a manuscript or may appear in footnotes.</w:t>
      </w:r>
    </w:p>
    <w:p w:rsidR="00791B24" w:rsidRDefault="00791B24" w:rsidP="00791B24">
      <w:pPr>
        <w:pStyle w:val="References"/>
      </w:pPr>
    </w:p>
    <w:p w:rsidR="00791B24" w:rsidRDefault="00791B24" w:rsidP="00791B24">
      <w:pPr>
        <w:pStyle w:val="References"/>
        <w:ind w:firstLine="0"/>
        <w:rPr>
          <w:i/>
        </w:rPr>
      </w:pPr>
      <w:r>
        <w:rPr>
          <w:i/>
        </w:rPr>
        <w:t>Unpublished Papers and Books</w:t>
      </w:r>
    </w:p>
    <w:p w:rsidR="00791B24" w:rsidRDefault="00791B24" w:rsidP="00791B24">
      <w:pPr>
        <w:pStyle w:val="References"/>
      </w:pPr>
      <w:r>
        <w:t>Unpublished works can be used as references as long as they are being considered for publication or can be located by the reader (such as papers that are part of an archival collection)</w:t>
      </w:r>
      <w:proofErr w:type="gramStart"/>
      <w:r>
        <w:t xml:space="preserve">. </w:t>
      </w:r>
      <w:proofErr w:type="gramEnd"/>
      <w:r>
        <w:t xml:space="preserve">If a journal paper or a book is being considered </w:t>
      </w:r>
      <w:proofErr w:type="gramStart"/>
      <w:r>
        <w:t>for</w:t>
      </w:r>
      <w:proofErr w:type="gramEnd"/>
      <w:r>
        <w:t xml:space="preserve"> publication choose the format that reflects the status of the work (depending upon whether it has been accepted for publication):</w:t>
      </w:r>
    </w:p>
    <w:p w:rsidR="00791B24" w:rsidRDefault="00791B24" w:rsidP="00791B24">
      <w:pPr>
        <w:pStyle w:val="References"/>
      </w:pPr>
    </w:p>
    <w:p w:rsidR="00791B24" w:rsidRDefault="00791B24" w:rsidP="00791B24">
      <w:pPr>
        <w:pStyle w:val="References"/>
      </w:pPr>
      <w:r>
        <w:rPr>
          <w:vertAlign w:val="superscript"/>
        </w:rPr>
        <w:t>18</w:t>
      </w:r>
      <w:r>
        <w:t xml:space="preserve">Doe, J., “Title of Paper,” </w:t>
      </w:r>
      <w:r>
        <w:rPr>
          <w:i/>
        </w:rPr>
        <w:t>Name of Journal</w:t>
      </w:r>
      <w:r>
        <w:t xml:space="preserve"> (to </w:t>
      </w:r>
      <w:proofErr w:type="gramStart"/>
      <w:r>
        <w:t>be published</w:t>
      </w:r>
      <w:proofErr w:type="gramEnd"/>
      <w:r>
        <w:t>).</w:t>
      </w:r>
    </w:p>
    <w:p w:rsidR="00791B24" w:rsidRDefault="00791B24" w:rsidP="00791B24">
      <w:pPr>
        <w:pStyle w:val="References"/>
      </w:pPr>
      <w:r>
        <w:rPr>
          <w:vertAlign w:val="superscript"/>
        </w:rPr>
        <w:t>19</w:t>
      </w:r>
      <w:r>
        <w:t xml:space="preserve">Doe, J., “Title of Chapter,” </w:t>
      </w:r>
      <w:r>
        <w:rPr>
          <w:i/>
        </w:rPr>
        <w:t>Name of Book</w:t>
      </w:r>
      <w:r>
        <w:t>, edited by</w:t>
      </w:r>
      <w:proofErr w:type="gramStart"/>
      <w:r>
        <w:t xml:space="preserve">… </w:t>
      </w:r>
      <w:proofErr w:type="gramEnd"/>
      <w:r>
        <w:t xml:space="preserve">Publisher’s name and location (to </w:t>
      </w:r>
      <w:proofErr w:type="gramStart"/>
      <w:r>
        <w:t>be published</w:t>
      </w:r>
      <w:proofErr w:type="gramEnd"/>
      <w:r>
        <w:t>).</w:t>
      </w:r>
    </w:p>
    <w:p w:rsidR="00791B24" w:rsidRDefault="00791B24" w:rsidP="00791B24">
      <w:pPr>
        <w:pStyle w:val="References"/>
      </w:pPr>
      <w:proofErr w:type="gramStart"/>
      <w:r>
        <w:rPr>
          <w:vertAlign w:val="superscript"/>
        </w:rPr>
        <w:t>20</w:t>
      </w:r>
      <w:r>
        <w:t>Doe, J., “Title of Work,” Name of Archive, Univ. (or organization) Name, City, State, Year (unpublished).</w:t>
      </w:r>
      <w:proofErr w:type="gramEnd"/>
    </w:p>
    <w:p w:rsidR="00791B24" w:rsidRDefault="00791B24" w:rsidP="00791B24">
      <w:pPr>
        <w:pStyle w:val="References"/>
      </w:pPr>
    </w:p>
    <w:p w:rsidR="00791B24" w:rsidRDefault="00791B24" w:rsidP="00791B24">
      <w:pPr>
        <w:pStyle w:val="References"/>
      </w:pPr>
      <w:r>
        <w:t xml:space="preserve">Unpublished works in an archive </w:t>
      </w:r>
      <w:r>
        <w:rPr>
          <w:i/>
        </w:rPr>
        <w:t>must</w:t>
      </w:r>
      <w:r>
        <w:t xml:space="preserve"> include the name of the archive and the name and location of the university or other organization where the archive is held</w:t>
      </w:r>
      <w:proofErr w:type="gramStart"/>
      <w:r>
        <w:t xml:space="preserve">. </w:t>
      </w:r>
      <w:proofErr w:type="gramEnd"/>
      <w:r>
        <w:t>Also include any cataloging information that may be provided</w:t>
      </w:r>
      <w:proofErr w:type="gramStart"/>
      <w:r>
        <w:t xml:space="preserve">. </w:t>
      </w:r>
      <w:proofErr w:type="gramEnd"/>
      <w:r>
        <w:t>Always query for an update if a work is about to be published.</w:t>
      </w:r>
    </w:p>
    <w:p w:rsidR="00DA2EEC" w:rsidRDefault="00DA2EEC"/>
    <w:sectPr w:rsidR="00DA2EEC" w:rsidSect="00DA2EE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019" w:rsidRDefault="00A83019" w:rsidP="00791B24">
      <w:pPr>
        <w:spacing w:after="0" w:line="240" w:lineRule="auto"/>
      </w:pPr>
      <w:r>
        <w:separator/>
      </w:r>
    </w:p>
  </w:endnote>
  <w:endnote w:type="continuationSeparator" w:id="0">
    <w:p w:rsidR="00A83019" w:rsidRDefault="00A83019" w:rsidP="00791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019" w:rsidRDefault="00A83019" w:rsidP="00791B24">
      <w:pPr>
        <w:spacing w:after="0" w:line="240" w:lineRule="auto"/>
      </w:pPr>
      <w:r>
        <w:separator/>
      </w:r>
    </w:p>
  </w:footnote>
  <w:footnote w:type="continuationSeparator" w:id="0">
    <w:p w:rsidR="00A83019" w:rsidRDefault="00A83019" w:rsidP="00791B24">
      <w:pPr>
        <w:spacing w:after="0" w:line="240" w:lineRule="auto"/>
      </w:pPr>
      <w:r>
        <w:continuationSeparator/>
      </w:r>
    </w:p>
  </w:footnote>
  <w:footnote w:id="1">
    <w:p w:rsidR="00791B24" w:rsidRDefault="00791B24" w:rsidP="00791B24">
      <w:r>
        <w:rPr>
          <w:rStyle w:val="FootnoteReference"/>
        </w:rPr>
        <w:footnoteRef/>
      </w:r>
      <w:r>
        <w:t xml:space="preserve"> Insert Job Title, Department Name, Center, and University for first author.</w:t>
      </w:r>
    </w:p>
  </w:footnote>
  <w:footnote w:id="2">
    <w:p w:rsidR="00791B24" w:rsidRDefault="00791B24" w:rsidP="00791B24">
      <w:r>
        <w:rPr>
          <w:rStyle w:val="FootnoteReference"/>
        </w:rPr>
        <w:footnoteRef/>
      </w:r>
      <w:r>
        <w:t xml:space="preserve"> Insert Job Title, Department Name, Address/Mail Stop, and Center for second author.</w:t>
      </w:r>
    </w:p>
  </w:footnote>
  <w:footnote w:id="3">
    <w:p w:rsidR="00791B24" w:rsidRDefault="00791B24" w:rsidP="00791B24">
      <w:pPr>
        <w:pStyle w:val="FootnoteText"/>
      </w:pPr>
      <w:r>
        <w:rPr>
          <w:rStyle w:val="FootnoteReference"/>
        </w:rPr>
        <w:footnoteRef/>
      </w:r>
      <w:r>
        <w:t xml:space="preserve"> Insert Job Title, Department Name, Address/Mail Stop, and Center for third author.</w:t>
      </w:r>
    </w:p>
  </w:footnote>
  <w:footnote w:id="4">
    <w:p w:rsidR="00791B24" w:rsidRDefault="00791B24" w:rsidP="00791B24">
      <w:r>
        <w:rPr>
          <w:rStyle w:val="FootnoteReference"/>
        </w:rPr>
        <w:footnoteRef/>
      </w:r>
      <w:r>
        <w:t xml:space="preserve"> Insert Job Title, Department Name, Address/Mail Stop, </w:t>
      </w:r>
      <w:proofErr w:type="gramStart"/>
      <w:r>
        <w:t>Center</w:t>
      </w:r>
      <w:proofErr w:type="gramEnd"/>
      <w:r>
        <w:t xml:space="preserve"> for fourth author (etc).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useFELayout/>
  </w:compat>
  <w:rsids>
    <w:rsidRoot w:val="009A65B5"/>
    <w:rsid w:val="00095D39"/>
    <w:rsid w:val="004636DF"/>
    <w:rsid w:val="00755A1A"/>
    <w:rsid w:val="00791B24"/>
    <w:rsid w:val="009A65B5"/>
    <w:rsid w:val="009E4C75"/>
    <w:rsid w:val="00A83019"/>
    <w:rsid w:val="00DA2EEC"/>
    <w:rsid w:val="00E040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2EEC"/>
  </w:style>
  <w:style w:type="paragraph" w:styleId="Heading1">
    <w:name w:val="heading 1"/>
    <w:basedOn w:val="Normal"/>
    <w:next w:val="Text"/>
    <w:link w:val="Heading1Char"/>
    <w:qFormat/>
    <w:rsid w:val="00791B24"/>
    <w:pPr>
      <w:keepNext/>
      <w:spacing w:before="240" w:after="60" w:line="240" w:lineRule="auto"/>
      <w:jc w:val="center"/>
      <w:outlineLvl w:val="0"/>
    </w:pPr>
    <w:rPr>
      <w:rFonts w:ascii="Times New Roman" w:eastAsia="Times New Roman" w:hAnsi="Times New Roman" w:cs="Times New Roman"/>
      <w:b/>
      <w:kern w:val="32"/>
      <w:szCs w:val="20"/>
      <w:lang w:eastAsia="en-US"/>
    </w:rPr>
  </w:style>
  <w:style w:type="paragraph" w:styleId="Heading2">
    <w:name w:val="heading 2"/>
    <w:basedOn w:val="Normal"/>
    <w:next w:val="Text"/>
    <w:link w:val="Heading2Char"/>
    <w:qFormat/>
    <w:rsid w:val="00791B24"/>
    <w:pPr>
      <w:numPr>
        <w:numId w:val="2"/>
      </w:numPr>
      <w:tabs>
        <w:tab w:val="left" w:pos="288"/>
      </w:tabs>
      <w:spacing w:before="240" w:after="0" w:line="240" w:lineRule="auto"/>
      <w:jc w:val="both"/>
      <w:outlineLvl w:val="1"/>
    </w:pPr>
    <w:rPr>
      <w:rFonts w:ascii="Times New Roman" w:eastAsia="Times New Roman" w:hAnsi="Times New Roman" w:cs="Times New Roman"/>
      <w:b/>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5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791B24"/>
    <w:pPr>
      <w:tabs>
        <w:tab w:val="left" w:pos="288"/>
      </w:tabs>
      <w:spacing w:after="0" w:line="240" w:lineRule="auto"/>
      <w:ind w:firstLine="288"/>
      <w:jc w:val="both"/>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rsid w:val="00791B24"/>
    <w:rPr>
      <w:rFonts w:ascii="Times New Roman" w:eastAsia="Times New Roman" w:hAnsi="Times New Roman" w:cs="Times New Roman"/>
      <w:b/>
      <w:kern w:val="32"/>
      <w:szCs w:val="20"/>
      <w:lang w:eastAsia="en-US"/>
    </w:rPr>
  </w:style>
  <w:style w:type="character" w:customStyle="1" w:styleId="Heading2Char">
    <w:name w:val="Heading 2 Char"/>
    <w:basedOn w:val="DefaultParagraphFont"/>
    <w:link w:val="Heading2"/>
    <w:rsid w:val="00791B24"/>
    <w:rPr>
      <w:rFonts w:ascii="Times New Roman" w:eastAsia="Times New Roman" w:hAnsi="Times New Roman" w:cs="Times New Roman"/>
      <w:b/>
      <w:sz w:val="20"/>
      <w:szCs w:val="20"/>
      <w:lang w:eastAsia="en-US"/>
    </w:rPr>
  </w:style>
  <w:style w:type="paragraph" w:styleId="Title">
    <w:name w:val="Title"/>
    <w:basedOn w:val="Normal"/>
    <w:next w:val="AuthorNames"/>
    <w:link w:val="TitleChar"/>
    <w:qFormat/>
    <w:rsid w:val="00791B24"/>
    <w:pPr>
      <w:spacing w:after="480" w:line="240" w:lineRule="auto"/>
      <w:jc w:val="center"/>
      <w:outlineLvl w:val="0"/>
    </w:pPr>
    <w:rPr>
      <w:rFonts w:ascii="Times New Roman" w:eastAsia="Times New Roman" w:hAnsi="Times New Roman" w:cs="Times New Roman"/>
      <w:b/>
      <w:kern w:val="28"/>
      <w:sz w:val="36"/>
      <w:szCs w:val="20"/>
      <w:lang w:eastAsia="en-US"/>
    </w:rPr>
  </w:style>
  <w:style w:type="character" w:customStyle="1" w:styleId="TitleChar">
    <w:name w:val="Title Char"/>
    <w:basedOn w:val="DefaultParagraphFont"/>
    <w:link w:val="Title"/>
    <w:rsid w:val="00791B24"/>
    <w:rPr>
      <w:rFonts w:ascii="Times New Roman" w:eastAsia="Times New Roman" w:hAnsi="Times New Roman" w:cs="Times New Roman"/>
      <w:b/>
      <w:kern w:val="28"/>
      <w:sz w:val="36"/>
      <w:szCs w:val="20"/>
      <w:lang w:eastAsia="en-US"/>
    </w:rPr>
  </w:style>
  <w:style w:type="paragraph" w:customStyle="1" w:styleId="AuthorNames">
    <w:name w:val="Author Names"/>
    <w:basedOn w:val="Normal"/>
    <w:next w:val="AuthorAffiliations"/>
    <w:rsid w:val="00791B24"/>
    <w:pPr>
      <w:spacing w:after="0" w:line="240" w:lineRule="auto"/>
      <w:jc w:val="center"/>
    </w:pPr>
    <w:rPr>
      <w:rFonts w:ascii="Times New Roman" w:eastAsia="Times New Roman" w:hAnsi="Times New Roman" w:cs="Times New Roman"/>
      <w:sz w:val="20"/>
      <w:szCs w:val="20"/>
      <w:lang w:eastAsia="en-US"/>
    </w:rPr>
  </w:style>
  <w:style w:type="paragraph" w:customStyle="1" w:styleId="Abstract">
    <w:name w:val="Abstract"/>
    <w:basedOn w:val="Normal"/>
    <w:next w:val="Heading1"/>
    <w:rsid w:val="00791B24"/>
    <w:pPr>
      <w:spacing w:before="480" w:after="480" w:line="240" w:lineRule="auto"/>
      <w:ind w:left="720" w:right="720" w:firstLine="288"/>
      <w:jc w:val="both"/>
    </w:pPr>
    <w:rPr>
      <w:rFonts w:ascii="Times New Roman" w:eastAsia="Times New Roman" w:hAnsi="Times New Roman" w:cs="Times New Roman"/>
      <w:b/>
      <w:sz w:val="20"/>
      <w:szCs w:val="20"/>
      <w:lang w:eastAsia="en-US"/>
    </w:rPr>
  </w:style>
  <w:style w:type="character" w:styleId="FootnoteReference">
    <w:name w:val="footnote reference"/>
    <w:basedOn w:val="DefaultParagraphFont"/>
    <w:rsid w:val="00791B24"/>
    <w:rPr>
      <w:sz w:val="20"/>
      <w:vertAlign w:val="superscript"/>
    </w:rPr>
  </w:style>
  <w:style w:type="paragraph" w:customStyle="1" w:styleId="Nomenclature">
    <w:name w:val="Nomenclature"/>
    <w:basedOn w:val="Normal"/>
    <w:rsid w:val="00791B24"/>
    <w:pPr>
      <w:widowControl w:val="0"/>
      <w:tabs>
        <w:tab w:val="left" w:pos="864"/>
        <w:tab w:val="left" w:pos="1152"/>
      </w:tabs>
      <w:spacing w:after="0" w:line="240" w:lineRule="auto"/>
      <w:jc w:val="both"/>
    </w:pPr>
    <w:rPr>
      <w:rFonts w:ascii="Times New Roman" w:eastAsia="Times New Roman" w:hAnsi="Times New Roman" w:cs="Times New Roman"/>
      <w:sz w:val="20"/>
      <w:szCs w:val="20"/>
      <w:lang w:eastAsia="en-US"/>
    </w:rPr>
  </w:style>
  <w:style w:type="paragraph" w:customStyle="1" w:styleId="AuthorAffiliations">
    <w:name w:val="Author Affiliations"/>
    <w:basedOn w:val="Normal"/>
    <w:next w:val="AuthorNames"/>
    <w:rsid w:val="00791B24"/>
    <w:pPr>
      <w:spacing w:after="240" w:line="240" w:lineRule="auto"/>
      <w:jc w:val="center"/>
    </w:pPr>
    <w:rPr>
      <w:rFonts w:ascii="Times New Roman" w:eastAsia="Times New Roman" w:hAnsi="Times New Roman" w:cs="Times New Roman"/>
      <w:i/>
      <w:sz w:val="20"/>
      <w:szCs w:val="20"/>
      <w:lang w:eastAsia="en-US"/>
    </w:rPr>
  </w:style>
  <w:style w:type="character" w:styleId="Hyperlink">
    <w:name w:val="Hyperlink"/>
    <w:basedOn w:val="DefaultParagraphFont"/>
    <w:rsid w:val="00791B24"/>
    <w:rPr>
      <w:rFonts w:ascii="Times New Roman" w:hAnsi="Times New Roman"/>
      <w:color w:val="auto"/>
      <w:sz w:val="20"/>
      <w:u w:val="single"/>
    </w:rPr>
  </w:style>
  <w:style w:type="paragraph" w:customStyle="1" w:styleId="Equation">
    <w:name w:val="Equation"/>
    <w:basedOn w:val="Normal"/>
    <w:next w:val="Text"/>
    <w:autoRedefine/>
    <w:rsid w:val="00791B24"/>
    <w:pPr>
      <w:tabs>
        <w:tab w:val="center" w:pos="4680"/>
        <w:tab w:val="right" w:pos="9360"/>
      </w:tabs>
      <w:spacing w:before="240" w:after="240" w:line="240" w:lineRule="auto"/>
      <w:jc w:val="both"/>
    </w:pPr>
    <w:rPr>
      <w:rFonts w:ascii="Times New Roman" w:eastAsia="Times New Roman" w:hAnsi="Times New Roman" w:cs="Times New Roman"/>
      <w:sz w:val="20"/>
      <w:szCs w:val="20"/>
      <w:lang w:eastAsia="en-US"/>
    </w:rPr>
  </w:style>
  <w:style w:type="paragraph" w:customStyle="1" w:styleId="Figure">
    <w:name w:val="Figure"/>
    <w:basedOn w:val="Normal"/>
    <w:next w:val="Text"/>
    <w:rsid w:val="00791B24"/>
    <w:pPr>
      <w:framePr w:hSpace="187" w:vSpace="187" w:wrap="around" w:vAnchor="text" w:hAnchor="text" w:y="1"/>
      <w:spacing w:after="0" w:line="240" w:lineRule="auto"/>
      <w:jc w:val="both"/>
    </w:pPr>
    <w:rPr>
      <w:rFonts w:ascii="Times New Roman" w:eastAsia="Times New Roman" w:hAnsi="Times New Roman" w:cs="Times New Roman"/>
      <w:b/>
      <w:sz w:val="20"/>
      <w:szCs w:val="20"/>
      <w:lang w:eastAsia="en-US"/>
    </w:rPr>
  </w:style>
  <w:style w:type="paragraph" w:customStyle="1" w:styleId="References">
    <w:name w:val="References"/>
    <w:basedOn w:val="Normal"/>
    <w:rsid w:val="00791B24"/>
    <w:pPr>
      <w:spacing w:after="0" w:line="240" w:lineRule="auto"/>
      <w:ind w:firstLine="288"/>
      <w:jc w:val="both"/>
    </w:pPr>
    <w:rPr>
      <w:rFonts w:ascii="Times New Roman" w:eastAsia="Times New Roman" w:hAnsi="Times New Roman" w:cs="Times New Roman"/>
      <w:sz w:val="18"/>
      <w:szCs w:val="20"/>
      <w:lang w:eastAsia="en-US"/>
    </w:rPr>
  </w:style>
  <w:style w:type="paragraph" w:styleId="FootnoteText">
    <w:name w:val="footnote text"/>
    <w:basedOn w:val="Normal"/>
    <w:link w:val="FootnoteTextChar"/>
    <w:rsid w:val="00791B24"/>
    <w:pPr>
      <w:spacing w:after="0" w:line="240" w:lineRule="auto"/>
      <w:jc w:val="both"/>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rsid w:val="00791B24"/>
    <w:rPr>
      <w:rFonts w:ascii="Times New Roman" w:eastAsia="Times New Roman" w:hAnsi="Times New Roman" w:cs="Times New Roman"/>
      <w:sz w:val="20"/>
      <w:szCs w:val="20"/>
      <w:lang w:eastAsia="en-US"/>
    </w:rPr>
  </w:style>
  <w:style w:type="paragraph" w:customStyle="1" w:styleId="ExtendedQuote">
    <w:name w:val="Extended Quote"/>
    <w:basedOn w:val="Text"/>
    <w:rsid w:val="00791B24"/>
    <w:pPr>
      <w:ind w:left="576" w:firstLine="0"/>
    </w:pPr>
    <w:rPr>
      <w:sz w:val="18"/>
    </w:rPr>
  </w:style>
  <w:style w:type="paragraph" w:styleId="BalloonText">
    <w:name w:val="Balloon Text"/>
    <w:basedOn w:val="Normal"/>
    <w:link w:val="BalloonTextChar"/>
    <w:uiPriority w:val="99"/>
    <w:semiHidden/>
    <w:unhideWhenUsed/>
    <w:rsid w:val="0079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B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0075083">
      <w:bodyDiv w:val="1"/>
      <w:marLeft w:val="0"/>
      <w:marRight w:val="0"/>
      <w:marTop w:val="0"/>
      <w:marBottom w:val="0"/>
      <w:divBdr>
        <w:top w:val="none" w:sz="0" w:space="0" w:color="auto"/>
        <w:left w:val="none" w:sz="0" w:space="0" w:color="auto"/>
        <w:bottom w:val="none" w:sz="0" w:space="0" w:color="auto"/>
        <w:right w:val="none" w:sz="0" w:space="0" w:color="auto"/>
      </w:divBdr>
      <w:divsChild>
        <w:div w:id="269238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usra.edu/usrp"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education.ksc.nasa.gov/esmdspacegrant/SystemsEngineering.htm" TargetMode="External"/><Relationship Id="rId12" Type="http://schemas.openxmlformats.org/officeDocument/2006/relationships/hyperlink" Target="http://www.mathtyp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yperlink" Target="http://www.geog.le.ac.uk/bgrg/lab.htm" TargetMode="Externa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p/umist.ac.uk/JCSE/vol1/vo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1</Pages>
  <Words>5013</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dc:creator>
  <cp:lastModifiedBy>Hieu</cp:lastModifiedBy>
  <cp:revision>4</cp:revision>
  <dcterms:created xsi:type="dcterms:W3CDTF">2010-11-11T06:06:00Z</dcterms:created>
  <dcterms:modified xsi:type="dcterms:W3CDTF">2011-01-13T21:46:00Z</dcterms:modified>
</cp:coreProperties>
</file>