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6ACC3" w14:textId="07707C1A" w:rsidR="00230BF9" w:rsidRDefault="0ADC9A89" w:rsidP="00B7674D">
      <w:pPr>
        <w:pStyle w:val="Heading1"/>
        <w:spacing w:before="322" w:after="322"/>
      </w:pPr>
      <w:r w:rsidRPr="5C3AE0AE">
        <w:rPr>
          <w:rFonts w:ascii="Aptos" w:eastAsia="Aptos" w:hAnsi="Aptos" w:cs="Aptos"/>
          <w:b/>
          <w:bCs/>
          <w:sz w:val="48"/>
          <w:szCs w:val="48"/>
        </w:rPr>
        <w:t>Report: Social Media Misinformation &amp; Content Moderation Analytics</w:t>
      </w:r>
    </w:p>
    <w:p w14:paraId="315C5F93" w14:textId="39365F94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  <w:b/>
          <w:bCs/>
        </w:rPr>
        <w:t>Course:</w:t>
      </w:r>
      <w:r w:rsidRPr="5C3AE0AE">
        <w:rPr>
          <w:rFonts w:ascii="Aptos" w:eastAsia="Aptos" w:hAnsi="Aptos" w:cs="Aptos"/>
        </w:rPr>
        <w:t xml:space="preserve"> IT300 - Data Preparation &amp; ETL Project </w:t>
      </w:r>
      <w:r w:rsidR="51C48A48" w:rsidRPr="5C3AE0AE">
        <w:rPr>
          <w:rFonts w:ascii="Aptos" w:eastAsia="Aptos" w:hAnsi="Aptos" w:cs="Aptos"/>
        </w:rPr>
        <w:t xml:space="preserve">              </w:t>
      </w:r>
    </w:p>
    <w:p w14:paraId="262E1D6B" w14:textId="41948985" w:rsidR="00230BF9" w:rsidRDefault="51C48A48" w:rsidP="5C3AE0AE">
      <w:pPr>
        <w:spacing w:before="240" w:after="240"/>
      </w:pPr>
      <w:r w:rsidRPr="5C3AE0AE">
        <w:rPr>
          <w:rFonts w:ascii="Aptos" w:eastAsia="Aptos" w:hAnsi="Aptos" w:cs="Aptos"/>
        </w:rPr>
        <w:t xml:space="preserve"> </w:t>
      </w:r>
      <w:r>
        <w:rPr>
          <w:noProof/>
        </w:rPr>
        <w:drawing>
          <wp:inline distT="0" distB="0" distL="0" distR="0" wp14:anchorId="18D1857A" wp14:editId="68C65D8D">
            <wp:extent cx="723900" cy="763004"/>
            <wp:effectExtent l="0" t="0" r="0" b="0"/>
            <wp:docPr id="91030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0958" name="Picture 91030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6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BE2E" w14:textId="7C483B65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  <w:b/>
          <w:bCs/>
        </w:rPr>
        <w:t>Submission Date:</w:t>
      </w:r>
      <w:r w:rsidRPr="5C3AE0AE">
        <w:rPr>
          <w:rFonts w:ascii="Aptos" w:eastAsia="Aptos" w:hAnsi="Aptos" w:cs="Aptos"/>
        </w:rPr>
        <w:t xml:space="preserve"> January 05, 2026</w:t>
      </w:r>
    </w:p>
    <w:p w14:paraId="716849DE" w14:textId="330E13ED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  <w:b/>
          <w:bCs/>
        </w:rPr>
        <w:t>Team Members:</w:t>
      </w:r>
    </w:p>
    <w:p w14:paraId="463BA71D" w14:textId="646AAC94" w:rsidR="00230BF9" w:rsidRDefault="0ADC9A89" w:rsidP="5C3AE0A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</w:rPr>
        <w:t>Nejmedine Zahra</w:t>
      </w:r>
    </w:p>
    <w:p w14:paraId="13F761C5" w14:textId="7F59E1AA" w:rsidR="00230BF9" w:rsidRDefault="0ADC9A89" w:rsidP="5C3AE0A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</w:rPr>
        <w:t>Chiheb Bahri</w:t>
      </w:r>
    </w:p>
    <w:p w14:paraId="7170E56F" w14:textId="5B4CBC4F" w:rsidR="00230BF9" w:rsidRDefault="0ADC9A89" w:rsidP="5C3AE0A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</w:rPr>
        <w:t>Skander Triki</w:t>
      </w:r>
    </w:p>
    <w:p w14:paraId="3A5073D3" w14:textId="2D86A6E0" w:rsidR="00230BF9" w:rsidRDefault="0ADC9A89" w:rsidP="5C3AE0A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</w:rPr>
        <w:t>Mouheb Ouesleti</w:t>
      </w:r>
    </w:p>
    <w:p w14:paraId="291182AF" w14:textId="01E0F00B" w:rsidR="00230BF9" w:rsidRDefault="00230BF9"/>
    <w:p w14:paraId="3ED3A542" w14:textId="6F5523A2" w:rsidR="00230BF9" w:rsidRDefault="0ADC9A89" w:rsidP="5C3AE0AE">
      <w:pPr>
        <w:pStyle w:val="Heading2"/>
        <w:spacing w:before="299" w:after="299"/>
      </w:pPr>
      <w:r w:rsidRPr="5C3AE0AE">
        <w:rPr>
          <w:rFonts w:ascii="Aptos" w:eastAsia="Aptos" w:hAnsi="Aptos" w:cs="Aptos"/>
          <w:b/>
          <w:bCs/>
          <w:sz w:val="36"/>
          <w:szCs w:val="36"/>
        </w:rPr>
        <w:t>1. Executive Summary</w:t>
      </w:r>
    </w:p>
    <w:p w14:paraId="4007A250" w14:textId="5BC19AE9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This report outlines the findings of our Business Intelligence (BI) project aimed at analyzing misinformation trends using historical fact-checking data from PolitiFact. By implementing an ETL pipeline to clean raw data and structuring it into a dimensional Star Schema, our team successfully visualized key patterns in how false narratives propagate.</w:t>
      </w:r>
    </w:p>
    <w:p w14:paraId="04625D78" w14:textId="4DDA6783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Our analysis reveals that misinformation is not randomly distributed; it is highly concentrated within specific source types (social media, viral images) and correlates strongly with major public crises (e.g., the 2020 COVID-19 pandemic). Furthermore, we identified a critical operational lag in the verification process, where the time-to-verify often exceeds the viral lifespan of a claim. This report provides strategic recommendations for content moderation and platform policy based on these data-driven insights.</w:t>
      </w:r>
    </w:p>
    <w:p w14:paraId="53F55CFF" w14:textId="41FF29C0" w:rsidR="00230BF9" w:rsidRDefault="00230BF9"/>
    <w:p w14:paraId="327FFA5C" w14:textId="1635D05C" w:rsidR="00230BF9" w:rsidRDefault="0ADC9A89" w:rsidP="5C3AE0AE">
      <w:pPr>
        <w:pStyle w:val="Heading2"/>
        <w:spacing w:before="299" w:after="299"/>
      </w:pPr>
      <w:r w:rsidRPr="5C3AE0AE">
        <w:rPr>
          <w:rFonts w:ascii="Aptos" w:eastAsia="Aptos" w:hAnsi="Aptos" w:cs="Aptos"/>
          <w:b/>
          <w:bCs/>
          <w:sz w:val="36"/>
          <w:szCs w:val="36"/>
        </w:rPr>
        <w:lastRenderedPageBreak/>
        <w:t>2. Methodology &amp; Data Architecture</w:t>
      </w:r>
    </w:p>
    <w:p w14:paraId="0CB471FA" w14:textId="1FBC8915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To derive these insights, we processed raw unstructured data into a trusted analytical model.</w:t>
      </w:r>
    </w:p>
    <w:p w14:paraId="15F4BBEB" w14:textId="31A51369" w:rsidR="00230BF9" w:rsidRDefault="0ADC9A89" w:rsidP="5C3AE0A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ETL Process:</w:t>
      </w:r>
      <w:r w:rsidRPr="5C3AE0AE">
        <w:rPr>
          <w:rFonts w:ascii="Aptos" w:eastAsia="Aptos" w:hAnsi="Aptos" w:cs="Aptos"/>
        </w:rPr>
        <w:t xml:space="preserve"> We utilized Python to clean </w:t>
      </w:r>
      <w:r w:rsidRPr="5C3AE0AE">
        <w:rPr>
          <w:rFonts w:ascii="Consolas" w:eastAsia="Consolas" w:hAnsi="Consolas" w:cs="Consolas"/>
        </w:rPr>
        <w:t>News_Headline</w:t>
      </w:r>
      <w:r w:rsidRPr="5C3AE0AE">
        <w:rPr>
          <w:rFonts w:ascii="Aptos" w:eastAsia="Aptos" w:hAnsi="Aptos" w:cs="Aptos"/>
        </w:rPr>
        <w:t xml:space="preserve"> text, standardize </w:t>
      </w:r>
      <w:r w:rsidRPr="5C3AE0AE">
        <w:rPr>
          <w:rFonts w:ascii="Consolas" w:eastAsia="Consolas" w:hAnsi="Consolas" w:cs="Consolas"/>
        </w:rPr>
        <w:t>Label</w:t>
      </w:r>
      <w:r w:rsidRPr="5C3AE0AE">
        <w:rPr>
          <w:rFonts w:ascii="Aptos" w:eastAsia="Aptos" w:hAnsi="Aptos" w:cs="Aptos"/>
        </w:rPr>
        <w:t xml:space="preserve"> verdicts (e.g., normalizing "pants-fire" to "False"), and calculate time lags.</w:t>
      </w:r>
    </w:p>
    <w:p w14:paraId="61230C44" w14:textId="64480CE5" w:rsidR="00230BF9" w:rsidRDefault="0ADC9A89" w:rsidP="5C3AE0A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Data Modeling:</w:t>
      </w:r>
      <w:r w:rsidRPr="5C3AE0AE">
        <w:rPr>
          <w:rFonts w:ascii="Aptos" w:eastAsia="Aptos" w:hAnsi="Aptos" w:cs="Aptos"/>
        </w:rPr>
        <w:t xml:space="preserve"> The data was organized into a Star Schema to facilitate high-performance filtering by Time, Source, and Verdict.</w:t>
      </w:r>
    </w:p>
    <w:p w14:paraId="57029AA6" w14:textId="6D47331C" w:rsidR="00230BF9" w:rsidRDefault="00B7674D" w:rsidP="00B7674D">
      <w:pPr>
        <w:jc w:val="center"/>
      </w:pPr>
      <w:r w:rsidRPr="00B7674D">
        <w:drawing>
          <wp:inline distT="0" distB="0" distL="0" distR="0" wp14:anchorId="5F80A764" wp14:editId="03F52349">
            <wp:extent cx="2921330" cy="2646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096" cy="265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0CE9" w14:textId="638EDDBC" w:rsidR="00230BF9" w:rsidRDefault="0ADC9A89" w:rsidP="5C3AE0AE">
      <w:pPr>
        <w:pStyle w:val="Heading2"/>
        <w:spacing w:before="299" w:after="299"/>
      </w:pPr>
      <w:r w:rsidRPr="5C3AE0AE">
        <w:rPr>
          <w:rFonts w:ascii="Aptos" w:eastAsia="Aptos" w:hAnsi="Aptos" w:cs="Aptos"/>
          <w:b/>
          <w:bCs/>
          <w:sz w:val="36"/>
          <w:szCs w:val="36"/>
        </w:rPr>
        <w:t>3. Key Findings &amp; Insights</w:t>
      </w:r>
    </w:p>
    <w:p w14:paraId="17FEE244" w14:textId="0EFBE45B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Based on our dashboard visualizations and DAX measure calculations, we identified four primary trends:</w:t>
      </w:r>
    </w:p>
    <w:p w14:paraId="3CAF5B56" w14:textId="26C664D3" w:rsidR="00230BF9" w:rsidRDefault="0ADC9A89" w:rsidP="5C3AE0AE">
      <w:pPr>
        <w:pStyle w:val="Heading3"/>
        <w:spacing w:before="281" w:after="281"/>
      </w:pPr>
      <w:r w:rsidRPr="5C3AE0AE">
        <w:rPr>
          <w:rFonts w:ascii="Aptos" w:eastAsia="Aptos" w:hAnsi="Aptos" w:cs="Aptos"/>
          <w:b/>
          <w:bCs/>
        </w:rPr>
        <w:t>Finding 1: Social Media is the Primary Vector for "Pants on Fire" Claims</w:t>
      </w:r>
    </w:p>
    <w:p w14:paraId="440EC6C6" w14:textId="06B652F6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 xml:space="preserve">Our analysis of the </w:t>
      </w:r>
      <w:r w:rsidRPr="5C3AE0AE">
        <w:rPr>
          <w:rFonts w:ascii="Aptos" w:eastAsia="Aptos" w:hAnsi="Aptos" w:cs="Aptos"/>
          <w:i/>
          <w:iCs/>
        </w:rPr>
        <w:t>Source Misinformation Rate</w:t>
      </w:r>
      <w:r w:rsidRPr="5C3AE0AE">
        <w:rPr>
          <w:rFonts w:ascii="Aptos" w:eastAsia="Aptos" w:hAnsi="Aptos" w:cs="Aptos"/>
        </w:rPr>
        <w:t xml:space="preserve"> indicates a clear distinction between traditional media and user-generated content.</w:t>
      </w:r>
    </w:p>
    <w:p w14:paraId="08C23B5E" w14:textId="093CD77D" w:rsidR="00230BF9" w:rsidRDefault="0ADC9A89" w:rsidP="5C3AE0A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Observation:</w:t>
      </w:r>
      <w:r w:rsidRPr="5C3AE0AE">
        <w:rPr>
          <w:rFonts w:ascii="Aptos" w:eastAsia="Aptos" w:hAnsi="Aptos" w:cs="Aptos"/>
        </w:rPr>
        <w:t xml:space="preserve"> Sources categorized as "Viral image," "Facebook posts," and "Bloggers" account for the highest density of "Pants on Fire" ratings (the most severe form of falsehood).</w:t>
      </w:r>
    </w:p>
    <w:p w14:paraId="39606289" w14:textId="168D4D28" w:rsidR="00230BF9" w:rsidRDefault="0ADC9A89" w:rsidP="5C3AE0A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Data Evidence:</w:t>
      </w:r>
      <w:r w:rsidRPr="5C3AE0AE">
        <w:rPr>
          <w:rFonts w:ascii="Aptos" w:eastAsia="Aptos" w:hAnsi="Aptos" w:cs="Aptos"/>
        </w:rPr>
        <w:t xml:space="preserve"> Unlike public officials who often receive "Half-True" or "Mostly False" ratings due to political nuance, viral social media content is frequently completely fabricated.</w:t>
      </w:r>
    </w:p>
    <w:p w14:paraId="0E260A82" w14:textId="600E7FC6" w:rsidR="00230BF9" w:rsidRDefault="0ADC9A89" w:rsidP="5C3AE0A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lastRenderedPageBreak/>
        <w:t>Why it matters:</w:t>
      </w:r>
      <w:r w:rsidRPr="5C3AE0AE">
        <w:rPr>
          <w:rFonts w:ascii="Aptos" w:eastAsia="Aptos" w:hAnsi="Aptos" w:cs="Aptos"/>
        </w:rPr>
        <w:t xml:space="preserve"> This suggests that misinformation on social platforms is often visual and anonymous, making it harder to hold specific authors accountable compared to traditional journalism.</w:t>
      </w:r>
    </w:p>
    <w:p w14:paraId="2748B476" w14:textId="2DCBDC6F" w:rsidR="00B7674D" w:rsidRDefault="00B7674D" w:rsidP="00B7674D">
      <w:pPr>
        <w:pStyle w:val="ListParagraph"/>
        <w:numPr>
          <w:ilvl w:val="0"/>
          <w:numId w:val="7"/>
        </w:numPr>
        <w:spacing w:before="240" w:after="240"/>
        <w:jc w:val="center"/>
        <w:rPr>
          <w:rFonts w:ascii="Aptos" w:eastAsia="Aptos" w:hAnsi="Aptos" w:cs="Aptos"/>
        </w:rPr>
      </w:pPr>
      <w:r w:rsidRPr="00B7674D">
        <w:rPr>
          <w:rFonts w:ascii="Aptos" w:eastAsia="Aptos" w:hAnsi="Aptos" w:cs="Aptos"/>
        </w:rPr>
        <w:drawing>
          <wp:inline distT="0" distB="0" distL="0" distR="0" wp14:anchorId="00D45955" wp14:editId="6D73BE89">
            <wp:extent cx="3458058" cy="235300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EFA1" w14:textId="3084897D" w:rsidR="00230BF9" w:rsidRDefault="0ADC9A89" w:rsidP="5C3AE0AE">
      <w:pPr>
        <w:pStyle w:val="Heading3"/>
        <w:spacing w:before="281" w:after="281"/>
      </w:pPr>
      <w:r w:rsidRPr="5C3AE0AE">
        <w:rPr>
          <w:rFonts w:ascii="Aptos" w:eastAsia="Aptos" w:hAnsi="Aptos" w:cs="Aptos"/>
          <w:b/>
          <w:bCs/>
        </w:rPr>
        <w:t>Finding 2: Crisis Events Trigger Misinformation Spikes</w:t>
      </w:r>
    </w:p>
    <w:p w14:paraId="345BDB3F" w14:textId="5911FE79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 xml:space="preserve">The </w:t>
      </w:r>
      <w:r w:rsidRPr="5C3AE0AE">
        <w:rPr>
          <w:rFonts w:ascii="Aptos" w:eastAsia="Aptos" w:hAnsi="Aptos" w:cs="Aptos"/>
          <w:i/>
          <w:iCs/>
        </w:rPr>
        <w:t>Time Intelligence</w:t>
      </w:r>
      <w:r w:rsidRPr="5C3AE0AE">
        <w:rPr>
          <w:rFonts w:ascii="Aptos" w:eastAsia="Aptos" w:hAnsi="Aptos" w:cs="Aptos"/>
        </w:rPr>
        <w:t xml:space="preserve"> measures (YOY Claims) reveal a reactive pattern in misinformation volume.</w:t>
      </w:r>
    </w:p>
    <w:p w14:paraId="3E7BACA7" w14:textId="57FA0561" w:rsidR="00230BF9" w:rsidRDefault="0ADC9A89" w:rsidP="5C3AE0A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Observation:</w:t>
      </w:r>
      <w:r w:rsidRPr="5C3AE0AE">
        <w:rPr>
          <w:rFonts w:ascii="Aptos" w:eastAsia="Aptos" w:hAnsi="Aptos" w:cs="Aptos"/>
        </w:rPr>
        <w:t xml:space="preserve"> The timeline shows a massive deviation in 2020 compared to previous years. This surge correlates directly with the onset of the COVID-19 pandemic and the 2020 US Elections.</w:t>
      </w:r>
    </w:p>
    <w:p w14:paraId="09992D41" w14:textId="38CE0905" w:rsidR="00230BF9" w:rsidRDefault="0ADC9A89" w:rsidP="5C3AE0A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Data Evidence:</w:t>
      </w:r>
      <w:r w:rsidRPr="5C3AE0AE">
        <w:rPr>
          <w:rFonts w:ascii="Aptos" w:eastAsia="Aptos" w:hAnsi="Aptos" w:cs="Aptos"/>
        </w:rPr>
        <w:t xml:space="preserve"> The </w:t>
      </w:r>
      <w:r w:rsidRPr="5C3AE0AE">
        <w:rPr>
          <w:rFonts w:ascii="Consolas" w:eastAsia="Consolas" w:hAnsi="Consolas" w:cs="Consolas"/>
        </w:rPr>
        <w:t>Stated_On</w:t>
      </w:r>
      <w:r w:rsidRPr="5C3AE0AE">
        <w:rPr>
          <w:rFonts w:ascii="Aptos" w:eastAsia="Aptos" w:hAnsi="Aptos" w:cs="Aptos"/>
        </w:rPr>
        <w:t xml:space="preserve"> vs. </w:t>
      </w:r>
      <w:r w:rsidRPr="5C3AE0AE">
        <w:rPr>
          <w:rFonts w:ascii="Consolas" w:eastAsia="Consolas" w:hAnsi="Consolas" w:cs="Consolas"/>
        </w:rPr>
        <w:t>Date</w:t>
      </w:r>
      <w:r w:rsidRPr="5C3AE0AE">
        <w:rPr>
          <w:rFonts w:ascii="Aptos" w:eastAsia="Aptos" w:hAnsi="Aptos" w:cs="Aptos"/>
        </w:rPr>
        <w:t xml:space="preserve"> (Fact-check date) trends show that false claims spike immediately following "information voids"—periods where news breaks (e.g., a new virus variant) but official facts are not yet established.</w:t>
      </w:r>
    </w:p>
    <w:p w14:paraId="3BC45646" w14:textId="6C10D363" w:rsidR="003C5A94" w:rsidRDefault="0ADC9A89" w:rsidP="003C5A9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Why it matters:</w:t>
      </w:r>
      <w:r w:rsidRPr="5C3AE0AE">
        <w:rPr>
          <w:rFonts w:ascii="Aptos" w:eastAsia="Aptos" w:hAnsi="Aptos" w:cs="Aptos"/>
        </w:rPr>
        <w:t xml:space="preserve"> Misinformation is opportunistic. Bad actors exploit high-anxiety periods to push false narratives before official verifications can catch up.</w:t>
      </w:r>
    </w:p>
    <w:p w14:paraId="5C8A6304" w14:textId="132CD6E0" w:rsidR="003C5A94" w:rsidRPr="003C5A94" w:rsidRDefault="003C5A94" w:rsidP="00DB2A43">
      <w:pPr>
        <w:pStyle w:val="ListParagraph"/>
        <w:numPr>
          <w:ilvl w:val="0"/>
          <w:numId w:val="6"/>
        </w:numPr>
        <w:spacing w:before="240" w:after="240"/>
        <w:jc w:val="center"/>
        <w:rPr>
          <w:rFonts w:ascii="Aptos" w:eastAsia="Aptos" w:hAnsi="Aptos" w:cs="Aptos"/>
        </w:rPr>
      </w:pPr>
      <w:r w:rsidRPr="003C5A94">
        <w:rPr>
          <w:rFonts w:ascii="Aptos" w:eastAsia="Aptos" w:hAnsi="Aptos" w:cs="Aptos"/>
        </w:rPr>
        <w:drawing>
          <wp:inline distT="0" distB="0" distL="0" distR="0" wp14:anchorId="3A3C045A" wp14:editId="0954A9C1">
            <wp:extent cx="3633849" cy="221932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3458" cy="223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896F" w14:textId="352658CE" w:rsidR="00230BF9" w:rsidRDefault="0ADC9A89" w:rsidP="5C3AE0AE">
      <w:pPr>
        <w:pStyle w:val="Heading3"/>
        <w:spacing w:before="281" w:after="281"/>
      </w:pPr>
      <w:r w:rsidRPr="5C3AE0AE">
        <w:rPr>
          <w:rFonts w:ascii="Aptos" w:eastAsia="Aptos" w:hAnsi="Aptos" w:cs="Aptos"/>
          <w:b/>
          <w:bCs/>
        </w:rPr>
        <w:lastRenderedPageBreak/>
        <w:t>Finding 3: The "Verification Lag" Problem</w:t>
      </w:r>
    </w:p>
    <w:p w14:paraId="171710FF" w14:textId="5DF85E76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 xml:space="preserve">Using the calculated measure </w:t>
      </w:r>
      <w:r w:rsidRPr="5C3AE0AE">
        <w:rPr>
          <w:rFonts w:ascii="Consolas" w:eastAsia="Consolas" w:hAnsi="Consolas" w:cs="Consolas"/>
        </w:rPr>
        <w:t>Avg_Days_To_Verify</w:t>
      </w:r>
      <w:r w:rsidRPr="5C3AE0AE">
        <w:rPr>
          <w:rFonts w:ascii="Aptos" w:eastAsia="Aptos" w:hAnsi="Aptos" w:cs="Aptos"/>
        </w:rPr>
        <w:t>, we analyzed the efficiency of the fact-checking process.</w:t>
      </w:r>
    </w:p>
    <w:p w14:paraId="2D1765A3" w14:textId="7FD07399" w:rsidR="00230BF9" w:rsidRDefault="0ADC9A89" w:rsidP="5C3AE0A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Observation:</w:t>
      </w:r>
      <w:r w:rsidRPr="5C3AE0AE">
        <w:rPr>
          <w:rFonts w:ascii="Aptos" w:eastAsia="Aptos" w:hAnsi="Aptos" w:cs="Aptos"/>
        </w:rPr>
        <w:t xml:space="preserve"> There is often a significant delay (varying from days to weeks) between when a statement is made (</w:t>
      </w:r>
      <w:r w:rsidRPr="5C3AE0AE">
        <w:rPr>
          <w:rFonts w:ascii="Consolas" w:eastAsia="Consolas" w:hAnsi="Consolas" w:cs="Consolas"/>
        </w:rPr>
        <w:t>Stated_On</w:t>
      </w:r>
      <w:r w:rsidRPr="5C3AE0AE">
        <w:rPr>
          <w:rFonts w:ascii="Aptos" w:eastAsia="Aptos" w:hAnsi="Aptos" w:cs="Aptos"/>
        </w:rPr>
        <w:t>) and when the verdict is published.</w:t>
      </w:r>
    </w:p>
    <w:p w14:paraId="2550E3B5" w14:textId="189AF20F" w:rsidR="00230BF9" w:rsidRDefault="0ADC9A89" w:rsidP="5C3AE0A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Data Evidence:</w:t>
      </w:r>
      <w:r w:rsidRPr="5C3AE0AE">
        <w:rPr>
          <w:rFonts w:ascii="Aptos" w:eastAsia="Aptos" w:hAnsi="Aptos" w:cs="Aptos"/>
        </w:rPr>
        <w:t xml:space="preserve"> Viral content often achieves its maximum reach within the first 24–48 hours. Our data shows that the average verification time often exceeds this window.</w:t>
      </w:r>
    </w:p>
    <w:p w14:paraId="05C421D8" w14:textId="135A2CAF" w:rsidR="00230BF9" w:rsidRDefault="0ADC9A89" w:rsidP="5C3AE0A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Why it matters:</w:t>
      </w:r>
      <w:r w:rsidRPr="5C3AE0AE">
        <w:rPr>
          <w:rFonts w:ascii="Aptos" w:eastAsia="Aptos" w:hAnsi="Aptos" w:cs="Aptos"/>
        </w:rPr>
        <w:t xml:space="preserve"> Retroactive fact-checking is insufficient. By the time a "False" label is applied, the damage to public perception has already been done.</w:t>
      </w:r>
    </w:p>
    <w:p w14:paraId="10AA734F" w14:textId="4951AA07" w:rsidR="00230BF9" w:rsidRDefault="0ADC9A89" w:rsidP="5C3AE0AE">
      <w:pPr>
        <w:pStyle w:val="Heading3"/>
        <w:spacing w:before="281" w:after="281"/>
      </w:pPr>
      <w:r w:rsidRPr="5C3AE0AE">
        <w:rPr>
          <w:rFonts w:ascii="Aptos" w:eastAsia="Aptos" w:hAnsi="Aptos" w:cs="Aptos"/>
          <w:b/>
          <w:bCs/>
        </w:rPr>
        <w:t>Finding 4: The "Echo Chamber" of Repeat Offenders</w:t>
      </w:r>
    </w:p>
    <w:p w14:paraId="54D1B46C" w14:textId="16CF946A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 xml:space="preserve">The </w:t>
      </w:r>
      <w:r w:rsidRPr="5C3AE0AE">
        <w:rPr>
          <w:rFonts w:ascii="Aptos" w:eastAsia="Aptos" w:hAnsi="Aptos" w:cs="Aptos"/>
          <w:i/>
          <w:iCs/>
        </w:rPr>
        <w:t>Pareto Principle</w:t>
      </w:r>
      <w:r w:rsidRPr="5C3AE0AE">
        <w:rPr>
          <w:rFonts w:ascii="Aptos" w:eastAsia="Aptos" w:hAnsi="Aptos" w:cs="Aptos"/>
        </w:rPr>
        <w:t xml:space="preserve"> applies to misinformation sources in our dataset.</w:t>
      </w:r>
    </w:p>
    <w:p w14:paraId="5978607E" w14:textId="3E0349D0" w:rsidR="00230BF9" w:rsidRDefault="0ADC9A89" w:rsidP="5C3AE0A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Observation:</w:t>
      </w:r>
      <w:r w:rsidRPr="5C3AE0AE">
        <w:rPr>
          <w:rFonts w:ascii="Aptos" w:eastAsia="Aptos" w:hAnsi="Aptos" w:cs="Aptos"/>
        </w:rPr>
        <w:t xml:space="preserve"> A small number of high-volume sources (specific politicians and viral blog networks) contribute to a disproportionate </w:t>
      </w:r>
      <w:r w:rsidR="00B7674D" w:rsidRPr="5C3AE0AE">
        <w:rPr>
          <w:rFonts w:ascii="Aptos" w:eastAsia="Aptos" w:hAnsi="Aptos" w:cs="Aptos"/>
        </w:rPr>
        <w:t>number</w:t>
      </w:r>
      <w:r w:rsidRPr="5C3AE0AE">
        <w:rPr>
          <w:rFonts w:ascii="Aptos" w:eastAsia="Aptos" w:hAnsi="Aptos" w:cs="Aptos"/>
        </w:rPr>
        <w:t xml:space="preserve"> of total falsehoods.</w:t>
      </w:r>
    </w:p>
    <w:p w14:paraId="33B1870D" w14:textId="1235159B" w:rsidR="00230BF9" w:rsidRDefault="0ADC9A89" w:rsidP="5C3AE0A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Data Evidence:</w:t>
      </w:r>
      <w:r w:rsidRPr="5C3AE0AE">
        <w:rPr>
          <w:rFonts w:ascii="Aptos" w:eastAsia="Aptos" w:hAnsi="Aptos" w:cs="Aptos"/>
        </w:rPr>
        <w:t xml:space="preserve"> The dashboard highlights that while thousands of unique sources exist, the top 10 most active sources drive a significant percentage of the "False" volume.</w:t>
      </w:r>
    </w:p>
    <w:p w14:paraId="4BEB14C2" w14:textId="63988F74" w:rsidR="00230BF9" w:rsidRDefault="00230BF9"/>
    <w:p w14:paraId="5670D452" w14:textId="52277DA5" w:rsidR="00230BF9" w:rsidRDefault="0ADC9A89" w:rsidP="5C3AE0AE">
      <w:pPr>
        <w:pStyle w:val="Heading2"/>
        <w:spacing w:before="299" w:after="299"/>
      </w:pPr>
      <w:r w:rsidRPr="5C3AE0AE">
        <w:rPr>
          <w:rFonts w:ascii="Aptos" w:eastAsia="Aptos" w:hAnsi="Aptos" w:cs="Aptos"/>
          <w:b/>
          <w:bCs/>
          <w:sz w:val="36"/>
          <w:szCs w:val="36"/>
        </w:rPr>
        <w:t>4. Business Recommendations</w:t>
      </w:r>
    </w:p>
    <w:p w14:paraId="2D25107F" w14:textId="02929F89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Based on the insights above, we propose the following 6 strategic recommendations for stakeholders (Social Media Platforms &amp; Media Monitors):</w:t>
      </w:r>
    </w:p>
    <w:p w14:paraId="12426E7C" w14:textId="2422046E" w:rsidR="00230BF9" w:rsidRDefault="0ADC9A89" w:rsidP="5C3AE0A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C3AE0AE">
        <w:rPr>
          <w:rFonts w:ascii="Aptos" w:eastAsia="Aptos" w:hAnsi="Aptos" w:cs="Aptos"/>
          <w:b/>
          <w:bCs/>
        </w:rPr>
        <w:t>Implement "Pre-bunking" for Predicted Crisis Events</w:t>
      </w:r>
    </w:p>
    <w:p w14:paraId="6D7ED6EA" w14:textId="15127CF5" w:rsidR="00230BF9" w:rsidRDefault="0ADC9A89" w:rsidP="5C3AE0A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i/>
          <w:iCs/>
        </w:rPr>
        <w:t>Rationale:</w:t>
      </w:r>
      <w:r w:rsidRPr="5C3AE0AE">
        <w:rPr>
          <w:rFonts w:ascii="Aptos" w:eastAsia="Aptos" w:hAnsi="Aptos" w:cs="Aptos"/>
        </w:rPr>
        <w:t xml:space="preserve"> Since </w:t>
      </w:r>
      <w:r w:rsidR="00B7674D" w:rsidRPr="5C3AE0AE">
        <w:rPr>
          <w:rFonts w:ascii="Aptos" w:eastAsia="Aptos" w:hAnsi="Aptos" w:cs="Aptos"/>
        </w:rPr>
        <w:t>finding</w:t>
      </w:r>
      <w:r w:rsidRPr="5C3AE0AE">
        <w:rPr>
          <w:rFonts w:ascii="Aptos" w:eastAsia="Aptos" w:hAnsi="Aptos" w:cs="Aptos"/>
        </w:rPr>
        <w:t xml:space="preserve"> #2 shows spikes during crises, platforms should not wait for reports. When a topic like "Pandemic" or "Election" trends, algorithms should proactively surface verified "Explainers" to fill the information void before fake news fills it.</w:t>
      </w:r>
    </w:p>
    <w:p w14:paraId="2BE20B2D" w14:textId="433E3D75" w:rsidR="00230BF9" w:rsidRDefault="0ADC9A89" w:rsidP="5C3AE0A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C3AE0AE">
        <w:rPr>
          <w:rFonts w:ascii="Aptos" w:eastAsia="Aptos" w:hAnsi="Aptos" w:cs="Aptos"/>
          <w:b/>
          <w:bCs/>
        </w:rPr>
        <w:t>Prioritize Image-Based Moderation Tools (OCR)</w:t>
      </w:r>
    </w:p>
    <w:p w14:paraId="40638A3F" w14:textId="492794FF" w:rsidR="00230BF9" w:rsidRDefault="0ADC9A89" w:rsidP="5C3AE0A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i/>
          <w:iCs/>
        </w:rPr>
        <w:t>Rationale:</w:t>
      </w:r>
      <w:r w:rsidRPr="5C3AE0AE">
        <w:rPr>
          <w:rFonts w:ascii="Aptos" w:eastAsia="Aptos" w:hAnsi="Aptos" w:cs="Aptos"/>
        </w:rPr>
        <w:t xml:space="preserve"> With "Viral Images" being a top offender (Finding #1), text-only moderation is failing. Invest in Optical Character Recognition (OCR) to extract text from memes and match it against the database of known falsehoods.</w:t>
      </w:r>
    </w:p>
    <w:p w14:paraId="7016FF23" w14:textId="1ADF46C0" w:rsidR="00230BF9" w:rsidRDefault="0ADC9A89" w:rsidP="5C3AE0A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C3AE0AE">
        <w:rPr>
          <w:rFonts w:ascii="Aptos" w:eastAsia="Aptos" w:hAnsi="Aptos" w:cs="Aptos"/>
          <w:b/>
          <w:bCs/>
        </w:rPr>
        <w:t>Dynamic "Credibility Scores" for Accounts</w:t>
      </w:r>
    </w:p>
    <w:p w14:paraId="07C681D0" w14:textId="66556AC6" w:rsidR="00230BF9" w:rsidRDefault="0ADC9A89" w:rsidP="5C3AE0A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i/>
          <w:iCs/>
        </w:rPr>
        <w:lastRenderedPageBreak/>
        <w:t>Rationale:</w:t>
      </w:r>
      <w:r w:rsidRPr="5C3AE0AE">
        <w:rPr>
          <w:rFonts w:ascii="Aptos" w:eastAsia="Aptos" w:hAnsi="Aptos" w:cs="Aptos"/>
        </w:rPr>
        <w:t xml:space="preserve"> Use the </w:t>
      </w:r>
      <w:r w:rsidRPr="5C3AE0AE">
        <w:rPr>
          <w:rFonts w:ascii="Aptos" w:eastAsia="Aptos" w:hAnsi="Aptos" w:cs="Aptos"/>
          <w:i/>
          <w:iCs/>
        </w:rPr>
        <w:t>Source Misinformation Rate</w:t>
      </w:r>
      <w:r w:rsidRPr="5C3AE0AE">
        <w:rPr>
          <w:rFonts w:ascii="Aptos" w:eastAsia="Aptos" w:hAnsi="Aptos" w:cs="Aptos"/>
        </w:rPr>
        <w:t xml:space="preserve"> KPI to assign a visible risk score to public accounts. If a source has a &gt;70% False Rate, their reach should be algorithmically throttled (shadow-banned) automatically.</w:t>
      </w:r>
    </w:p>
    <w:p w14:paraId="3F0F853A" w14:textId="6EE6E9C9" w:rsidR="00230BF9" w:rsidRDefault="0ADC9A89" w:rsidP="5C3AE0A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C3AE0AE">
        <w:rPr>
          <w:rFonts w:ascii="Aptos" w:eastAsia="Aptos" w:hAnsi="Aptos" w:cs="Aptos"/>
          <w:b/>
          <w:bCs/>
        </w:rPr>
        <w:t>AI-Assisted Triage to Reduce Verification Lag</w:t>
      </w:r>
    </w:p>
    <w:p w14:paraId="46A80A3B" w14:textId="505B0B7C" w:rsidR="00230BF9" w:rsidRDefault="0ADC9A89" w:rsidP="5C3AE0A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i/>
          <w:iCs/>
        </w:rPr>
        <w:t>Rationale:</w:t>
      </w:r>
      <w:r w:rsidRPr="5C3AE0AE">
        <w:rPr>
          <w:rFonts w:ascii="Aptos" w:eastAsia="Aptos" w:hAnsi="Aptos" w:cs="Aptos"/>
        </w:rPr>
        <w:t xml:space="preserve"> To address Finding #3 (Lag), deploy NLP models trained on this historical dataset. If a new claim matches the semantic pattern of a previously debunked claim, flag it immediately for human review to cut the </w:t>
      </w:r>
      <w:r w:rsidRPr="5C3AE0AE">
        <w:rPr>
          <w:rFonts w:ascii="Consolas" w:eastAsia="Consolas" w:hAnsi="Consolas" w:cs="Consolas"/>
        </w:rPr>
        <w:t>Avg_Days_To_Verify</w:t>
      </w:r>
      <w:r w:rsidRPr="5C3AE0AE">
        <w:rPr>
          <w:rFonts w:ascii="Aptos" w:eastAsia="Aptos" w:hAnsi="Aptos" w:cs="Aptos"/>
        </w:rPr>
        <w:t>.</w:t>
      </w:r>
    </w:p>
    <w:p w14:paraId="47601233" w14:textId="7AD3F263" w:rsidR="00230BF9" w:rsidRDefault="0ADC9A89" w:rsidP="5C3AE0A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C3AE0AE">
        <w:rPr>
          <w:rFonts w:ascii="Aptos" w:eastAsia="Aptos" w:hAnsi="Aptos" w:cs="Aptos"/>
          <w:b/>
          <w:bCs/>
        </w:rPr>
        <w:t>Contextual Labeling Over Removal</w:t>
      </w:r>
    </w:p>
    <w:p w14:paraId="12B8F920" w14:textId="712E56AE" w:rsidR="00230BF9" w:rsidRDefault="0ADC9A89" w:rsidP="5C3AE0A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i/>
          <w:iCs/>
        </w:rPr>
        <w:t>Rationale:</w:t>
      </w:r>
      <w:r w:rsidRPr="5C3AE0AE">
        <w:rPr>
          <w:rFonts w:ascii="Aptos" w:eastAsia="Aptos" w:hAnsi="Aptos" w:cs="Aptos"/>
        </w:rPr>
        <w:t xml:space="preserve"> Deleting content often causes backlash ("censorship"). Instead, use the </w:t>
      </w:r>
      <w:r w:rsidRPr="5C3AE0AE">
        <w:rPr>
          <w:rFonts w:ascii="Aptos" w:eastAsia="Aptos" w:hAnsi="Aptos" w:cs="Aptos"/>
          <w:i/>
          <w:iCs/>
        </w:rPr>
        <w:t>Link_Of_News</w:t>
      </w:r>
      <w:r w:rsidRPr="5C3AE0AE">
        <w:rPr>
          <w:rFonts w:ascii="Aptos" w:eastAsia="Aptos" w:hAnsi="Aptos" w:cs="Aptos"/>
        </w:rPr>
        <w:t xml:space="preserve"> data to automatically append a "Context Card" to disputed posts, linking directly to the fact-check report.</w:t>
      </w:r>
    </w:p>
    <w:p w14:paraId="4B57811F" w14:textId="6F91BCB2" w:rsidR="00230BF9" w:rsidRDefault="0ADC9A89" w:rsidP="5C3AE0A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C3AE0AE">
        <w:rPr>
          <w:rFonts w:ascii="Aptos" w:eastAsia="Aptos" w:hAnsi="Aptos" w:cs="Aptos"/>
          <w:b/>
          <w:bCs/>
        </w:rPr>
        <w:t>Cross-Platform Data Sharing Consortium</w:t>
      </w:r>
    </w:p>
    <w:p w14:paraId="40499DEC" w14:textId="54D2D6DB" w:rsidR="00230BF9" w:rsidRDefault="0ADC9A89" w:rsidP="5C3AE0A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i/>
          <w:iCs/>
        </w:rPr>
        <w:t>Rationale:</w:t>
      </w:r>
      <w:r w:rsidRPr="5C3AE0AE">
        <w:rPr>
          <w:rFonts w:ascii="Aptos" w:eastAsia="Aptos" w:hAnsi="Aptos" w:cs="Aptos"/>
        </w:rPr>
        <w:t xml:space="preserve"> "Viral images" often jump from Facebook to X (Twitter) to Reddit. Platforms should share hash-data of "Pants on Fire" content so that if it is debunked on one platform, it is automatically flagged on others.</w:t>
      </w:r>
    </w:p>
    <w:p w14:paraId="2D7F68B2" w14:textId="0ED2A3EF" w:rsidR="00230BF9" w:rsidRDefault="00230BF9"/>
    <w:p w14:paraId="51202EEF" w14:textId="35357D85" w:rsidR="00230BF9" w:rsidRDefault="0ADC9A89" w:rsidP="5C3AE0AE">
      <w:pPr>
        <w:pStyle w:val="Heading2"/>
        <w:spacing w:before="299" w:after="299"/>
      </w:pPr>
      <w:r w:rsidRPr="5C3AE0AE">
        <w:rPr>
          <w:rFonts w:ascii="Aptos" w:eastAsia="Aptos" w:hAnsi="Aptos" w:cs="Aptos"/>
          <w:b/>
          <w:bCs/>
          <w:sz w:val="36"/>
          <w:szCs w:val="36"/>
        </w:rPr>
        <w:t>5. Limitations &amp; Future Improvements</w:t>
      </w:r>
    </w:p>
    <w:p w14:paraId="6176620B" w14:textId="1BEAE022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While this analysis provides actionable intelligence, the current scope has limitations that future iterations should address.</w:t>
      </w:r>
    </w:p>
    <w:p w14:paraId="1EF37EBF" w14:textId="7AAB49AE" w:rsidR="00230BF9" w:rsidRDefault="0ADC9A89" w:rsidP="5C3AE0AE">
      <w:pPr>
        <w:pStyle w:val="Heading3"/>
        <w:spacing w:before="281" w:after="281"/>
      </w:pPr>
      <w:r w:rsidRPr="5C3AE0AE">
        <w:rPr>
          <w:rFonts w:ascii="Aptos" w:eastAsia="Aptos" w:hAnsi="Aptos" w:cs="Aptos"/>
          <w:b/>
          <w:bCs/>
        </w:rPr>
        <w:t>Limitations</w:t>
      </w:r>
    </w:p>
    <w:p w14:paraId="06DAC39F" w14:textId="173EAC6D" w:rsidR="00230BF9" w:rsidRDefault="0ADC9A89" w:rsidP="5C3AE0A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Selection Bias:</w:t>
      </w:r>
      <w:r w:rsidRPr="5C3AE0AE">
        <w:rPr>
          <w:rFonts w:ascii="Aptos" w:eastAsia="Aptos" w:hAnsi="Aptos" w:cs="Aptos"/>
        </w:rPr>
        <w:t xml:space="preserve"> The dataset relies entirely on </w:t>
      </w:r>
      <w:r w:rsidRPr="5C3AE0AE">
        <w:rPr>
          <w:rFonts w:ascii="Aptos" w:eastAsia="Aptos" w:hAnsi="Aptos" w:cs="Aptos"/>
          <w:i/>
          <w:iCs/>
        </w:rPr>
        <w:t>PolitiFact</w:t>
      </w:r>
      <w:r w:rsidRPr="5C3AE0AE">
        <w:rPr>
          <w:rFonts w:ascii="Aptos" w:eastAsia="Aptos" w:hAnsi="Aptos" w:cs="Aptos"/>
        </w:rPr>
        <w:t xml:space="preserve"> data. Since fact-checkers cannot check </w:t>
      </w:r>
      <w:r w:rsidRPr="5C3AE0AE">
        <w:rPr>
          <w:rFonts w:ascii="Aptos" w:eastAsia="Aptos" w:hAnsi="Aptos" w:cs="Aptos"/>
          <w:i/>
          <w:iCs/>
        </w:rPr>
        <w:t>every</w:t>
      </w:r>
      <w:r w:rsidRPr="5C3AE0AE">
        <w:rPr>
          <w:rFonts w:ascii="Aptos" w:eastAsia="Aptos" w:hAnsi="Aptos" w:cs="Aptos"/>
        </w:rPr>
        <w:t xml:space="preserve"> claim, the data is biased toward claims PolitiFact editors deemed "newsworthy." It may underrepresent lower-level, niche misinformation.</w:t>
      </w:r>
    </w:p>
    <w:p w14:paraId="0FE72613" w14:textId="25CC8FDB" w:rsidR="00230BF9" w:rsidRDefault="0ADC9A89" w:rsidP="5C3AE0A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Language Constraint:</w:t>
      </w:r>
      <w:r w:rsidRPr="5C3AE0AE">
        <w:rPr>
          <w:rFonts w:ascii="Aptos" w:eastAsia="Aptos" w:hAnsi="Aptos" w:cs="Aptos"/>
        </w:rPr>
        <w:t xml:space="preserve"> The current model only processes English-language claims. Misinformation in other languages (which is a massive global issue) is not captured.</w:t>
      </w:r>
    </w:p>
    <w:p w14:paraId="71218884" w14:textId="6E8B3342" w:rsidR="00230BF9" w:rsidRDefault="0ADC9A89" w:rsidP="5C3AE0A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Historical Latency:</w:t>
      </w:r>
      <w:r w:rsidRPr="5C3AE0AE">
        <w:rPr>
          <w:rFonts w:ascii="Aptos" w:eastAsia="Aptos" w:hAnsi="Aptos" w:cs="Aptos"/>
        </w:rPr>
        <w:t xml:space="preserve"> The data is historical. The current BI architecture supports </w:t>
      </w:r>
      <w:r w:rsidRPr="5C3AE0AE">
        <w:rPr>
          <w:rFonts w:ascii="Aptos" w:eastAsia="Aptos" w:hAnsi="Aptos" w:cs="Aptos"/>
          <w:i/>
          <w:iCs/>
        </w:rPr>
        <w:t>strategic</w:t>
      </w:r>
      <w:r w:rsidRPr="5C3AE0AE">
        <w:rPr>
          <w:rFonts w:ascii="Aptos" w:eastAsia="Aptos" w:hAnsi="Aptos" w:cs="Aptos"/>
        </w:rPr>
        <w:t xml:space="preserve"> backward-looking analysis but does not support </w:t>
      </w:r>
      <w:r w:rsidRPr="5C3AE0AE">
        <w:rPr>
          <w:rFonts w:ascii="Aptos" w:eastAsia="Aptos" w:hAnsi="Aptos" w:cs="Aptos"/>
          <w:i/>
          <w:iCs/>
        </w:rPr>
        <w:t>operational</w:t>
      </w:r>
      <w:r w:rsidRPr="5C3AE0AE">
        <w:rPr>
          <w:rFonts w:ascii="Aptos" w:eastAsia="Aptos" w:hAnsi="Aptos" w:cs="Aptos"/>
        </w:rPr>
        <w:t xml:space="preserve"> real-time streaming (e.g., flagging a tweet the second it is posted).</w:t>
      </w:r>
    </w:p>
    <w:p w14:paraId="002CE92B" w14:textId="33676BFF" w:rsidR="00230BF9" w:rsidRDefault="0ADC9A89" w:rsidP="5C3AE0AE">
      <w:pPr>
        <w:pStyle w:val="Heading3"/>
        <w:spacing w:before="281" w:after="281"/>
      </w:pPr>
      <w:r w:rsidRPr="5C3AE0AE">
        <w:rPr>
          <w:rFonts w:ascii="Aptos" w:eastAsia="Aptos" w:hAnsi="Aptos" w:cs="Aptos"/>
          <w:b/>
          <w:bCs/>
        </w:rPr>
        <w:lastRenderedPageBreak/>
        <w:t>Future Improvements</w:t>
      </w:r>
    </w:p>
    <w:p w14:paraId="37EC44E5" w14:textId="1E613786" w:rsidR="00230BF9" w:rsidRDefault="0ADC9A89" w:rsidP="5C3AE0A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Sentiment Analysis Integration:</w:t>
      </w:r>
      <w:r w:rsidRPr="5C3AE0AE">
        <w:rPr>
          <w:rFonts w:ascii="Aptos" w:eastAsia="Aptos" w:hAnsi="Aptos" w:cs="Aptos"/>
        </w:rPr>
        <w:t xml:space="preserve"> We plan to add a Python library (like NLTK or TextBlob) to the ETL pipeline to score the </w:t>
      </w:r>
      <w:r w:rsidRPr="5C3AE0AE">
        <w:rPr>
          <w:rFonts w:ascii="Aptos" w:eastAsia="Aptos" w:hAnsi="Aptos" w:cs="Aptos"/>
          <w:i/>
          <w:iCs/>
        </w:rPr>
        <w:t>emotional sentiment</w:t>
      </w:r>
      <w:r w:rsidRPr="5C3AE0AE">
        <w:rPr>
          <w:rFonts w:ascii="Aptos" w:eastAsia="Aptos" w:hAnsi="Aptos" w:cs="Aptos"/>
        </w:rPr>
        <w:t xml:space="preserve"> of headlines. We hypothesize that "Pants on Fire" claims use more fear-inducing language than "True" claims.</w:t>
      </w:r>
    </w:p>
    <w:p w14:paraId="0365CDBA" w14:textId="2C609619" w:rsidR="00230BF9" w:rsidRDefault="0ADC9A89" w:rsidP="5C3AE0A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Real-Time Dashboarding:</w:t>
      </w:r>
      <w:r w:rsidRPr="5C3AE0AE">
        <w:rPr>
          <w:rFonts w:ascii="Aptos" w:eastAsia="Aptos" w:hAnsi="Aptos" w:cs="Aptos"/>
        </w:rPr>
        <w:t xml:space="preserve"> Connect the data model to a live API (e.g., X/Twitter Firehose) to turn the dashboard into a live monitoring center rather than a static report.</w:t>
      </w:r>
    </w:p>
    <w:p w14:paraId="28BC4ABC" w14:textId="7AE20887" w:rsidR="00230BF9" w:rsidRDefault="0ADC9A89" w:rsidP="5C3AE0A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3AE0AE">
        <w:rPr>
          <w:rFonts w:ascii="Aptos" w:eastAsia="Aptos" w:hAnsi="Aptos" w:cs="Aptos"/>
          <w:b/>
          <w:bCs/>
        </w:rPr>
        <w:t>Network Graph Visualization:</w:t>
      </w:r>
      <w:r w:rsidRPr="5C3AE0AE">
        <w:rPr>
          <w:rFonts w:ascii="Aptos" w:eastAsia="Aptos" w:hAnsi="Aptos" w:cs="Aptos"/>
        </w:rPr>
        <w:t xml:space="preserve"> Move beyond bar charts to </w:t>
      </w:r>
      <w:r w:rsidRPr="5C3AE0AE">
        <w:rPr>
          <w:rFonts w:ascii="Aptos" w:eastAsia="Aptos" w:hAnsi="Aptos" w:cs="Aptos"/>
          <w:i/>
          <w:iCs/>
        </w:rPr>
        <w:t>Network Graphs</w:t>
      </w:r>
      <w:r w:rsidRPr="5C3AE0AE">
        <w:rPr>
          <w:rFonts w:ascii="Aptos" w:eastAsia="Aptos" w:hAnsi="Aptos" w:cs="Aptos"/>
        </w:rPr>
        <w:t xml:space="preserve"> that visualize how different sources reference each other, identifying coordinated inauthentic behavior (bot farms).</w:t>
      </w:r>
    </w:p>
    <w:p w14:paraId="05553F21" w14:textId="242C48B7" w:rsidR="00230BF9" w:rsidRDefault="00230BF9"/>
    <w:p w14:paraId="717D7838" w14:textId="2D20BBF1" w:rsidR="00230BF9" w:rsidRDefault="0ADC9A89" w:rsidP="5C3AE0AE">
      <w:pPr>
        <w:pStyle w:val="Heading2"/>
        <w:spacing w:before="299" w:after="299"/>
      </w:pPr>
      <w:r w:rsidRPr="5C3AE0AE">
        <w:rPr>
          <w:rFonts w:ascii="Aptos" w:eastAsia="Aptos" w:hAnsi="Aptos" w:cs="Aptos"/>
          <w:b/>
          <w:bCs/>
          <w:sz w:val="36"/>
          <w:szCs w:val="36"/>
        </w:rPr>
        <w:t>6. Conclusion</w:t>
      </w:r>
    </w:p>
    <w:p w14:paraId="3686DAF5" w14:textId="7D0BBFEC" w:rsidR="00230BF9" w:rsidRDefault="0ADC9A89" w:rsidP="5C3AE0AE">
      <w:pPr>
        <w:spacing w:before="240" w:after="240"/>
      </w:pPr>
      <w:r w:rsidRPr="5C3AE0AE">
        <w:rPr>
          <w:rFonts w:ascii="Aptos" w:eastAsia="Aptos" w:hAnsi="Aptos" w:cs="Aptos"/>
        </w:rPr>
        <w:t>This project demonstrates that misinformation is a measurable, trackable data problem. By moving from reactive reading of news to proactive BI analytics, organizations can identify the "Super-spreaders" of falsehoods and the "Crisis Windows" where users are most vulnerable. The transition from manual verification to data-driven content moderation is essential for maintaining information integrity in the digital age.</w:t>
      </w:r>
    </w:p>
    <w:p w14:paraId="2C078E63" w14:textId="27A08883" w:rsidR="00230BF9" w:rsidRDefault="00971A9A">
      <w:r w:rsidRPr="00971A9A">
        <w:drawing>
          <wp:inline distT="0" distB="0" distL="0" distR="0" wp14:anchorId="54A1C77B" wp14:editId="276670F2">
            <wp:extent cx="5943600" cy="3441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F1F8B"/>
    <w:multiLevelType w:val="hybridMultilevel"/>
    <w:tmpl w:val="5F140D3E"/>
    <w:lvl w:ilvl="0" w:tplc="4FBA0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A1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8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E7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96B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C3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AE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64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EE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DCABC"/>
    <w:multiLevelType w:val="hybridMultilevel"/>
    <w:tmpl w:val="8DC6820C"/>
    <w:lvl w:ilvl="0" w:tplc="71707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E9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34F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22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4F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48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81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E9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0C9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37040"/>
    <w:multiLevelType w:val="hybridMultilevel"/>
    <w:tmpl w:val="77FC994A"/>
    <w:lvl w:ilvl="0" w:tplc="12DE3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AD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44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AE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921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69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A0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01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A9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C8D36"/>
    <w:multiLevelType w:val="hybridMultilevel"/>
    <w:tmpl w:val="D2A0D862"/>
    <w:lvl w:ilvl="0" w:tplc="B6E05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A5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C4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D83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667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E6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B4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01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6D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1DE1C"/>
    <w:multiLevelType w:val="hybridMultilevel"/>
    <w:tmpl w:val="9F0E4778"/>
    <w:lvl w:ilvl="0" w:tplc="1310C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F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C0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24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0CA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8F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83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AE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67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6B6CF"/>
    <w:multiLevelType w:val="hybridMultilevel"/>
    <w:tmpl w:val="5822A308"/>
    <w:lvl w:ilvl="0" w:tplc="18E6B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464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C2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EE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5C5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21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62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C0E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2AEB3"/>
    <w:multiLevelType w:val="hybridMultilevel"/>
    <w:tmpl w:val="EDE4C59A"/>
    <w:lvl w:ilvl="0" w:tplc="4EF0A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47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84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6B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8C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40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EA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E3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C2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337AB"/>
    <w:multiLevelType w:val="hybridMultilevel"/>
    <w:tmpl w:val="EA8A317C"/>
    <w:lvl w:ilvl="0" w:tplc="B5B2FCDE">
      <w:start w:val="1"/>
      <w:numFmt w:val="decimal"/>
      <w:lvlText w:val="%1."/>
      <w:lvlJc w:val="left"/>
      <w:pPr>
        <w:ind w:left="720" w:hanging="360"/>
      </w:pPr>
    </w:lvl>
    <w:lvl w:ilvl="1" w:tplc="71B257C0">
      <w:start w:val="1"/>
      <w:numFmt w:val="lowerLetter"/>
      <w:lvlText w:val="%2."/>
      <w:lvlJc w:val="left"/>
      <w:pPr>
        <w:ind w:left="1440" w:hanging="360"/>
      </w:pPr>
    </w:lvl>
    <w:lvl w:ilvl="2" w:tplc="B38C6F2A">
      <w:start w:val="1"/>
      <w:numFmt w:val="lowerRoman"/>
      <w:lvlText w:val="%3."/>
      <w:lvlJc w:val="right"/>
      <w:pPr>
        <w:ind w:left="2160" w:hanging="180"/>
      </w:pPr>
    </w:lvl>
    <w:lvl w:ilvl="3" w:tplc="2DC065A8">
      <w:start w:val="1"/>
      <w:numFmt w:val="decimal"/>
      <w:lvlText w:val="%4."/>
      <w:lvlJc w:val="left"/>
      <w:pPr>
        <w:ind w:left="2880" w:hanging="360"/>
      </w:pPr>
    </w:lvl>
    <w:lvl w:ilvl="4" w:tplc="3C223514">
      <w:start w:val="1"/>
      <w:numFmt w:val="lowerLetter"/>
      <w:lvlText w:val="%5."/>
      <w:lvlJc w:val="left"/>
      <w:pPr>
        <w:ind w:left="3600" w:hanging="360"/>
      </w:pPr>
    </w:lvl>
    <w:lvl w:ilvl="5" w:tplc="B330BF48">
      <w:start w:val="1"/>
      <w:numFmt w:val="lowerRoman"/>
      <w:lvlText w:val="%6."/>
      <w:lvlJc w:val="right"/>
      <w:pPr>
        <w:ind w:left="4320" w:hanging="180"/>
      </w:pPr>
    </w:lvl>
    <w:lvl w:ilvl="6" w:tplc="DA00DD7A">
      <w:start w:val="1"/>
      <w:numFmt w:val="decimal"/>
      <w:lvlText w:val="%7."/>
      <w:lvlJc w:val="left"/>
      <w:pPr>
        <w:ind w:left="5040" w:hanging="360"/>
      </w:pPr>
    </w:lvl>
    <w:lvl w:ilvl="7" w:tplc="0FE4DDD8">
      <w:start w:val="1"/>
      <w:numFmt w:val="lowerLetter"/>
      <w:lvlText w:val="%8."/>
      <w:lvlJc w:val="left"/>
      <w:pPr>
        <w:ind w:left="5760" w:hanging="360"/>
      </w:pPr>
    </w:lvl>
    <w:lvl w:ilvl="8" w:tplc="2EB2E57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9A019"/>
    <w:multiLevelType w:val="hybridMultilevel"/>
    <w:tmpl w:val="6E44B7D6"/>
    <w:lvl w:ilvl="0" w:tplc="0AB64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CD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682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65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CC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486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29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2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0F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1BCBD"/>
    <w:rsid w:val="00230BF9"/>
    <w:rsid w:val="003C5A94"/>
    <w:rsid w:val="00596493"/>
    <w:rsid w:val="00971A9A"/>
    <w:rsid w:val="00B70A08"/>
    <w:rsid w:val="00B7674D"/>
    <w:rsid w:val="00DB2A43"/>
    <w:rsid w:val="07AA84B6"/>
    <w:rsid w:val="0ADC9A89"/>
    <w:rsid w:val="51C48A48"/>
    <w:rsid w:val="5C3AE0AE"/>
    <w:rsid w:val="6775DA56"/>
    <w:rsid w:val="7401B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1BCBD"/>
  <w15:chartTrackingRefBased/>
  <w15:docId w15:val="{548A7BC9-F32C-4337-8E7D-3877103A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3AE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3AE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3AE0AE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3AE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1216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Triki</dc:creator>
  <cp:keywords/>
  <dc:description/>
  <cp:lastModifiedBy>SBS</cp:lastModifiedBy>
  <cp:revision>2</cp:revision>
  <dcterms:created xsi:type="dcterms:W3CDTF">2026-01-03T13:16:00Z</dcterms:created>
  <dcterms:modified xsi:type="dcterms:W3CDTF">2026-01-03T13:16:00Z</dcterms:modified>
</cp:coreProperties>
</file>