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</w:t>
      </w:r>
    </w:p>
    <w:p w:rsidR="003062C9" w:rsidRDefault="003062C9" w:rsidP="003062C9">
      <w:pPr>
        <w:pStyle w:val="Normal1"/>
        <w:spacing w:line="360" w:lineRule="auto"/>
        <w:jc w:val="both"/>
        <w:rPr>
          <w:rFonts w:ascii="Arial" w:eastAsia="Arial" w:hAnsi="Arial" w:cs="Arial"/>
          <w:b/>
        </w:rPr>
      </w:pPr>
    </w:p>
    <w:p w:rsidR="003062C9" w:rsidRPr="00455CF4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30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Kunxiawang , Ning An, Bing Nan Li , Yanyong Zhang, ”Speech EmotionRecognition Using Fourier Parameters”,Intelligent Computing and Intelligent Systems (ICIS), Vol. 6, pp. 69-75,Jan 2015.</w:t>
      </w:r>
    </w:p>
    <w:p w:rsidR="003062C9" w:rsidRPr="00455CF4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30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Md. Touseef Sumer, “Salient Feature Extraction For Emotion Detection Using Modified KullbackLeibler Divergence”, Internationl Journal of Research in Engineering and Applied Science (IJREAS),Vol. 2, pp. 60-69, Jan 2014.</w:t>
      </w:r>
    </w:p>
    <w:p w:rsidR="003062C9" w:rsidRPr="00455CF4" w:rsidRDefault="003062C9" w:rsidP="003062C9">
      <w:pPr>
        <w:pStyle w:val="Normal1"/>
        <w:numPr>
          <w:ilvl w:val="0"/>
          <w:numId w:val="1"/>
        </w:numPr>
        <w:tabs>
          <w:tab w:val="left" w:pos="360"/>
        </w:tabs>
        <w:spacing w:after="240" w:line="360" w:lineRule="auto"/>
        <w:ind w:left="360" w:right="2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VidhyasaharanSethu, EliathambyAmbikairajah and Julien Epps, “On The Use Of Speech Parameter Contours For Emotion Recognition”, EURASIP Journal on Audio, Speech, and Music Processing, Vol. 2,pp. 36-46, Oct 2013.</w:t>
      </w:r>
    </w:p>
    <w:p w:rsidR="003062C9" w:rsidRPr="00455CF4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2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BiswajitNayak, MitaliMadhusmita and Debendra Ku Sahu, “Speech Emotion Recognition using Different Centred GMM”, International Journal of Advanced Research in Computer Science and Software Engineering,Vol. 3, pp. 55-64.  Sep 2013.</w:t>
      </w:r>
    </w:p>
    <w:p w:rsidR="003062C9" w:rsidRPr="00455CF4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30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Akshay S. Utane and Dr. S.L .Nalbalwar, “ Emotion Recognition Through Speech Using Gaussian Mixture Model And Hidden Markov Model” International Journal of Advanced Research in Computer Science and Software Engineering,Vol.4, pp.34-45, April 2013.</w:t>
      </w:r>
    </w:p>
    <w:p w:rsidR="003062C9" w:rsidRPr="00455CF4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30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Stavros Ntalampiras and Nikos Fakotakis, “Modeling the Temporal Evolution of Acoustic Parameters for Speech Emotion Recognition”, IEEE Transactions On Affective Computing, Vol.3, pp. 167-175, January-March 2012.</w:t>
      </w:r>
    </w:p>
    <w:p w:rsidR="003062C9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30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Chung-Hsien Wu and Wei-Bin Liang, “Emotion Recognition of Affective Speech Based on Multiple Classifiers Using Acoustic-Prosodic Information and Semantic Labels”, IEEE Transactions On Affective Computing, Vol. 2, pp.10-19, January-March 2011.</w:t>
      </w:r>
    </w:p>
    <w:p w:rsidR="003062C9" w:rsidRPr="00455CF4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30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lastRenderedPageBreak/>
        <w:t>Yuan Yujin, Zhao Peihua and Zhou Qun, “Research of speaker recognition based on combination of LPCC and MFCC”, Intelligent Computing and Intelligent Systems (ICIS), Vol. 12, pp. 269-275, Oct 2010.</w:t>
      </w:r>
    </w:p>
    <w:p w:rsidR="003062C9" w:rsidRPr="00455CF4" w:rsidRDefault="003062C9" w:rsidP="003062C9">
      <w:pPr>
        <w:pStyle w:val="Normal1"/>
        <w:numPr>
          <w:ilvl w:val="0"/>
          <w:numId w:val="1"/>
        </w:numPr>
        <w:spacing w:after="240" w:line="360" w:lineRule="auto"/>
        <w:ind w:left="360" w:right="300" w:hanging="360"/>
        <w:jc w:val="both"/>
        <w:rPr>
          <w:rFonts w:ascii="Arial" w:eastAsia="Arial" w:hAnsi="Arial" w:cs="Arial"/>
        </w:rPr>
      </w:pPr>
      <w:r w:rsidRPr="00455CF4">
        <w:rPr>
          <w:rFonts w:ascii="Arial" w:eastAsia="Arial" w:hAnsi="Arial" w:cs="Arial"/>
        </w:rPr>
        <w:t>Carlos Busso, Sungbok Lee and Shrikanth Narayanan,”Analysis of Emotionally Salient Aspects of Fundamental Frequency for Emotion Detection” ,IEEE Transactions On Audio, Speech, And Language Processing, Vol. 17, pp. 582-596, May 2009.</w:t>
      </w:r>
    </w:p>
    <w:p w:rsidR="003062C9" w:rsidRDefault="003062C9" w:rsidP="003062C9">
      <w:pPr>
        <w:pStyle w:val="Normal1"/>
        <w:spacing w:after="240" w:line="360" w:lineRule="auto"/>
        <w:ind w:left="360" w:right="30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[10] </w:t>
      </w:r>
      <w:r w:rsidRPr="00530657">
        <w:rPr>
          <w:rFonts w:ascii="Arial" w:eastAsia="Arial" w:hAnsi="Arial" w:cs="Arial"/>
        </w:rPr>
        <w:t>Daniel Neiberg, KjellElenius and KornelLaskowski,” Emotion Recognition in Spontaneous Speech Using gmms”, Vol. 2,pp.56-65,2008 .</w:t>
      </w:r>
    </w:p>
    <w:p w:rsidR="003062C9" w:rsidRDefault="003062C9" w:rsidP="003062C9">
      <w:pPr>
        <w:pStyle w:val="Normal1"/>
        <w:spacing w:after="240" w:line="360" w:lineRule="auto"/>
        <w:ind w:left="360" w:right="30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[11] </w:t>
      </w:r>
      <w:r w:rsidRPr="00D30346">
        <w:rPr>
          <w:rFonts w:ascii="Arial" w:eastAsia="Arial" w:hAnsi="Arial" w:cs="Arial"/>
        </w:rPr>
        <w:t>Mohammed E. Hoque, Mohammed Yeasin and Max M. Louwerse, “Robust Recognition of Emotion from Speech”,Intelligent Virtual Agents, Vol.12, pp. 42-53, 2006.</w:t>
      </w:r>
    </w:p>
    <w:p w:rsidR="003062C9" w:rsidRPr="00D30346" w:rsidRDefault="003062C9" w:rsidP="003062C9">
      <w:pPr>
        <w:pStyle w:val="Normal1"/>
        <w:spacing w:line="360" w:lineRule="auto"/>
        <w:ind w:left="360" w:right="300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[12] </w:t>
      </w:r>
      <w:r w:rsidRPr="00D30346">
        <w:rPr>
          <w:rFonts w:ascii="Arial" w:eastAsia="Arial" w:hAnsi="Arial" w:cs="Arial"/>
        </w:rPr>
        <w:t>Chul Min Lee and Shrikanth S. Narayanan, “Toward Detecting Emotions in Spoken Dialogs”, IEEE Transactions On Speech And Audio Processing, Vol. 13, pp. 293-303, March 2005.</w:t>
      </w:r>
    </w:p>
    <w:p w:rsidR="003062C9" w:rsidRDefault="003062C9" w:rsidP="003062C9">
      <w:pPr>
        <w:pStyle w:val="ListParagraph"/>
        <w:ind w:left="0" w:firstLine="360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ind w:right="300" w:firstLine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3062C9" w:rsidRDefault="003062C9" w:rsidP="003062C9">
      <w:pPr>
        <w:pStyle w:val="ListParagraph"/>
        <w:ind w:left="0" w:firstLine="360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jc w:val="right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tabs>
          <w:tab w:val="left" w:pos="360"/>
        </w:tabs>
        <w:spacing w:line="360" w:lineRule="auto"/>
        <w:ind w:right="20" w:firstLine="360"/>
        <w:jc w:val="both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ind w:right="300" w:firstLine="360"/>
        <w:jc w:val="both"/>
        <w:rPr>
          <w:rFonts w:ascii="Arial" w:eastAsia="Arial" w:hAnsi="Arial" w:cs="Arial"/>
        </w:rPr>
      </w:pPr>
    </w:p>
    <w:p w:rsidR="003062C9" w:rsidRDefault="003062C9" w:rsidP="003062C9">
      <w:pPr>
        <w:pStyle w:val="ListParagraph"/>
        <w:ind w:left="0" w:firstLine="360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tabs>
          <w:tab w:val="left" w:pos="305"/>
        </w:tabs>
        <w:spacing w:line="360" w:lineRule="auto"/>
        <w:ind w:right="300" w:firstLine="360"/>
        <w:jc w:val="both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tabs>
          <w:tab w:val="left" w:pos="305"/>
        </w:tabs>
        <w:spacing w:line="360" w:lineRule="auto"/>
        <w:ind w:right="300" w:firstLine="360"/>
        <w:jc w:val="both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ind w:left="325" w:right="300"/>
        <w:jc w:val="both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 w:rsidRPr="00686EA8">
        <w:rPr>
          <w:rFonts w:ascii="Arial" w:eastAsia="Arial" w:hAnsi="Arial" w:cs="Arial"/>
          <w:b/>
        </w:rPr>
        <w:lastRenderedPageBreak/>
        <w:t>APPENDIX</w:t>
      </w:r>
      <w:r>
        <w:rPr>
          <w:rFonts w:ascii="Arial" w:eastAsia="Arial" w:hAnsi="Arial" w:cs="Arial"/>
          <w:b/>
        </w:rPr>
        <w:t xml:space="preserve"> 1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CODING</w:t>
      </w:r>
    </w:p>
    <w:p w:rsidR="003062C9" w:rsidRPr="00686EA8" w:rsidRDefault="003062C9" w:rsidP="003062C9">
      <w:pPr>
        <w:pStyle w:val="Normal1"/>
        <w:spacing w:line="360" w:lineRule="auto"/>
        <w:rPr>
          <w:rFonts w:ascii="Arial" w:eastAsia="Arial" w:hAnsi="Arial" w:cs="Arial"/>
          <w:b/>
        </w:rPr>
      </w:pP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functionvarargout = gui_final(varargin)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gui_Singleton = 1;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gui_State = struct('gui_Name',       mfilename, ...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              'gui_Singleton',  gui_Singleton, ...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              'gui_OpeningFcn', @gui_final_OpeningFcn, ...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              'gui_OutputFcn',  @gui_final_OutputFcn, ...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              'gui_LayoutFcn',  [] , ...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              'gui_Callback',   []);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ifnargin&amp;&amp;ischar(varargin{1})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gui_State.gui_Callback = str2func(varargin{1});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end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ifnargout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[varargout{1:nargout}] = gui_mainfcn(gui_State, varargin{:});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else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gui_mainfcn(gui_State, varargin{:});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end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functiongui_final_OpeningFcn(hObject, eventdata, handles, varargin)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handles.output = hObject;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a=ones([200 450]);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axes(handles.axes1);imshow(a);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axes(handles.axes2);imshow(a);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guidata(hObject, handles);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functionvarargout = gui_final_OutputFcn(hObject, eventdata, handles) 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varargout{1} = handles.output;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functioninp_voice_Callback(hObject, eventdata, handles)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cdDatasamples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file=uigetfile('*.wav');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lastRenderedPageBreak/>
        <w:t>inp=wavread(file);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[ speech, fs, nbits ] = wavread(file);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cd ..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wavplay(inp,44200);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axes(handles.axes1);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plot(speech);title('Input Voice Signal');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handles.speech=speech;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handles.fs=fs;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handles.nbits=nbits;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handles.file=file;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guidata(hObject, handles);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functionpre_process_Callback(hObject, eventdata, handles)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speech=handles.speech;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filt_sig=medfilt2(speech,[3 3]);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wavplay(filt_sig,44200);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axes(handles.axes2);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plot(filt_sig);title('Filtered Signal');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handles.filt_sig=filt_sig;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guidata(hObject, handles);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functionfft_Callback(hObject, eventdata, handles)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filt_sig=handles.filt_sig;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[rows cols] = size(filt_sig);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fft_sig =fft(filt_sig,[rows cols]);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figure;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plot(fft_sig);title('FFT Signal');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handles.fft_sig=fft_sig;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guidata(hObject, handles);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functionfeatures_Callback(hObject, eventdata, handles)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inp=handles.speech;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fs=handles.fs;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nbits=handles.nbits;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lastRenderedPageBreak/>
        <w:t>fft_sig=handles.fft_sig;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f1=max(max(fft_sig));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f1 = abs(f1);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f2=min(min(fft_sig));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f2 = abs(f2);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f3=mean(mean(fft_sig));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f3 = abs(f3);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f5=mean(mean(abs(medfilt1(fft_sig))));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f5 = abs(f5);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f6=std2(fft_sig);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f6 = abs(f6);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p= hist(inp);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f7= -sum(sum(p.*log2(p)));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 f7 = abs(f7);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f8=entropy(inp,256);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 f8 = abs(f8);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[f9, t] = FeatureTimeZeroCrossingRate(inp, 42100, 256,256);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f9=mean(f9);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 xml:space="preserve">   f9 = abs(f9);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%    f10=sum(sum(fft_sig));</w:t>
      </w:r>
    </w:p>
    <w:p w:rsidR="003062C9" w:rsidRPr="00F47B87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  <w:r w:rsidRPr="00F47B87">
        <w:rPr>
          <w:rFonts w:ascii="Arial" w:eastAsia="Arial" w:hAnsi="Arial" w:cs="Arial"/>
        </w:rPr>
        <w:t>%   f10 = abs(f10);</w:t>
      </w: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Pr="00455CF4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 w:rsidRPr="00455CF4">
        <w:rPr>
          <w:rFonts w:ascii="Arial" w:eastAsia="Arial" w:hAnsi="Arial" w:cs="Arial"/>
          <w:b/>
        </w:rPr>
        <w:lastRenderedPageBreak/>
        <w:t>APPENDIX</w:t>
      </w:r>
      <w:r>
        <w:rPr>
          <w:rFonts w:ascii="Arial" w:eastAsia="Arial" w:hAnsi="Arial" w:cs="Arial"/>
          <w:b/>
        </w:rPr>
        <w:t>-</w:t>
      </w:r>
      <w:r w:rsidRPr="00455CF4">
        <w:rPr>
          <w:rFonts w:ascii="Arial" w:eastAsia="Arial" w:hAnsi="Arial" w:cs="Arial"/>
          <w:b/>
        </w:rPr>
        <w:t xml:space="preserve"> 2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 w:rsidRPr="00455CF4">
        <w:rPr>
          <w:rFonts w:ascii="Arial" w:eastAsia="Arial" w:hAnsi="Arial" w:cs="Arial"/>
          <w:b/>
        </w:rPr>
        <w:t>SAMPLE SCREENSHOT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System to detect emotion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486400" cy="2947670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A2.1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Coding page in MATLAB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486400" cy="2954020"/>
            <wp:effectExtent l="19050" t="0" r="0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A2.2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Graphical User Interface for designing in MATLAB</w:t>
      </w: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486400" cy="2879090"/>
            <wp:effectExtent l="19050" t="0" r="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A2.3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Command Window of MATLAB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5486400" cy="2950845"/>
            <wp:effectExtent l="19050" t="0" r="0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A2.4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Fast Fourier Transform of speech signal</w:t>
      </w:r>
    </w:p>
    <w:p w:rsidR="003062C9" w:rsidRDefault="003062C9" w:rsidP="003062C9">
      <w:pPr>
        <w:pStyle w:val="Normal1"/>
        <w:spacing w:line="360" w:lineRule="auto"/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4029638" cy="3153215"/>
            <wp:effectExtent l="19050" t="0" r="8962" b="0"/>
            <wp:docPr id="10" name="Picture 9" descr="f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C9" w:rsidRDefault="003062C9" w:rsidP="003062C9">
      <w:pPr>
        <w:pStyle w:val="Normal1"/>
        <w:spacing w:line="360" w:lineRule="auto"/>
        <w:ind w:left="288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A2.5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Pr="00455CF4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  <w:r w:rsidRPr="00EC3637">
        <w:rPr>
          <w:rFonts w:ascii="Arial" w:hAnsi="Arial" w:cs="Arial"/>
          <w:b/>
        </w:rPr>
        <w:lastRenderedPageBreak/>
        <w:t>TECHNICAL BIOGRAPHY</w:t>
      </w: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</w:p>
    <w:p w:rsidR="003062C9" w:rsidRPr="00EC3637" w:rsidRDefault="003062C9" w:rsidP="003062C9">
      <w:pPr>
        <w:rPr>
          <w:rFonts w:ascii="Arial" w:hAnsi="Arial" w:cs="Arial"/>
          <w:b/>
        </w:rPr>
      </w:pP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  <w:r w:rsidRPr="00EC3637">
        <w:rPr>
          <w:rFonts w:ascii="Arial" w:hAnsi="Arial" w:cs="Arial"/>
          <w:b/>
          <w:noProof/>
        </w:rPr>
        <w:drawing>
          <wp:inline distT="0" distB="0" distL="0" distR="0">
            <wp:extent cx="1133474" cy="1457325"/>
            <wp:effectExtent l="19050" t="0" r="0" b="0"/>
            <wp:docPr id="2" name="Picture 2" descr="F:\ \Project details\Anandh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 \Project details\Anandhy pi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4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</w:p>
    <w:p w:rsidR="003062C9" w:rsidRPr="00EC3637" w:rsidRDefault="003062C9" w:rsidP="003062C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Mr. ARUN GOPAL.G (130071601012</w:t>
      </w:r>
      <w:r w:rsidRPr="00EC3637">
        <w:rPr>
          <w:rFonts w:ascii="Arial" w:hAnsi="Arial" w:cs="Arial"/>
          <w:b/>
          <w:bCs/>
        </w:rPr>
        <w:t xml:space="preserve">) </w:t>
      </w:r>
      <w:r w:rsidRPr="00EC3637">
        <w:rPr>
          <w:rFonts w:ascii="Arial" w:hAnsi="Arial" w:cs="Arial"/>
        </w:rPr>
        <w:t xml:space="preserve"> born on </w:t>
      </w:r>
      <w:r>
        <w:rPr>
          <w:rFonts w:ascii="Arial" w:hAnsi="Arial" w:cs="Arial"/>
        </w:rPr>
        <w:t>09</w:t>
      </w:r>
      <w:r w:rsidRPr="00EC3637">
        <w:rPr>
          <w:rFonts w:ascii="Arial" w:hAnsi="Arial" w:cs="Arial"/>
          <w:vertAlign w:val="superscript"/>
        </w:rPr>
        <w:t>th</w:t>
      </w:r>
      <w:r w:rsidRPr="00EC36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January</w:t>
      </w:r>
      <w:r w:rsidRPr="00EC3637">
        <w:rPr>
          <w:rFonts w:ascii="Arial" w:hAnsi="Arial" w:cs="Arial"/>
        </w:rPr>
        <w:t xml:space="preserve"> 1996, </w:t>
      </w:r>
      <w:r>
        <w:rPr>
          <w:rFonts w:ascii="Arial" w:hAnsi="Arial" w:cs="Arial"/>
        </w:rPr>
        <w:t xml:space="preserve"> in Chennai, </w:t>
      </w:r>
      <w:r w:rsidRPr="00EC3637">
        <w:rPr>
          <w:rFonts w:ascii="Arial" w:hAnsi="Arial" w:cs="Arial"/>
        </w:rPr>
        <w:t>Tamil N</w:t>
      </w:r>
      <w:r>
        <w:rPr>
          <w:rFonts w:ascii="Arial" w:hAnsi="Arial" w:cs="Arial"/>
        </w:rPr>
        <w:t xml:space="preserve">adu. Completed my schooling </w:t>
      </w:r>
      <w:r w:rsidRPr="00EC3637">
        <w:rPr>
          <w:rFonts w:ascii="Arial" w:hAnsi="Arial" w:cs="Arial"/>
        </w:rPr>
        <w:t>in Sita</w:t>
      </w:r>
      <w:r>
        <w:rPr>
          <w:rFonts w:ascii="Arial" w:hAnsi="Arial" w:cs="Arial"/>
        </w:rPr>
        <w:t>Devi G</w:t>
      </w:r>
      <w:r w:rsidRPr="00EC3637">
        <w:rPr>
          <w:rFonts w:ascii="Arial" w:hAnsi="Arial" w:cs="Arial"/>
        </w:rPr>
        <w:t>arodia Hindu Vidyalaya Matriculation Higher</w:t>
      </w:r>
      <w:r>
        <w:rPr>
          <w:rFonts w:ascii="Arial" w:hAnsi="Arial" w:cs="Arial"/>
        </w:rPr>
        <w:t xml:space="preserve"> Secondary School, secured 92.33</w:t>
      </w:r>
      <w:r w:rsidRPr="00EC3637">
        <w:rPr>
          <w:rFonts w:ascii="Arial" w:hAnsi="Arial" w:cs="Arial"/>
        </w:rPr>
        <w:t>% in the H</w:t>
      </w:r>
      <w:r>
        <w:rPr>
          <w:rFonts w:ascii="Arial" w:hAnsi="Arial" w:cs="Arial"/>
        </w:rPr>
        <w:t xml:space="preserve">igher Secondary Examination and </w:t>
      </w:r>
      <w:r w:rsidRPr="00EC3637">
        <w:rPr>
          <w:rFonts w:ascii="Arial" w:hAnsi="Arial" w:cs="Arial"/>
        </w:rPr>
        <w:t>pursuing B.Tech Computer Science and Engineering at B.S. Abdur Rahman Crescent University. My area of interests i</w:t>
      </w:r>
      <w:r>
        <w:rPr>
          <w:rFonts w:ascii="Arial" w:hAnsi="Arial" w:cs="Arial"/>
        </w:rPr>
        <w:t xml:space="preserve">ncludes playing </w:t>
      </w:r>
      <w:r w:rsidRPr="00EC3637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watching Cricket</w:t>
      </w:r>
      <w:r w:rsidRPr="00EC3637">
        <w:rPr>
          <w:rFonts w:ascii="Arial" w:hAnsi="Arial" w:cs="Arial"/>
        </w:rPr>
        <w:t>. My e-mail ID:</w:t>
      </w:r>
      <w:r w:rsidRPr="00EC3637">
        <w:rPr>
          <w:rFonts w:ascii="Arial" w:hAnsi="Arial" w:cs="Arial"/>
          <w:color w:val="000000" w:themeColor="text1"/>
        </w:rPr>
        <w:t xml:space="preserve"> </w:t>
      </w:r>
      <w:r w:rsidRPr="003062C9">
        <w:rPr>
          <w:rFonts w:ascii="Arial" w:hAnsi="Arial" w:cs="Arial"/>
        </w:rPr>
        <w:t>aarunkarthii@gmail.com</w:t>
      </w:r>
      <w:r w:rsidRPr="003062C9">
        <w:rPr>
          <w:rFonts w:ascii="Arial" w:hAnsi="Arial" w:cs="Arial"/>
          <w:color w:val="000000" w:themeColor="text1"/>
        </w:rPr>
        <w:t xml:space="preserve"> </w:t>
      </w:r>
      <w:r w:rsidRPr="00EC3637">
        <w:rPr>
          <w:rFonts w:ascii="Arial" w:hAnsi="Arial" w:cs="Arial"/>
        </w:rPr>
        <w:t>and contact number</w:t>
      </w:r>
      <w:r>
        <w:rPr>
          <w:rFonts w:ascii="Arial" w:hAnsi="Arial" w:cs="Arial"/>
        </w:rPr>
        <w:t>: 8056012274</w:t>
      </w:r>
      <w:r w:rsidRPr="00EC3637">
        <w:rPr>
          <w:rFonts w:ascii="Arial" w:hAnsi="Arial" w:cs="Arial"/>
        </w:rPr>
        <w:t>.</w:t>
      </w:r>
    </w:p>
    <w:p w:rsidR="003062C9" w:rsidRPr="00EC3637" w:rsidRDefault="003062C9" w:rsidP="003062C9">
      <w:pPr>
        <w:rPr>
          <w:rFonts w:ascii="Arial" w:hAnsi="Arial" w:cs="Arial"/>
          <w:b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Pr="00455D3A" w:rsidRDefault="003062C9" w:rsidP="003062C9">
      <w:pPr>
        <w:tabs>
          <w:tab w:val="left" w:pos="3135"/>
          <w:tab w:val="center" w:pos="4680"/>
        </w:tabs>
        <w:jc w:val="center"/>
        <w:rPr>
          <w:rFonts w:ascii="Arial" w:hAnsi="Arial" w:cs="Arial"/>
          <w:b/>
        </w:rPr>
      </w:pPr>
      <w:r w:rsidRPr="00455D3A">
        <w:rPr>
          <w:rFonts w:ascii="Arial" w:hAnsi="Arial" w:cs="Arial"/>
          <w:b/>
        </w:rPr>
        <w:lastRenderedPageBreak/>
        <w:t>TECHNICAL BIOGRAPHY</w:t>
      </w:r>
    </w:p>
    <w:p w:rsidR="003062C9" w:rsidRDefault="003062C9" w:rsidP="003062C9">
      <w:pPr>
        <w:jc w:val="center"/>
        <w:rPr>
          <w:rFonts w:ascii="Arial" w:hAnsi="Arial" w:cs="Arial"/>
          <w:b/>
        </w:rPr>
      </w:pP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1143000" cy="1266825"/>
            <wp:effectExtent l="19050" t="0" r="0" b="0"/>
            <wp:docPr id="5" name="Picture 1" descr="C:\Users\Administrator\Pictures\12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1221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2C9" w:rsidRDefault="003062C9" w:rsidP="003062C9">
      <w:pPr>
        <w:jc w:val="center"/>
        <w:rPr>
          <w:rFonts w:ascii="Arial" w:hAnsi="Arial" w:cs="Arial"/>
          <w:b/>
        </w:rPr>
      </w:pPr>
    </w:p>
    <w:p w:rsidR="003062C9" w:rsidRPr="00EC3637" w:rsidRDefault="003062C9" w:rsidP="003062C9">
      <w:pPr>
        <w:jc w:val="center"/>
        <w:rPr>
          <w:rFonts w:ascii="Arial" w:hAnsi="Arial" w:cs="Arial"/>
          <w:b/>
        </w:rPr>
      </w:pPr>
    </w:p>
    <w:p w:rsidR="003062C9" w:rsidRPr="001B35C0" w:rsidRDefault="003062C9" w:rsidP="003062C9">
      <w:pPr>
        <w:jc w:val="center"/>
        <w:rPr>
          <w:rFonts w:ascii="Arial" w:hAnsi="Arial" w:cs="Arial"/>
          <w:b/>
        </w:rPr>
      </w:pPr>
    </w:p>
    <w:p w:rsidR="003062C9" w:rsidRPr="001B35C0" w:rsidRDefault="003062C9" w:rsidP="003062C9">
      <w:pPr>
        <w:spacing w:line="360" w:lineRule="auto"/>
        <w:jc w:val="both"/>
        <w:rPr>
          <w:rFonts w:ascii="Arial" w:hAnsi="Arial" w:cs="Arial"/>
        </w:rPr>
      </w:pPr>
      <w:r w:rsidRPr="001B35C0">
        <w:rPr>
          <w:rFonts w:ascii="Arial" w:hAnsi="Arial" w:cs="Arial"/>
          <w:b/>
          <w:bCs/>
        </w:rPr>
        <w:t xml:space="preserve">Mr. CHRISTY XAVIER RAJ.K (130071601021) </w:t>
      </w:r>
      <w:r w:rsidRPr="001B35C0">
        <w:rPr>
          <w:rFonts w:ascii="Arial" w:hAnsi="Arial" w:cs="Arial"/>
        </w:rPr>
        <w:t xml:space="preserve"> born on 31</w:t>
      </w:r>
      <w:r w:rsidRPr="001B35C0">
        <w:rPr>
          <w:rFonts w:ascii="Arial" w:hAnsi="Arial" w:cs="Arial"/>
          <w:vertAlign w:val="superscript"/>
        </w:rPr>
        <w:t>th</w:t>
      </w:r>
      <w:r w:rsidRPr="001B35C0">
        <w:rPr>
          <w:rFonts w:ascii="Arial" w:hAnsi="Arial" w:cs="Arial"/>
        </w:rPr>
        <w:t xml:space="preserve"> October 1995,  in Pudukkottai, Tamil Nadu. Completed my schooling in Vairams Matriculation Higher Secondary School, secured 87% in the Higher Secondary Examination and pursuing B.Tech Computer Science and Engineering at B.S. Abdur Rahman Crescent University. My area of interests includes playing and watching Football. My e-mail ID:</w:t>
      </w:r>
      <w:r w:rsidRPr="001B35C0">
        <w:rPr>
          <w:rFonts w:ascii="Arial" w:hAnsi="Arial" w:cs="Arial"/>
          <w:color w:val="000000" w:themeColor="text1"/>
        </w:rPr>
        <w:t xml:space="preserve"> </w:t>
      </w:r>
      <w:r w:rsidRPr="003062C9">
        <w:rPr>
          <w:rFonts w:ascii="Arial" w:hAnsi="Arial" w:cs="Arial"/>
          <w:color w:val="000000" w:themeColor="text1"/>
        </w:rPr>
        <w:t>sterlingkriz@gmail.com</w:t>
      </w:r>
      <w:r w:rsidRPr="001B35C0">
        <w:rPr>
          <w:rFonts w:ascii="Arial" w:hAnsi="Arial" w:cs="Arial"/>
          <w:color w:val="000000" w:themeColor="text1"/>
        </w:rPr>
        <w:t xml:space="preserve"> </w:t>
      </w:r>
      <w:r w:rsidRPr="001B35C0">
        <w:rPr>
          <w:rFonts w:ascii="Arial" w:hAnsi="Arial" w:cs="Arial"/>
        </w:rPr>
        <w:t>and contact number: 9500580692.</w:t>
      </w:r>
    </w:p>
    <w:p w:rsidR="003062C9" w:rsidRDefault="003062C9" w:rsidP="003062C9">
      <w:pPr>
        <w:pStyle w:val="Normal1"/>
        <w:spacing w:line="360" w:lineRule="auto"/>
        <w:jc w:val="center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tabs>
          <w:tab w:val="left" w:pos="321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3062C9" w:rsidRDefault="003062C9" w:rsidP="003062C9">
      <w:pPr>
        <w:pStyle w:val="Normal1"/>
        <w:tabs>
          <w:tab w:val="left" w:pos="3210"/>
        </w:tabs>
        <w:spacing w:line="360" w:lineRule="auto"/>
        <w:rPr>
          <w:rFonts w:ascii="Arial" w:eastAsia="Arial" w:hAnsi="Arial" w:cs="Arial"/>
        </w:rPr>
      </w:pPr>
    </w:p>
    <w:p w:rsidR="003062C9" w:rsidRDefault="003062C9" w:rsidP="003062C9">
      <w:pPr>
        <w:pStyle w:val="Normal1"/>
        <w:tabs>
          <w:tab w:val="left" w:pos="3210"/>
        </w:tabs>
        <w:spacing w:line="360" w:lineRule="auto"/>
        <w:rPr>
          <w:rFonts w:ascii="Arial" w:eastAsia="Arial" w:hAnsi="Arial" w:cs="Arial"/>
        </w:rPr>
      </w:pPr>
    </w:p>
    <w:p w:rsidR="00A7422D" w:rsidRDefault="00A7422D"/>
    <w:sectPr w:rsidR="00A7422D" w:rsidSect="003062C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7E9" w:rsidRDefault="009C17E9" w:rsidP="003062C9">
      <w:r>
        <w:separator/>
      </w:r>
    </w:p>
  </w:endnote>
  <w:endnote w:type="continuationSeparator" w:id="1">
    <w:p w:rsidR="009C17E9" w:rsidRDefault="009C17E9" w:rsidP="00306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7E9" w:rsidRDefault="009C17E9" w:rsidP="003062C9">
      <w:r>
        <w:separator/>
      </w:r>
    </w:p>
  </w:footnote>
  <w:footnote w:type="continuationSeparator" w:id="1">
    <w:p w:rsidR="009C17E9" w:rsidRDefault="009C17E9" w:rsidP="003062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B0B"/>
    <w:multiLevelType w:val="multilevel"/>
    <w:tmpl w:val="B9AEBAFC"/>
    <w:lvl w:ilvl="0">
      <w:start w:val="1"/>
      <w:numFmt w:val="decimal"/>
      <w:lvlText w:val="[%1]"/>
      <w:lvlJc w:val="left"/>
      <w:pPr>
        <w:ind w:left="720" w:firstLine="360"/>
      </w:pPr>
      <w:rPr>
        <w:rFonts w:hint="default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62C9"/>
    <w:rsid w:val="003062C9"/>
    <w:rsid w:val="009C17E9"/>
    <w:rsid w:val="00A74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C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62C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2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C9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62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2C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2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2C9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test01</dc:creator>
  <cp:lastModifiedBy>test01</cp:lastModifiedBy>
  <cp:revision>1</cp:revision>
  <dcterms:created xsi:type="dcterms:W3CDTF">2017-05-04T12:00:00Z</dcterms:created>
  <dcterms:modified xsi:type="dcterms:W3CDTF">2017-05-04T12:02:00Z</dcterms:modified>
</cp:coreProperties>
</file>