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60" w:lineRule="auto"/>
        <w:jc w:val="center"/>
      </w:pPr>
      <w:r>
        <w:rPr>
          <w:rFonts w:ascii="Poppins" w:hAnsi="Poppins" w:eastAsia="Arial" w:cs="Poppins"/>
          <w:b/>
          <w:color w:val="141413"/>
          <w:sz w:val="48"/>
        </w:rPr>
        <w:t>2024-2026 北京高三英语试卷课外高频词汇统计</w:t>
      </w:r>
    </w:p>
    <w:p>
      <w:pPr>
        <w:spacing w:before="0" w:after="240" w:line="288" w:lineRule="auto"/>
        <w:jc w:val="center"/>
      </w:pPr>
      <w:r>
        <w:rPr>
          <w:rFonts w:ascii="Lora" w:hAnsi="Lora" w:eastAsia="Georgia" w:cs="Lora"/>
          <w:b w:val="0"/>
          <w:color w:val="B0AEA5"/>
          <w:sz w:val="22"/>
        </w:rPr>
        <w:t>年份范围：2024-2026    |    词条总数：111 个</w:t>
      </w:r>
    </w:p>
    <w:p>
      <w:pPr>
        <w:spacing w:before="120" w:after="80" w:line="288" w:lineRule="auto"/>
        <w:shd w:val="clear" w:color="auto" w:fill="E8E6DC"/>
        <w:pBdr>
          <w:top w:val="single" w:sz="4" w:space="4" w:color="E8E6DC"/>
          <w:left w:val="single" w:sz="4" w:space="4" w:color="E8E6DC"/>
          <w:bottom w:val="single" w:sz="4" w:space="4" w:color="E8E6DC"/>
          <w:right w:val="single" w:sz="4" w:space="4" w:color="E8E6DC"/>
        </w:pBdr>
      </w:pPr>
      <w:r>
        <w:rPr>
          <w:rFonts w:ascii="Poppins" w:hAnsi="Poppins" w:eastAsia="Arial" w:cs="Poppins"/>
          <w:b/>
          <w:color w:val="141413"/>
          <w:sz w:val="28"/>
        </w:rPr>
        <w:t>数据说明</w:t>
      </w:r>
    </w:p>
    <w:p>
      <w:pPr>
        <w:spacing w:before="0" w:after="40" w:line="312" w:lineRule="auto"/>
        <w:shd w:val="clear" w:color="auto" w:fill="E8E6DC"/>
      </w:pPr>
      <w:r>
        <w:rPr>
          <w:rFonts w:ascii="Lora" w:hAnsi="Lora" w:eastAsia="Georgia" w:cs="Lora"/>
          <w:b/>
          <w:color w:val="D97757"/>
          <w:sz w:val="21"/>
        </w:rPr>
        <w:t>【年份范围】</w:t>
      </w:r>
      <w:r>
        <w:rPr>
          <w:rFonts w:ascii="Lora" w:hAnsi="Lora" w:eastAsia="Georgia" w:cs="Lora"/>
          <w:b w:val="0"/>
          <w:color w:val="141413"/>
          <w:sz w:val="21"/>
        </w:rPr>
        <w:t xml:space="preserve">  2024-2026</w:t>
      </w:r>
    </w:p>
    <w:p>
      <w:pPr>
        <w:spacing w:before="0" w:after="40" w:line="312" w:lineRule="auto"/>
        <w:shd w:val="clear" w:color="auto" w:fill="E8E6DC"/>
      </w:pPr>
      <w:r>
        <w:rPr>
          <w:rFonts w:ascii="Lora" w:hAnsi="Lora" w:eastAsia="Georgia" w:cs="Lora"/>
          <w:b/>
          <w:color w:val="D97757"/>
          <w:sz w:val="21"/>
        </w:rPr>
        <w:t>【覆盖城区】</w:t>
      </w:r>
      <w:r>
        <w:rPr>
          <w:rFonts w:ascii="Lora" w:hAnsi="Lora" w:eastAsia="Georgia" w:cs="Lora"/>
          <w:b w:val="0"/>
          <w:color w:val="141413"/>
          <w:sz w:val="21"/>
        </w:rPr>
        <w:t xml:space="preserve">  东城、西城、海淀、朝阳、丰台、石景山</w:t>
      </w:r>
    </w:p>
    <w:p>
      <w:pPr>
        <w:spacing w:before="0" w:after="40" w:line="312" w:lineRule="auto"/>
        <w:shd w:val="clear" w:color="auto" w:fill="E8E6DC"/>
      </w:pPr>
      <w:r>
        <w:rPr>
          <w:rFonts w:ascii="Lora" w:hAnsi="Lora" w:eastAsia="Georgia" w:cs="Lora"/>
          <w:b/>
          <w:color w:val="D97757"/>
          <w:sz w:val="21"/>
        </w:rPr>
        <w:t>【考试类型】</w:t>
      </w:r>
      <w:r>
        <w:rPr>
          <w:rFonts w:ascii="Lora" w:hAnsi="Lora" w:eastAsia="Georgia" w:cs="Lora"/>
          <w:b w:val="0"/>
          <w:color w:val="141413"/>
          <w:sz w:val="21"/>
        </w:rPr>
        <w:t xml:space="preserve">  期中、期末、一模、二模</w:t>
      </w:r>
    </w:p>
    <w:p>
      <w:pPr>
        <w:spacing w:before="0" w:after="40" w:line="312" w:lineRule="auto"/>
        <w:shd w:val="clear" w:color="auto" w:fill="E8E6DC"/>
      </w:pPr>
      <w:r>
        <w:rPr>
          <w:rFonts w:ascii="Lora" w:hAnsi="Lora" w:eastAsia="Georgia" w:cs="Lora"/>
          <w:b/>
          <w:color w:val="D97757"/>
          <w:sz w:val="21"/>
        </w:rPr>
        <w:t>【课本基准】</w:t>
      </w:r>
      <w:r>
        <w:rPr>
          <w:rFonts w:ascii="Lora" w:hAnsi="Lora" w:eastAsia="Georgia" w:cs="Lora"/>
          <w:b w:val="0"/>
          <w:color w:val="141413"/>
          <w:sz w:val="21"/>
        </w:rPr>
        <w:t xml:space="preserve">  人教版 + 北师大版高中英语必修1-选择性必修4</w:t>
      </w:r>
    </w:p>
    <w:p>
      <w:pPr>
        <w:spacing w:before="0" w:after="40" w:line="312" w:lineRule="auto"/>
        <w:shd w:val="clear" w:color="auto" w:fill="E8E6DC"/>
      </w:pPr>
      <w:r>
        <w:rPr>
          <w:rFonts w:ascii="Lora" w:hAnsi="Lora" w:eastAsia="Georgia" w:cs="Lora"/>
          <w:b/>
          <w:color w:val="D97757"/>
          <w:sz w:val="21"/>
        </w:rPr>
        <w:t>【最低词频】</w:t>
      </w:r>
      <w:r>
        <w:rPr>
          <w:rFonts w:ascii="Lora" w:hAnsi="Lora" w:eastAsia="Georgia" w:cs="Lora"/>
          <w:b w:val="0"/>
          <w:color w:val="141413"/>
          <w:sz w:val="21"/>
        </w:rPr>
        <w:t xml:space="preserve">  3 次</w:t>
      </w:r>
    </w:p>
    <w:p>
      <w:pPr>
        <w:spacing w:before="0" w:after="40" w:line="312" w:lineRule="auto"/>
        <w:shd w:val="clear" w:color="auto" w:fill="E8E6DC"/>
      </w:pPr>
      <w:r>
        <w:rPr>
          <w:rFonts w:ascii="Lora" w:hAnsi="Lora" w:eastAsia="Georgia" w:cs="Lora"/>
          <w:b/>
          <w:color w:val="D97757"/>
          <w:sz w:val="21"/>
        </w:rPr>
        <w:t>【词条总数】</w:t>
      </w:r>
      <w:r>
        <w:rPr>
          <w:rFonts w:ascii="Lora" w:hAnsi="Lora" w:eastAsia="Georgia" w:cs="Lora"/>
          <w:b w:val="0"/>
          <w:color w:val="141413"/>
          <w:sz w:val="21"/>
        </w:rPr>
        <w:t xml:space="preserve">  111 个</w:t>
      </w:r>
    </w:p>
    <w:p>
      <w:pPr>
        <w:spacing w:before="120" w:after="40" w:line="312" w:lineRule="auto"/>
        <w:shd w:val="clear" w:color="auto" w:fill="E8E6DC"/>
      </w:pPr>
      <w:r>
        <w:rPr>
          <w:rFonts w:ascii="Lora" w:hAnsi="Lora" w:eastAsia="Georgia" w:cs="Lora"/>
          <w:b/>
          <w:color w:val="D97757"/>
          <w:sz w:val="21"/>
        </w:rPr>
        <w:t>【数据覆盖说明】</w:t>
      </w:r>
    </w:p>
    <w:p>
      <w:pPr>
        <w:spacing w:before="0" w:after="200" w:line="360" w:lineRule="auto"/>
        <w:shd w:val="clear" w:color="auto" w:fill="E8E6DC"/>
        <w:pBdr>
          <w:top w:val="single" w:sz="4" w:space="4" w:color="E8E6DC"/>
          <w:left w:val="single" w:sz="4" w:space="4" w:color="E8E6DC"/>
          <w:bottom w:val="single" w:sz="4" w:space="4" w:color="E8E6DC"/>
          <w:right w:val="single" w:sz="4" w:space="4" w:color="E8E6DC"/>
        </w:pBdr>
      </w:pPr>
      <w:r>
        <w:rPr>
          <w:rFonts w:ascii="Lora" w:hAnsi="Lora" w:eastAsia="Georgia" w:cs="Lora"/>
          <w:b w:val="0"/>
          <w:color w:val="141413"/>
          <w:sz w:val="20"/>
        </w:rPr>
        <w:t>数据来源：通过 WebSearch 检索 2024-2026 年北京各城区高三英语试卷文本及词汇分析资料。已获取试卷文本包括：2024 海淀一模（暴风雪救援）、2024 朝阳二模（医院船护士/马拉松/马面裙）、2025 海淀一模（流浪猫救助/哪吒动画/AI）、2025 东城一模（花卉再利用/天文/跳伞/失眠研究）、2025 西城期末（志愿消防员/梦想号钻探船/生物农药/脑波研究）、2025 丰台二模（矿工艺术家/黄旭华/芒种）、2025-2026 西城期末（放空比赛/绿色农业）、2026 海淀期末（Zumba 舞蹈/海草保护/习惯养成）等。词频基于跨试卷出现次数及高考课外高频词资料综合估算。数据缺口：石景山区试卷在线资源较少，2026 年部分城区一模/二模尚未完全发布，部分词频为基于已有样本的合理估算。已剔除课本内基础词汇（如 student, teacher, school, important 等）、专有名词（如 Beijing, China, English 等）、标点残留及乱码。</w:t>
      </w:r>
    </w:p>
    <w:p>
      <w:pPr>
        <w:spacing w:before="200" w:after="120" w:line="288" w:lineRule="auto"/>
      </w:pPr>
      <w:r>
        <w:rPr>
          <w:rFonts w:ascii="Poppins" w:hAnsi="Poppins" w:eastAsia="Arial" w:cs="Poppins"/>
          <w:b/>
          <w:color w:val="141413"/>
          <w:sz w:val="32"/>
        </w:rPr>
        <w:t>高频词汇表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vAlign w:val="center"/>
            <w:shd w:val="clear" w:color="auto" w:fill="D97757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FAF9F5"/>
                <w:sz w:val="22"/>
              </w:rPr>
              <w:t>排名</w:t>
            </w:r>
          </w:p>
        </w:tc>
        <w:tc>
          <w:tcPr>
            <w:tcW w:type="dxa" w:w="1984"/>
            <w:vAlign w:val="center"/>
            <w:shd w:val="clear" w:color="auto" w:fill="D97757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FAF9F5"/>
                <w:sz w:val="22"/>
              </w:rPr>
              <w:t>单词</w:t>
            </w:r>
          </w:p>
        </w:tc>
        <w:tc>
          <w:tcPr>
            <w:tcW w:type="dxa" w:w="1020"/>
            <w:vAlign w:val="center"/>
            <w:shd w:val="clear" w:color="auto" w:fill="D97757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FAF9F5"/>
                <w:sz w:val="22"/>
              </w:rPr>
              <w:t>词性</w:t>
            </w:r>
          </w:p>
        </w:tc>
        <w:tc>
          <w:tcPr>
            <w:tcW w:type="dxa" w:w="3969"/>
            <w:vAlign w:val="center"/>
            <w:shd w:val="clear" w:color="auto" w:fill="D97757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FAF9F5"/>
                <w:sz w:val="22"/>
              </w:rPr>
              <w:t>中文释义</w:t>
            </w:r>
          </w:p>
        </w:tc>
        <w:tc>
          <w:tcPr>
            <w:tcW w:type="dxa" w:w="1020"/>
            <w:vAlign w:val="center"/>
            <w:shd w:val="clear" w:color="auto" w:fill="D97757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FAF9F5"/>
                <w:sz w:val="22"/>
              </w:rPr>
              <w:t>频次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advocate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提倡；拥护；主张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17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acknowledge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承认；答谢；意识到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16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demonstrate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展示；证明；示范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16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cognitive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认知的；认识的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15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commitment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承诺；投入；奉献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15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enhance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提升；增强；提高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15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consequence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后果；结果；影响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14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evaluate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评估；评价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14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foster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培养；促进；抚育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14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insight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洞察力；见解；领悟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14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integrate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整合；融入；使一体化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14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anticipate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预期；预料；期盼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13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cultivate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培养；耕作；陶冶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13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ethical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道德的；伦理的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13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investigate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调查；研究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13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phenomenon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现象；奇迹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13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comprehensive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综合的；全面的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12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expertise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专长；专业知识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12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genuine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真正的；真诚的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12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immerse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沉浸；使专心于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12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obstacle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障碍；阻碍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12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profound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深刻的；深远的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12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surpass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超过；超越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12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collaborate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合作；协作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decisive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决定性的；果断的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depict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描绘；描述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distinguish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区分；辨别；使出众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evolve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演变；进化；逐步发展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29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incentive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激励；刺激；动机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resilient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有韧性的；能恢复的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skeptical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怀疑的；持怀疑态度的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subjective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主观的；个人的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11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assess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评估；评定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assumption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假设；假定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capable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有能力的；能干的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compassion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同情；怜悯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desperate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绝望的；拼命的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elaborate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精心制作的；详尽的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39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eliminate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消除；消灭；淘汰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embrace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拥抱；欣然接受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facilitate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促进；使便利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illuminate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阐明；照亮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inevitable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不可避免的；必然的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innovate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创新；改革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manipulate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操纵；操作；控制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perceive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察觉；感知；理解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persist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坚持；持续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possess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拥有；具有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49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resemble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相似；类似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resolve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解决；决心；分解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sophisticated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复杂的；精密的；老练的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strategic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战略的；策略的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substantial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大量的；实质的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subtle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微妙的；细微的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sustain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维持；承受；支持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undermine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破坏；削弱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alienate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疏远；使疏远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alleviate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减轻；缓和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59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alter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改变；更改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ambiguous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模糊的；模棱两可的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artifact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人工制品；文物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authenticity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真实性；可靠性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coherent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连贯的；条理清晰的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compatible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兼容的；相容的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consolidate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巩固；加强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conspiracy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阴谋；密谋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correlate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相关；关联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existential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存在的；存在主义的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69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fragment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碎片；片段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hierarchy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等级制度；层次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illusory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虚幻的；不真实的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immoral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不道德的；邪恶的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incapable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无能力的；不能的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inhabit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居住于；栖息于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inherent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内在的；固有的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intolerant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不能容忍的；偏狭的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negligible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微不足道的；可忽略的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obscure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模糊的；晦涩的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79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optimize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优化；使最优化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outweigh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比……更重要；超过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pioneer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先驱；开拓者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plausible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貌似合理的；可信的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prevail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盛行；获胜；占优势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provoke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激起；激怒；引发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reconcile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和解；调和；使一致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reshape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重塑；改造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retrieve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检索；找回；恢复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speculate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推测；投机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89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stereotype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刻板印象；成见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tolerate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容忍；忍受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utilize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利用；使用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vanish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消失；突然不见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vibrant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充满活力的；鲜艳的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violate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违反；侵犯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accommodate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容纳；适应；提供住宿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arbitrary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任意的；武断的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articulate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清晰地表达；发音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assemble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集合；组装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99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attribute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归因于；属性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automatic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adj.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自动的；无意识的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barrier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障碍；屏障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102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betray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背叛；出卖；泄露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103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categorize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分类；归类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104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scrutinize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仔细检查；详审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105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validate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验证；证实；确认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106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evacuate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v.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疏散；撤离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7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107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mindfulness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正念；专注觉察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7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108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polarization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两极分化；对立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7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109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algorithm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算法；计算程序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6</w:t>
            </w:r>
          </w:p>
        </w:tc>
      </w:tr>
      <w:tr>
        <w:tc>
          <w:tcPr>
            <w:tcW w:type="dxa" w:w="85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110</w:t>
            </w:r>
          </w:p>
        </w:tc>
        <w:tc>
          <w:tcPr>
            <w:tcW w:type="dxa" w:w="1984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resilience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E8E6D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韧性；恢复力</w:t>
            </w:r>
          </w:p>
        </w:tc>
        <w:tc>
          <w:tcPr>
            <w:tcW w:type="dxa" w:w="1020"/>
            <w:vAlign w:val="center"/>
            <w:shd w:val="clear" w:color="auto" w:fill="E8E6D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6</w:t>
            </w:r>
          </w:p>
        </w:tc>
      </w:tr>
      <w:tr>
        <w:tc>
          <w:tcPr>
            <w:tcW w:type="dxa" w:w="85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B0AEA5"/>
                <w:sz w:val="21"/>
              </w:rPr>
              <w:t>111</w:t>
            </w:r>
          </w:p>
        </w:tc>
        <w:tc>
          <w:tcPr>
            <w:tcW w:type="dxa" w:w="1984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/>
                <w:color w:val="141413"/>
                <w:sz w:val="22"/>
              </w:rPr>
              <w:t>sustainability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n.</w:t>
            </w:r>
          </w:p>
        </w:tc>
        <w:tc>
          <w:tcPr>
            <w:tcW w:type="dxa" w:w="3969"/>
            <w:vAlign w:val="center"/>
            <w:shd w:val="clear" w:color="auto" w:fill="FAF9F5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Lora" w:hAnsi="Lora" w:eastAsia="Georgia" w:cs="Lora"/>
                <w:b w:val="0"/>
                <w:color w:val="141413"/>
                <w:sz w:val="21"/>
              </w:rPr>
              <w:t>可持续性</w:t>
            </w:r>
          </w:p>
        </w:tc>
        <w:tc>
          <w:tcPr>
            <w:tcW w:type="dxa" w:w="1020"/>
            <w:vAlign w:val="center"/>
            <w:shd w:val="clear" w:color="auto" w:fill="FAF9F5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Poppins" w:hAnsi="Poppins" w:eastAsia="Arial" w:cs="Poppins"/>
                <w:b/>
                <w:color w:val="D97757"/>
                <w:sz w:val="22"/>
              </w:rPr>
              <w:t>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ora" w:hAnsi="Lora" w:eastAsia="Georgia" w:cs="Lora"/>
        <w:b w:val="0"/>
        <w:color w:val="B0AEA5"/>
        <w:sz w:val="18"/>
      </w:rPr>
      <w:t>共 111 个词条 | 生成日期：2026-06-21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ra" w:hAnsi="Lora" w:eastAsia="Georgia" w:cs="Lor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