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566B" w14:textId="49AE08EA" w:rsidR="00AA0F15" w:rsidRDefault="00AA0F15" w:rsidP="00D9374D">
      <w:pPr>
        <w:jc w:val="center"/>
        <w:rPr>
          <w:b/>
          <w:bCs/>
          <w:sz w:val="28"/>
          <w:szCs w:val="32"/>
        </w:rPr>
      </w:pPr>
      <w:r w:rsidRPr="00AA0F15">
        <w:rPr>
          <w:rFonts w:hint="eastAsia"/>
          <w:b/>
          <w:bCs/>
          <w:sz w:val="28"/>
          <w:szCs w:val="32"/>
        </w:rPr>
        <w:t>恶意加密流量检测方案</w:t>
      </w:r>
      <w:r w:rsidRPr="00AA0F15">
        <w:rPr>
          <w:b/>
          <w:bCs/>
          <w:sz w:val="28"/>
          <w:szCs w:val="32"/>
        </w:rPr>
        <w:tab/>
      </w:r>
      <w:r w:rsidRPr="00AA0F15">
        <w:rPr>
          <w:rFonts w:hint="eastAsia"/>
          <w:b/>
          <w:bCs/>
          <w:sz w:val="28"/>
          <w:szCs w:val="32"/>
        </w:rPr>
        <w:t>说明文档</w:t>
      </w:r>
    </w:p>
    <w:p w14:paraId="355825BD" w14:textId="569882BD" w:rsidR="00AA0F15" w:rsidRDefault="00AA0F15" w:rsidP="003E2FE3">
      <w:pPr>
        <w:pStyle w:val="1"/>
        <w:numPr>
          <w:ilvl w:val="0"/>
          <w:numId w:val="1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方案概述</w:t>
      </w:r>
    </w:p>
    <w:p w14:paraId="22168DD2" w14:textId="165D486B" w:rsidR="00AA0F15" w:rsidRDefault="00AA0F15" w:rsidP="00AA0F15">
      <w:pPr>
        <w:spacing w:line="360" w:lineRule="auto"/>
        <w:ind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据报道，截止到2019年10月</w:t>
      </w:r>
      <w:r w:rsidR="00A80008">
        <w:rPr>
          <w:rFonts w:ascii="宋体" w:eastAsia="宋体" w:hAnsi="宋体" w:cs="宋体" w:hint="eastAsia"/>
          <w:bCs/>
          <w:sz w:val="24"/>
          <w:szCs w:val="24"/>
        </w:rPr>
        <w:t>全球</w:t>
      </w:r>
      <w:r>
        <w:rPr>
          <w:rFonts w:ascii="宋体" w:eastAsia="宋体" w:hAnsi="宋体" w:cs="宋体" w:hint="eastAsia"/>
          <w:bCs/>
          <w:sz w:val="24"/>
          <w:szCs w:val="24"/>
        </w:rPr>
        <w:t>采用</w:t>
      </w:r>
      <w:r>
        <w:rPr>
          <w:rFonts w:ascii="宋体" w:eastAsia="宋体" w:hAnsi="宋体" w:cs="宋体"/>
          <w:bCs/>
          <w:sz w:val="24"/>
          <w:szCs w:val="24"/>
        </w:rPr>
        <w:t>HTTPS</w:t>
      </w:r>
      <w:r>
        <w:rPr>
          <w:rFonts w:ascii="宋体" w:eastAsia="宋体" w:hAnsi="宋体" w:cs="宋体" w:hint="eastAsia"/>
          <w:bCs/>
          <w:sz w:val="24"/>
          <w:szCs w:val="24"/>
        </w:rPr>
        <w:t>加密的Web流量</w:t>
      </w:r>
      <w:r w:rsidR="00A80008">
        <w:rPr>
          <w:rFonts w:ascii="宋体" w:eastAsia="宋体" w:hAnsi="宋体" w:cs="宋体" w:hint="eastAsia"/>
          <w:bCs/>
          <w:sz w:val="24"/>
          <w:szCs w:val="24"/>
        </w:rPr>
        <w:t>的比例已经超过了九成。H</w:t>
      </w:r>
      <w:r w:rsidR="00A80008">
        <w:rPr>
          <w:rFonts w:ascii="宋体" w:eastAsia="宋体" w:hAnsi="宋体" w:cs="宋体"/>
          <w:bCs/>
          <w:sz w:val="24"/>
          <w:szCs w:val="24"/>
        </w:rPr>
        <w:t>TTPS</w:t>
      </w:r>
      <w:r w:rsidR="00A80008">
        <w:rPr>
          <w:rFonts w:ascii="宋体" w:eastAsia="宋体" w:hAnsi="宋体" w:cs="宋体" w:hint="eastAsia"/>
          <w:bCs/>
          <w:sz w:val="24"/>
          <w:szCs w:val="24"/>
        </w:rPr>
        <w:t>加密传输协议几乎已经接近普及。然而H</w:t>
      </w:r>
      <w:r w:rsidR="00A80008">
        <w:rPr>
          <w:rFonts w:ascii="宋体" w:eastAsia="宋体" w:hAnsi="宋体" w:cs="宋体"/>
          <w:bCs/>
          <w:sz w:val="24"/>
          <w:szCs w:val="24"/>
        </w:rPr>
        <w:t>TTPS</w:t>
      </w:r>
      <w:r w:rsidR="00A80008">
        <w:rPr>
          <w:rFonts w:ascii="宋体" w:eastAsia="宋体" w:hAnsi="宋体" w:cs="宋体" w:hint="eastAsia"/>
          <w:bCs/>
          <w:sz w:val="24"/>
          <w:szCs w:val="24"/>
        </w:rPr>
        <w:t>在保</w:t>
      </w:r>
      <w:r w:rsidR="00D9374D">
        <w:rPr>
          <w:rFonts w:ascii="宋体" w:eastAsia="宋体" w:hAnsi="宋体" w:cs="宋体"/>
          <w:bCs/>
          <w:sz w:val="24"/>
          <w:szCs w:val="24"/>
        </w:rPr>
        <w:tab/>
      </w:r>
      <w:r w:rsidR="00A80008">
        <w:rPr>
          <w:rFonts w:ascii="宋体" w:eastAsia="宋体" w:hAnsi="宋体" w:cs="宋体" w:hint="eastAsia"/>
          <w:bCs/>
          <w:sz w:val="24"/>
          <w:szCs w:val="24"/>
        </w:rPr>
        <w:t>护用户隐私</w:t>
      </w:r>
      <w:r w:rsidR="00D25FC5">
        <w:rPr>
          <w:rFonts w:ascii="宋体" w:eastAsia="宋体" w:hAnsi="宋体" w:cs="宋体" w:hint="eastAsia"/>
          <w:bCs/>
          <w:sz w:val="24"/>
          <w:szCs w:val="24"/>
        </w:rPr>
        <w:t>的同时，恶意攻击者也开始利用</w:t>
      </w:r>
      <w:r w:rsidR="00D25FC5">
        <w:rPr>
          <w:rFonts w:ascii="宋体" w:eastAsia="宋体" w:hAnsi="宋体" w:cs="宋体"/>
          <w:bCs/>
          <w:sz w:val="24"/>
          <w:szCs w:val="24"/>
        </w:rPr>
        <w:t>TLS</w:t>
      </w:r>
      <w:r w:rsidR="00D25FC5">
        <w:rPr>
          <w:rFonts w:ascii="宋体" w:eastAsia="宋体" w:hAnsi="宋体" w:cs="宋体" w:hint="eastAsia"/>
          <w:bCs/>
          <w:sz w:val="24"/>
          <w:szCs w:val="24"/>
        </w:rPr>
        <w:t>加密来隐蔽</w:t>
      </w:r>
      <w:r w:rsidR="00F109B1">
        <w:rPr>
          <w:rFonts w:ascii="宋体" w:eastAsia="宋体" w:hAnsi="宋体" w:cs="宋体" w:hint="eastAsia"/>
          <w:bCs/>
          <w:sz w:val="24"/>
          <w:szCs w:val="24"/>
        </w:rPr>
        <w:t>恶意命令，从而有效地绕过了传统的检测平台。由于加密流量载荷不可观测、难以解密且流量数据大，我们的方案采用机器学习技术并结合</w:t>
      </w:r>
      <w:r w:rsidR="00A34737">
        <w:rPr>
          <w:rFonts w:ascii="宋体" w:eastAsia="宋体" w:hAnsi="宋体" w:cs="宋体" w:hint="eastAsia"/>
          <w:bCs/>
          <w:sz w:val="24"/>
          <w:szCs w:val="24"/>
        </w:rPr>
        <w:t>恶意流量相关知识，基于</w:t>
      </w:r>
      <w:r w:rsidR="00A34737">
        <w:rPr>
          <w:rFonts w:ascii="宋体" w:eastAsia="宋体" w:hAnsi="宋体" w:cs="宋体"/>
          <w:bCs/>
          <w:sz w:val="24"/>
          <w:szCs w:val="24"/>
        </w:rPr>
        <w:t>L</w:t>
      </w:r>
      <w:r w:rsidR="00A34737">
        <w:rPr>
          <w:rFonts w:ascii="宋体" w:eastAsia="宋体" w:hAnsi="宋体" w:cs="宋体" w:hint="eastAsia"/>
          <w:bCs/>
          <w:sz w:val="24"/>
          <w:szCs w:val="24"/>
        </w:rPr>
        <w:t>igh</w:t>
      </w:r>
      <w:r w:rsidR="00A34737">
        <w:rPr>
          <w:rFonts w:ascii="宋体" w:eastAsia="宋体" w:hAnsi="宋体" w:cs="宋体"/>
          <w:bCs/>
          <w:sz w:val="24"/>
          <w:szCs w:val="24"/>
        </w:rPr>
        <w:t>tGBM</w:t>
      </w:r>
      <w:r w:rsidR="00A34737">
        <w:rPr>
          <w:rFonts w:ascii="宋体" w:eastAsia="宋体" w:hAnsi="宋体" w:cs="宋体" w:hint="eastAsia"/>
          <w:bCs/>
          <w:sz w:val="24"/>
          <w:szCs w:val="24"/>
        </w:rPr>
        <w:t>模型</w:t>
      </w:r>
      <w:r w:rsidR="008628EC">
        <w:rPr>
          <w:rFonts w:ascii="宋体" w:eastAsia="宋体" w:hAnsi="宋体" w:cs="宋体" w:hint="eastAsia"/>
          <w:bCs/>
          <w:sz w:val="24"/>
          <w:szCs w:val="24"/>
        </w:rPr>
        <w:t>和所构造的T</w:t>
      </w:r>
      <w:r w:rsidR="008628EC">
        <w:rPr>
          <w:rFonts w:ascii="宋体" w:eastAsia="宋体" w:hAnsi="宋体" w:cs="宋体"/>
          <w:bCs/>
          <w:sz w:val="24"/>
          <w:szCs w:val="24"/>
        </w:rPr>
        <w:t>LS</w:t>
      </w:r>
      <w:r w:rsidR="008628EC">
        <w:rPr>
          <w:rFonts w:ascii="宋体" w:eastAsia="宋体" w:hAnsi="宋体" w:cs="宋体" w:hint="eastAsia"/>
          <w:bCs/>
          <w:sz w:val="24"/>
          <w:szCs w:val="24"/>
        </w:rPr>
        <w:t>证书内容特征、数据包大小特征实现了较高精度的恶意流量分类。下面我们将介绍所选取的特征，以及选取的动机。</w:t>
      </w:r>
    </w:p>
    <w:p w14:paraId="13990D90" w14:textId="43D4300C" w:rsidR="008628EC" w:rsidRPr="008628EC" w:rsidRDefault="008628EC" w:rsidP="008628EC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E2FE3">
        <w:rPr>
          <w:sz w:val="24"/>
          <w:szCs w:val="24"/>
        </w:rPr>
        <w:t xml:space="preserve"> </w:t>
      </w:r>
      <w:r w:rsidR="0015179D">
        <w:rPr>
          <w:rFonts w:hint="eastAsia"/>
          <w:sz w:val="24"/>
          <w:szCs w:val="24"/>
        </w:rPr>
        <w:t>特征工程</w:t>
      </w:r>
      <w:r w:rsidR="0015179D" w:rsidRPr="008628EC">
        <w:rPr>
          <w:rFonts w:hint="eastAsia"/>
          <w:sz w:val="24"/>
          <w:szCs w:val="24"/>
        </w:rPr>
        <w:t xml:space="preserve"> </w:t>
      </w:r>
    </w:p>
    <w:p w14:paraId="4254E598" w14:textId="38B9A3A1" w:rsidR="008628EC" w:rsidRDefault="005A248F" w:rsidP="008628EC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628EC">
        <w:rPr>
          <w:rFonts w:asciiTheme="minorEastAsia" w:eastAsiaTheme="minorEastAsia" w:hAnsiTheme="minorEastAsia" w:hint="eastAsia"/>
          <w:sz w:val="24"/>
          <w:szCs w:val="24"/>
        </w:rPr>
        <w:t>2.1</w:t>
      </w:r>
      <w:r w:rsidRPr="008628E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628EC">
        <w:rPr>
          <w:rFonts w:asciiTheme="minorEastAsia" w:eastAsiaTheme="minorEastAsia" w:hAnsiTheme="minorEastAsia" w:hint="eastAsia"/>
          <w:sz w:val="24"/>
          <w:szCs w:val="24"/>
        </w:rPr>
        <w:t>原始特征分析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1"/>
        <w:gridCol w:w="1273"/>
        <w:gridCol w:w="4290"/>
        <w:gridCol w:w="1402"/>
      </w:tblGrid>
      <w:tr w:rsidR="008628EC" w:rsidRPr="008628EC" w14:paraId="292E21E4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0C2E160E" w14:textId="77777777" w:rsidR="008628EC" w:rsidRPr="008628EC" w:rsidRDefault="008628EC" w:rsidP="008628EC">
            <w:bookmarkStart w:id="0" w:name="_Hlk54703869"/>
            <w:r w:rsidRPr="008628EC">
              <w:rPr>
                <w:rFonts w:hint="eastAsia"/>
              </w:rPr>
              <w:t>标准字段字段</w:t>
            </w:r>
          </w:p>
        </w:tc>
        <w:tc>
          <w:tcPr>
            <w:tcW w:w="3160" w:type="dxa"/>
            <w:noWrap/>
            <w:hideMark/>
          </w:tcPr>
          <w:p w14:paraId="5F10DCD8" w14:textId="77777777" w:rsidR="008628EC" w:rsidRPr="008628EC" w:rsidRDefault="008628EC">
            <w:r w:rsidRPr="008628EC">
              <w:rPr>
                <w:rFonts w:hint="eastAsia"/>
              </w:rPr>
              <w:t>字段含义</w:t>
            </w:r>
          </w:p>
        </w:tc>
        <w:tc>
          <w:tcPr>
            <w:tcW w:w="11560" w:type="dxa"/>
            <w:noWrap/>
            <w:hideMark/>
          </w:tcPr>
          <w:p w14:paraId="24F5286E" w14:textId="77777777" w:rsidR="008628EC" w:rsidRPr="008628EC" w:rsidRDefault="008628EC">
            <w:r w:rsidRPr="008628EC">
              <w:rPr>
                <w:rFonts w:hint="eastAsia"/>
              </w:rPr>
              <w:t>样例</w:t>
            </w:r>
          </w:p>
        </w:tc>
        <w:tc>
          <w:tcPr>
            <w:tcW w:w="3520" w:type="dxa"/>
            <w:noWrap/>
            <w:hideMark/>
          </w:tcPr>
          <w:p w14:paraId="6C1CD541" w14:textId="77777777" w:rsidR="008628EC" w:rsidRPr="008628EC" w:rsidRDefault="008628EC">
            <w:r w:rsidRPr="008628EC">
              <w:rPr>
                <w:rFonts w:hint="eastAsia"/>
              </w:rPr>
              <w:t>备注</w:t>
            </w:r>
          </w:p>
        </w:tc>
      </w:tr>
      <w:tr w:rsidR="008628EC" w:rsidRPr="008628EC" w14:paraId="77218F86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69D6E44B" w14:textId="77777777" w:rsidR="008628EC" w:rsidRPr="008628EC" w:rsidRDefault="008628EC">
            <w:r w:rsidRPr="008628EC">
              <w:rPr>
                <w:rFonts w:hint="eastAsia"/>
              </w:rPr>
              <w:t>eventId</w:t>
            </w:r>
          </w:p>
        </w:tc>
        <w:tc>
          <w:tcPr>
            <w:tcW w:w="3160" w:type="dxa"/>
            <w:noWrap/>
            <w:hideMark/>
          </w:tcPr>
          <w:p w14:paraId="7401017C" w14:textId="77777777" w:rsidR="008628EC" w:rsidRPr="008628EC" w:rsidRDefault="008628EC">
            <w:r w:rsidRPr="008628EC">
              <w:rPr>
                <w:rFonts w:hint="eastAsia"/>
              </w:rPr>
              <w:t>事件ID</w:t>
            </w:r>
          </w:p>
        </w:tc>
        <w:tc>
          <w:tcPr>
            <w:tcW w:w="11560" w:type="dxa"/>
            <w:noWrap/>
            <w:hideMark/>
          </w:tcPr>
          <w:p w14:paraId="65A2F5FE" w14:textId="77777777" w:rsidR="008628EC" w:rsidRPr="008628EC" w:rsidRDefault="008628EC">
            <w:r w:rsidRPr="008628EC">
              <w:rPr>
                <w:rFonts w:hint="eastAsia"/>
              </w:rPr>
              <w:t>d93d6ffd-55ae-4e65-bf28-a90bcf90b824</w:t>
            </w:r>
          </w:p>
        </w:tc>
        <w:tc>
          <w:tcPr>
            <w:tcW w:w="3520" w:type="dxa"/>
            <w:noWrap/>
            <w:hideMark/>
          </w:tcPr>
          <w:p w14:paraId="37C40C88" w14:textId="77777777" w:rsidR="008628EC" w:rsidRPr="008628EC" w:rsidRDefault="008628EC">
            <w:r w:rsidRPr="008628EC">
              <w:rPr>
                <w:rFonts w:hint="eastAsia"/>
              </w:rPr>
              <w:t>事件唯一id</w:t>
            </w:r>
          </w:p>
        </w:tc>
      </w:tr>
      <w:tr w:rsidR="008628EC" w:rsidRPr="008628EC" w14:paraId="0080A32C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5D8C0AE1" w14:textId="77777777" w:rsidR="008628EC" w:rsidRPr="008628EC" w:rsidRDefault="008628EC">
            <w:r w:rsidRPr="008628EC">
              <w:rPr>
                <w:rFonts w:hint="eastAsia"/>
              </w:rPr>
              <w:t>srcAddress</w:t>
            </w:r>
          </w:p>
        </w:tc>
        <w:tc>
          <w:tcPr>
            <w:tcW w:w="3160" w:type="dxa"/>
            <w:noWrap/>
            <w:hideMark/>
          </w:tcPr>
          <w:p w14:paraId="608A35AC" w14:textId="77777777" w:rsidR="008628EC" w:rsidRPr="008628EC" w:rsidRDefault="008628EC">
            <w:r w:rsidRPr="008628EC">
              <w:rPr>
                <w:rFonts w:hint="eastAsia"/>
              </w:rPr>
              <w:t>来源地址</w:t>
            </w:r>
          </w:p>
        </w:tc>
        <w:tc>
          <w:tcPr>
            <w:tcW w:w="11560" w:type="dxa"/>
            <w:noWrap/>
            <w:hideMark/>
          </w:tcPr>
          <w:p w14:paraId="313A02D1" w14:textId="77777777" w:rsidR="008628EC" w:rsidRPr="008628EC" w:rsidRDefault="008628EC">
            <w:r w:rsidRPr="008628EC">
              <w:rPr>
                <w:rFonts w:hint="eastAsia"/>
              </w:rPr>
              <w:t>172.16.0.108</w:t>
            </w:r>
          </w:p>
        </w:tc>
        <w:tc>
          <w:tcPr>
            <w:tcW w:w="3520" w:type="dxa"/>
            <w:noWrap/>
            <w:hideMark/>
          </w:tcPr>
          <w:p w14:paraId="198AE505" w14:textId="77777777" w:rsidR="008628EC" w:rsidRPr="008628EC" w:rsidRDefault="008628EC">
            <w:r w:rsidRPr="008628EC">
              <w:rPr>
                <w:rFonts w:hint="eastAsia"/>
              </w:rPr>
              <w:t>已脱敏</w:t>
            </w:r>
          </w:p>
        </w:tc>
      </w:tr>
      <w:tr w:rsidR="008628EC" w:rsidRPr="008628EC" w14:paraId="2D2C801D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620084DB" w14:textId="77777777" w:rsidR="008628EC" w:rsidRPr="008628EC" w:rsidRDefault="008628EC">
            <w:r w:rsidRPr="008628EC">
              <w:rPr>
                <w:rFonts w:hint="eastAsia"/>
              </w:rPr>
              <w:t>srcPort</w:t>
            </w:r>
          </w:p>
        </w:tc>
        <w:tc>
          <w:tcPr>
            <w:tcW w:w="3160" w:type="dxa"/>
            <w:noWrap/>
            <w:hideMark/>
          </w:tcPr>
          <w:p w14:paraId="48F5B667" w14:textId="77777777" w:rsidR="008628EC" w:rsidRPr="008628EC" w:rsidRDefault="008628EC">
            <w:r w:rsidRPr="008628EC">
              <w:rPr>
                <w:rFonts w:hint="eastAsia"/>
              </w:rPr>
              <w:t>来源端口</w:t>
            </w:r>
          </w:p>
        </w:tc>
        <w:tc>
          <w:tcPr>
            <w:tcW w:w="11560" w:type="dxa"/>
            <w:noWrap/>
            <w:hideMark/>
          </w:tcPr>
          <w:p w14:paraId="1563617E" w14:textId="77777777" w:rsidR="008628EC" w:rsidRPr="008628EC" w:rsidRDefault="008628EC">
            <w:r w:rsidRPr="008628EC">
              <w:rPr>
                <w:rFonts w:hint="eastAsia"/>
              </w:rPr>
              <w:t>63415</w:t>
            </w:r>
          </w:p>
        </w:tc>
        <w:tc>
          <w:tcPr>
            <w:tcW w:w="3520" w:type="dxa"/>
            <w:noWrap/>
            <w:hideMark/>
          </w:tcPr>
          <w:p w14:paraId="209FCA9C" w14:textId="77777777" w:rsidR="008628EC" w:rsidRPr="008628EC" w:rsidRDefault="008628EC"/>
        </w:tc>
      </w:tr>
      <w:tr w:rsidR="008628EC" w:rsidRPr="008628EC" w14:paraId="673E00BD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1F3BB047" w14:textId="77777777" w:rsidR="008628EC" w:rsidRPr="008628EC" w:rsidRDefault="008628EC">
            <w:r w:rsidRPr="008628EC">
              <w:rPr>
                <w:rFonts w:hint="eastAsia"/>
              </w:rPr>
              <w:t>destAddress</w:t>
            </w:r>
          </w:p>
        </w:tc>
        <w:tc>
          <w:tcPr>
            <w:tcW w:w="3160" w:type="dxa"/>
            <w:noWrap/>
            <w:hideMark/>
          </w:tcPr>
          <w:p w14:paraId="4FE6622B" w14:textId="77777777" w:rsidR="008628EC" w:rsidRPr="008628EC" w:rsidRDefault="008628EC">
            <w:r w:rsidRPr="008628EC">
              <w:rPr>
                <w:rFonts w:hint="eastAsia"/>
              </w:rPr>
              <w:t>目的地址</w:t>
            </w:r>
          </w:p>
        </w:tc>
        <w:tc>
          <w:tcPr>
            <w:tcW w:w="11560" w:type="dxa"/>
            <w:noWrap/>
            <w:hideMark/>
          </w:tcPr>
          <w:p w14:paraId="5450E54F" w14:textId="77777777" w:rsidR="008628EC" w:rsidRPr="008628EC" w:rsidRDefault="008628EC">
            <w:r w:rsidRPr="008628EC">
              <w:rPr>
                <w:rFonts w:hint="eastAsia"/>
              </w:rPr>
              <w:t>10.193.90.150</w:t>
            </w:r>
          </w:p>
        </w:tc>
        <w:tc>
          <w:tcPr>
            <w:tcW w:w="3520" w:type="dxa"/>
            <w:noWrap/>
            <w:hideMark/>
          </w:tcPr>
          <w:p w14:paraId="3E79F1CC" w14:textId="77777777" w:rsidR="008628EC" w:rsidRPr="008628EC" w:rsidRDefault="008628EC">
            <w:r w:rsidRPr="008628EC">
              <w:rPr>
                <w:rFonts w:hint="eastAsia"/>
              </w:rPr>
              <w:t>已脱敏</w:t>
            </w:r>
          </w:p>
        </w:tc>
      </w:tr>
      <w:tr w:rsidR="008628EC" w:rsidRPr="008628EC" w14:paraId="4643103D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50AF4680" w14:textId="77777777" w:rsidR="008628EC" w:rsidRPr="008628EC" w:rsidRDefault="008628EC">
            <w:r w:rsidRPr="008628EC">
              <w:rPr>
                <w:rFonts w:hint="eastAsia"/>
              </w:rPr>
              <w:t>destPort</w:t>
            </w:r>
          </w:p>
        </w:tc>
        <w:tc>
          <w:tcPr>
            <w:tcW w:w="3160" w:type="dxa"/>
            <w:noWrap/>
            <w:hideMark/>
          </w:tcPr>
          <w:p w14:paraId="6F306F4B" w14:textId="77777777" w:rsidR="008628EC" w:rsidRPr="008628EC" w:rsidRDefault="008628EC">
            <w:r w:rsidRPr="008628EC">
              <w:rPr>
                <w:rFonts w:hint="eastAsia"/>
              </w:rPr>
              <w:t>目的端口</w:t>
            </w:r>
          </w:p>
        </w:tc>
        <w:tc>
          <w:tcPr>
            <w:tcW w:w="11560" w:type="dxa"/>
            <w:noWrap/>
            <w:hideMark/>
          </w:tcPr>
          <w:p w14:paraId="302A856F" w14:textId="77777777" w:rsidR="008628EC" w:rsidRPr="008628EC" w:rsidRDefault="008628EC">
            <w:r w:rsidRPr="008628EC">
              <w:rPr>
                <w:rFonts w:hint="eastAsia"/>
              </w:rPr>
              <w:t>443</w:t>
            </w:r>
          </w:p>
        </w:tc>
        <w:tc>
          <w:tcPr>
            <w:tcW w:w="3520" w:type="dxa"/>
            <w:noWrap/>
            <w:hideMark/>
          </w:tcPr>
          <w:p w14:paraId="6A4DD075" w14:textId="77777777" w:rsidR="008628EC" w:rsidRPr="008628EC" w:rsidRDefault="008628EC"/>
        </w:tc>
      </w:tr>
      <w:tr w:rsidR="008628EC" w:rsidRPr="008628EC" w14:paraId="7A813824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15D2D80B" w14:textId="77777777" w:rsidR="008628EC" w:rsidRPr="008628EC" w:rsidRDefault="008628EC">
            <w:r w:rsidRPr="008628EC">
              <w:rPr>
                <w:rFonts w:hint="eastAsia"/>
              </w:rPr>
              <w:t>appProtocol</w:t>
            </w:r>
          </w:p>
        </w:tc>
        <w:tc>
          <w:tcPr>
            <w:tcW w:w="3160" w:type="dxa"/>
            <w:noWrap/>
            <w:hideMark/>
          </w:tcPr>
          <w:p w14:paraId="54B6D657" w14:textId="77777777" w:rsidR="008628EC" w:rsidRPr="008628EC" w:rsidRDefault="008628EC">
            <w:r w:rsidRPr="008628EC">
              <w:rPr>
                <w:rFonts w:hint="eastAsia"/>
              </w:rPr>
              <w:t>应用协议</w:t>
            </w:r>
          </w:p>
        </w:tc>
        <w:tc>
          <w:tcPr>
            <w:tcW w:w="11560" w:type="dxa"/>
            <w:noWrap/>
            <w:hideMark/>
          </w:tcPr>
          <w:p w14:paraId="0549B83A" w14:textId="77777777" w:rsidR="008628EC" w:rsidRPr="008628EC" w:rsidRDefault="008628EC">
            <w:r w:rsidRPr="008628EC">
              <w:rPr>
                <w:rFonts w:hint="eastAsia"/>
              </w:rPr>
              <w:t>tls</w:t>
            </w:r>
          </w:p>
        </w:tc>
        <w:tc>
          <w:tcPr>
            <w:tcW w:w="3520" w:type="dxa"/>
            <w:noWrap/>
            <w:hideMark/>
          </w:tcPr>
          <w:p w14:paraId="782D3CC5" w14:textId="77777777" w:rsidR="008628EC" w:rsidRPr="008628EC" w:rsidRDefault="008628EC"/>
        </w:tc>
      </w:tr>
      <w:tr w:rsidR="008628EC" w:rsidRPr="008628EC" w14:paraId="295719F4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4A53B08B" w14:textId="77777777" w:rsidR="008628EC" w:rsidRPr="008628EC" w:rsidRDefault="008628EC">
            <w:r w:rsidRPr="008628EC">
              <w:rPr>
                <w:rFonts w:hint="eastAsia"/>
              </w:rPr>
              <w:t>tlsSubject</w:t>
            </w:r>
          </w:p>
        </w:tc>
        <w:tc>
          <w:tcPr>
            <w:tcW w:w="3160" w:type="dxa"/>
            <w:noWrap/>
            <w:hideMark/>
          </w:tcPr>
          <w:p w14:paraId="07A89AE4" w14:textId="77777777" w:rsidR="008628EC" w:rsidRPr="008628EC" w:rsidRDefault="008628EC">
            <w:r w:rsidRPr="008628EC">
              <w:rPr>
                <w:rFonts w:hint="eastAsia"/>
              </w:rPr>
              <w:t>TLS证书主题</w:t>
            </w:r>
          </w:p>
        </w:tc>
        <w:tc>
          <w:tcPr>
            <w:tcW w:w="11560" w:type="dxa"/>
            <w:noWrap/>
            <w:hideMark/>
          </w:tcPr>
          <w:p w14:paraId="6A4AE0DC" w14:textId="77777777" w:rsidR="008628EC" w:rsidRPr="008628EC" w:rsidRDefault="008628EC">
            <w:r w:rsidRPr="008628EC">
              <w:rPr>
                <w:rFonts w:hint="eastAsia"/>
              </w:rPr>
              <w:t>C=US, ST=WA, L=Redmond, O=Microsoft, OU=WSE, CN=settings-win.data.microsoft.com</w:t>
            </w:r>
          </w:p>
        </w:tc>
        <w:tc>
          <w:tcPr>
            <w:tcW w:w="3520" w:type="dxa"/>
            <w:noWrap/>
            <w:hideMark/>
          </w:tcPr>
          <w:p w14:paraId="55A1556D" w14:textId="77777777" w:rsidR="008628EC" w:rsidRPr="008628EC" w:rsidRDefault="008628EC"/>
        </w:tc>
      </w:tr>
      <w:tr w:rsidR="008628EC" w:rsidRPr="008628EC" w14:paraId="19E39DD0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0D8B79F0" w14:textId="77777777" w:rsidR="008628EC" w:rsidRPr="008628EC" w:rsidRDefault="008628EC">
            <w:r w:rsidRPr="008628EC">
              <w:rPr>
                <w:rFonts w:hint="eastAsia"/>
              </w:rPr>
              <w:t>tlsIssuerDn</w:t>
            </w:r>
          </w:p>
        </w:tc>
        <w:tc>
          <w:tcPr>
            <w:tcW w:w="3160" w:type="dxa"/>
            <w:noWrap/>
            <w:hideMark/>
          </w:tcPr>
          <w:p w14:paraId="3AD1ACED" w14:textId="77777777" w:rsidR="008628EC" w:rsidRPr="008628EC" w:rsidRDefault="008628EC">
            <w:r w:rsidRPr="008628EC">
              <w:rPr>
                <w:rFonts w:hint="eastAsia"/>
              </w:rPr>
              <w:t>TLS证书持有人唯一标识符</w:t>
            </w:r>
          </w:p>
        </w:tc>
        <w:tc>
          <w:tcPr>
            <w:tcW w:w="11560" w:type="dxa"/>
            <w:noWrap/>
            <w:hideMark/>
          </w:tcPr>
          <w:p w14:paraId="18E3D78B" w14:textId="77777777" w:rsidR="008628EC" w:rsidRPr="008628EC" w:rsidRDefault="008628EC">
            <w:r w:rsidRPr="008628EC">
              <w:rPr>
                <w:rFonts w:hint="eastAsia"/>
              </w:rPr>
              <w:t>C=US, ST=Washington, L=Redmond, O=Microsoft Corporation, CN=Microsoft Secure Server CA 2011</w:t>
            </w:r>
          </w:p>
        </w:tc>
        <w:tc>
          <w:tcPr>
            <w:tcW w:w="3520" w:type="dxa"/>
            <w:noWrap/>
            <w:hideMark/>
          </w:tcPr>
          <w:p w14:paraId="77D0A1FF" w14:textId="77777777" w:rsidR="008628EC" w:rsidRPr="008628EC" w:rsidRDefault="008628EC"/>
        </w:tc>
      </w:tr>
      <w:tr w:rsidR="008628EC" w:rsidRPr="008628EC" w14:paraId="418D636D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4C29F6E0" w14:textId="77777777" w:rsidR="008628EC" w:rsidRPr="008628EC" w:rsidRDefault="008628EC">
            <w:r w:rsidRPr="008628EC">
              <w:rPr>
                <w:rFonts w:hint="eastAsia"/>
              </w:rPr>
              <w:t>tlsSni</w:t>
            </w:r>
          </w:p>
        </w:tc>
        <w:tc>
          <w:tcPr>
            <w:tcW w:w="3160" w:type="dxa"/>
            <w:noWrap/>
            <w:hideMark/>
          </w:tcPr>
          <w:p w14:paraId="00F0BFB4" w14:textId="77777777" w:rsidR="008628EC" w:rsidRPr="008628EC" w:rsidRDefault="008628EC">
            <w:r w:rsidRPr="008628EC">
              <w:rPr>
                <w:rFonts w:hint="eastAsia"/>
              </w:rPr>
              <w:t>TLS证书标记</w:t>
            </w:r>
          </w:p>
        </w:tc>
        <w:tc>
          <w:tcPr>
            <w:tcW w:w="11560" w:type="dxa"/>
            <w:noWrap/>
            <w:hideMark/>
          </w:tcPr>
          <w:p w14:paraId="2EF70514" w14:textId="77777777" w:rsidR="008628EC" w:rsidRPr="008628EC" w:rsidRDefault="008628EC">
            <w:r w:rsidRPr="008628EC">
              <w:rPr>
                <w:rFonts w:hint="eastAsia"/>
              </w:rPr>
              <w:t>settings-win.data.microsoft.com</w:t>
            </w:r>
          </w:p>
        </w:tc>
        <w:tc>
          <w:tcPr>
            <w:tcW w:w="3520" w:type="dxa"/>
            <w:noWrap/>
            <w:hideMark/>
          </w:tcPr>
          <w:p w14:paraId="558A9BF2" w14:textId="77777777" w:rsidR="008628EC" w:rsidRPr="008628EC" w:rsidRDefault="008628EC"/>
        </w:tc>
      </w:tr>
      <w:tr w:rsidR="008628EC" w:rsidRPr="008628EC" w14:paraId="22F00142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682C19EC" w14:textId="77777777" w:rsidR="008628EC" w:rsidRPr="008628EC" w:rsidRDefault="008628EC">
            <w:r w:rsidRPr="008628EC">
              <w:rPr>
                <w:rFonts w:hint="eastAsia"/>
              </w:rPr>
              <w:t>tlsVersion</w:t>
            </w:r>
          </w:p>
        </w:tc>
        <w:tc>
          <w:tcPr>
            <w:tcW w:w="3160" w:type="dxa"/>
            <w:noWrap/>
            <w:hideMark/>
          </w:tcPr>
          <w:p w14:paraId="7EEB5DF4" w14:textId="77777777" w:rsidR="008628EC" w:rsidRPr="008628EC" w:rsidRDefault="008628EC">
            <w:r w:rsidRPr="008628EC">
              <w:rPr>
                <w:rFonts w:hint="eastAsia"/>
              </w:rPr>
              <w:t>TLS版本</w:t>
            </w:r>
          </w:p>
        </w:tc>
        <w:tc>
          <w:tcPr>
            <w:tcW w:w="11560" w:type="dxa"/>
            <w:noWrap/>
            <w:hideMark/>
          </w:tcPr>
          <w:p w14:paraId="26805713" w14:textId="77777777" w:rsidR="008628EC" w:rsidRPr="008628EC" w:rsidRDefault="008628EC">
            <w:r w:rsidRPr="008628EC">
              <w:rPr>
                <w:rFonts w:hint="eastAsia"/>
              </w:rPr>
              <w:t>TLS 1.2</w:t>
            </w:r>
          </w:p>
        </w:tc>
        <w:tc>
          <w:tcPr>
            <w:tcW w:w="3520" w:type="dxa"/>
            <w:noWrap/>
            <w:hideMark/>
          </w:tcPr>
          <w:p w14:paraId="24992A14" w14:textId="77777777" w:rsidR="008628EC" w:rsidRPr="008628EC" w:rsidRDefault="008628EC"/>
        </w:tc>
      </w:tr>
      <w:tr w:rsidR="008628EC" w:rsidRPr="008628EC" w14:paraId="3F16B647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6C6CF918" w14:textId="77777777" w:rsidR="008628EC" w:rsidRPr="008628EC" w:rsidRDefault="008628EC">
            <w:r w:rsidRPr="008628EC">
              <w:rPr>
                <w:rFonts w:hint="eastAsia"/>
              </w:rPr>
              <w:t>bytesOut</w:t>
            </w:r>
          </w:p>
        </w:tc>
        <w:tc>
          <w:tcPr>
            <w:tcW w:w="3160" w:type="dxa"/>
            <w:noWrap/>
            <w:hideMark/>
          </w:tcPr>
          <w:p w14:paraId="2B9D0FCC" w14:textId="77777777" w:rsidR="008628EC" w:rsidRPr="008628EC" w:rsidRDefault="008628EC">
            <w:r w:rsidRPr="008628EC">
              <w:rPr>
                <w:rFonts w:hint="eastAsia"/>
              </w:rPr>
              <w:t>发送到客户端字节数</w:t>
            </w:r>
          </w:p>
        </w:tc>
        <w:tc>
          <w:tcPr>
            <w:tcW w:w="11560" w:type="dxa"/>
            <w:noWrap/>
            <w:hideMark/>
          </w:tcPr>
          <w:p w14:paraId="4373C52C" w14:textId="77777777" w:rsidR="008628EC" w:rsidRPr="008628EC" w:rsidRDefault="008628EC">
            <w:r w:rsidRPr="008628EC">
              <w:rPr>
                <w:rFonts w:hint="eastAsia"/>
              </w:rPr>
              <w:t>9832</w:t>
            </w:r>
          </w:p>
        </w:tc>
        <w:tc>
          <w:tcPr>
            <w:tcW w:w="3520" w:type="dxa"/>
            <w:noWrap/>
            <w:hideMark/>
          </w:tcPr>
          <w:p w14:paraId="4B600E70" w14:textId="77777777" w:rsidR="008628EC" w:rsidRPr="008628EC" w:rsidRDefault="008628EC"/>
        </w:tc>
      </w:tr>
      <w:tr w:rsidR="008628EC" w:rsidRPr="008628EC" w14:paraId="2BAE16CB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655BA898" w14:textId="77777777" w:rsidR="008628EC" w:rsidRPr="008628EC" w:rsidRDefault="008628EC">
            <w:r w:rsidRPr="008628EC">
              <w:rPr>
                <w:rFonts w:hint="eastAsia"/>
              </w:rPr>
              <w:lastRenderedPageBreak/>
              <w:t>bytesIn</w:t>
            </w:r>
          </w:p>
        </w:tc>
        <w:tc>
          <w:tcPr>
            <w:tcW w:w="3160" w:type="dxa"/>
            <w:noWrap/>
            <w:hideMark/>
          </w:tcPr>
          <w:p w14:paraId="085FB127" w14:textId="77777777" w:rsidR="008628EC" w:rsidRPr="008628EC" w:rsidRDefault="008628EC">
            <w:r w:rsidRPr="008628EC">
              <w:rPr>
                <w:rFonts w:hint="eastAsia"/>
              </w:rPr>
              <w:t>发送到服务端字节数</w:t>
            </w:r>
          </w:p>
        </w:tc>
        <w:tc>
          <w:tcPr>
            <w:tcW w:w="11560" w:type="dxa"/>
            <w:noWrap/>
            <w:hideMark/>
          </w:tcPr>
          <w:p w14:paraId="5A1BE827" w14:textId="77777777" w:rsidR="008628EC" w:rsidRPr="008628EC" w:rsidRDefault="008628EC">
            <w:r w:rsidRPr="008628EC">
              <w:rPr>
                <w:rFonts w:hint="eastAsia"/>
              </w:rPr>
              <w:t>2760</w:t>
            </w:r>
          </w:p>
        </w:tc>
        <w:tc>
          <w:tcPr>
            <w:tcW w:w="3520" w:type="dxa"/>
            <w:noWrap/>
            <w:hideMark/>
          </w:tcPr>
          <w:p w14:paraId="7BA608D7" w14:textId="77777777" w:rsidR="008628EC" w:rsidRPr="008628EC" w:rsidRDefault="008628EC"/>
        </w:tc>
      </w:tr>
      <w:tr w:rsidR="008628EC" w:rsidRPr="008628EC" w14:paraId="4740B106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50AD38CB" w14:textId="77777777" w:rsidR="008628EC" w:rsidRPr="008628EC" w:rsidRDefault="008628EC">
            <w:r w:rsidRPr="008628EC">
              <w:rPr>
                <w:rFonts w:hint="eastAsia"/>
              </w:rPr>
              <w:t>pktsIn</w:t>
            </w:r>
          </w:p>
        </w:tc>
        <w:tc>
          <w:tcPr>
            <w:tcW w:w="3160" w:type="dxa"/>
            <w:noWrap/>
            <w:hideMark/>
          </w:tcPr>
          <w:p w14:paraId="2068B5CA" w14:textId="77777777" w:rsidR="008628EC" w:rsidRPr="008628EC" w:rsidRDefault="008628EC">
            <w:r w:rsidRPr="008628EC">
              <w:rPr>
                <w:rFonts w:hint="eastAsia"/>
              </w:rPr>
              <w:t>发送到客户端数据包数</w:t>
            </w:r>
          </w:p>
        </w:tc>
        <w:tc>
          <w:tcPr>
            <w:tcW w:w="11560" w:type="dxa"/>
            <w:noWrap/>
            <w:hideMark/>
          </w:tcPr>
          <w:p w14:paraId="6C12CB64" w14:textId="77777777" w:rsidR="008628EC" w:rsidRPr="008628EC" w:rsidRDefault="008628EC">
            <w:r w:rsidRPr="008628EC">
              <w:rPr>
                <w:rFonts w:hint="eastAsia"/>
              </w:rPr>
              <w:t>24</w:t>
            </w:r>
          </w:p>
        </w:tc>
        <w:tc>
          <w:tcPr>
            <w:tcW w:w="3520" w:type="dxa"/>
            <w:noWrap/>
            <w:hideMark/>
          </w:tcPr>
          <w:p w14:paraId="2811A055" w14:textId="77777777" w:rsidR="008628EC" w:rsidRPr="008628EC" w:rsidRDefault="008628EC"/>
        </w:tc>
      </w:tr>
      <w:tr w:rsidR="008628EC" w:rsidRPr="008628EC" w14:paraId="45286075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17D40C59" w14:textId="77777777" w:rsidR="008628EC" w:rsidRPr="008628EC" w:rsidRDefault="008628EC">
            <w:r w:rsidRPr="008628EC">
              <w:rPr>
                <w:rFonts w:hint="eastAsia"/>
              </w:rPr>
              <w:t>pktsOut</w:t>
            </w:r>
          </w:p>
        </w:tc>
        <w:tc>
          <w:tcPr>
            <w:tcW w:w="3160" w:type="dxa"/>
            <w:noWrap/>
            <w:hideMark/>
          </w:tcPr>
          <w:p w14:paraId="3CEA6BA7" w14:textId="77777777" w:rsidR="008628EC" w:rsidRPr="008628EC" w:rsidRDefault="008628EC">
            <w:r w:rsidRPr="008628EC">
              <w:rPr>
                <w:rFonts w:hint="eastAsia"/>
              </w:rPr>
              <w:t>发送到服务端数据包数</w:t>
            </w:r>
          </w:p>
        </w:tc>
        <w:tc>
          <w:tcPr>
            <w:tcW w:w="11560" w:type="dxa"/>
            <w:noWrap/>
            <w:hideMark/>
          </w:tcPr>
          <w:p w14:paraId="0830BDCA" w14:textId="77777777" w:rsidR="008628EC" w:rsidRPr="008628EC" w:rsidRDefault="008628EC">
            <w:r w:rsidRPr="008628EC">
              <w:rPr>
                <w:rFonts w:hint="eastAsia"/>
              </w:rPr>
              <w:t>20</w:t>
            </w:r>
          </w:p>
        </w:tc>
        <w:tc>
          <w:tcPr>
            <w:tcW w:w="3520" w:type="dxa"/>
            <w:noWrap/>
            <w:hideMark/>
          </w:tcPr>
          <w:p w14:paraId="50ED92DF" w14:textId="77777777" w:rsidR="008628EC" w:rsidRPr="008628EC" w:rsidRDefault="008628EC"/>
        </w:tc>
      </w:tr>
      <w:tr w:rsidR="008628EC" w:rsidRPr="008628EC" w14:paraId="65A077D6" w14:textId="77777777" w:rsidTr="008628EC">
        <w:trPr>
          <w:trHeight w:val="270"/>
        </w:trPr>
        <w:tc>
          <w:tcPr>
            <w:tcW w:w="3320" w:type="dxa"/>
            <w:noWrap/>
            <w:hideMark/>
          </w:tcPr>
          <w:p w14:paraId="3909547A" w14:textId="77777777" w:rsidR="008628EC" w:rsidRPr="008628EC" w:rsidRDefault="008628EC">
            <w:r w:rsidRPr="008628EC">
              <w:rPr>
                <w:rFonts w:hint="eastAsia"/>
              </w:rPr>
              <w:t>label</w:t>
            </w:r>
          </w:p>
        </w:tc>
        <w:tc>
          <w:tcPr>
            <w:tcW w:w="3160" w:type="dxa"/>
            <w:noWrap/>
            <w:hideMark/>
          </w:tcPr>
          <w:p w14:paraId="35FA9C58" w14:textId="77777777" w:rsidR="008628EC" w:rsidRPr="008628EC" w:rsidRDefault="008628EC">
            <w:r w:rsidRPr="008628EC">
              <w:rPr>
                <w:rFonts w:hint="eastAsia"/>
              </w:rPr>
              <w:t>是否是恶意加密流量</w:t>
            </w:r>
          </w:p>
        </w:tc>
        <w:tc>
          <w:tcPr>
            <w:tcW w:w="11560" w:type="dxa"/>
            <w:noWrap/>
            <w:hideMark/>
          </w:tcPr>
          <w:p w14:paraId="6A4CB581" w14:textId="77777777" w:rsidR="008628EC" w:rsidRPr="008628EC" w:rsidRDefault="008628EC">
            <w:r w:rsidRPr="008628EC">
              <w:rPr>
                <w:rFonts w:hint="eastAsia"/>
              </w:rPr>
              <w:t>1</w:t>
            </w:r>
          </w:p>
        </w:tc>
        <w:tc>
          <w:tcPr>
            <w:tcW w:w="3520" w:type="dxa"/>
            <w:noWrap/>
            <w:hideMark/>
          </w:tcPr>
          <w:p w14:paraId="1BDC1864" w14:textId="77777777" w:rsidR="008628EC" w:rsidRPr="008628EC" w:rsidRDefault="008628EC">
            <w:r w:rsidRPr="008628EC">
              <w:rPr>
                <w:rFonts w:hint="eastAsia"/>
              </w:rPr>
              <w:t>0表示正常流量，1表示恶意流量</w:t>
            </w:r>
          </w:p>
        </w:tc>
      </w:tr>
    </w:tbl>
    <w:bookmarkEnd w:id="0"/>
    <w:p w14:paraId="59AC25C5" w14:textId="4BD2B567" w:rsidR="008628EC" w:rsidRDefault="008628EC" w:rsidP="008628EC">
      <w:r>
        <w:rPr>
          <w:rFonts w:hint="eastAsia"/>
        </w:rPr>
        <w:t>原始特征中，我们丢弃了event</w:t>
      </w:r>
      <w:r>
        <w:t>Id</w:t>
      </w:r>
      <w:r>
        <w:rPr>
          <w:rFonts w:hint="eastAsia"/>
        </w:rPr>
        <w:t>、</w:t>
      </w:r>
      <w:r w:rsidRPr="008628EC">
        <w:t>appProtocol</w:t>
      </w:r>
      <w:r>
        <w:t xml:space="preserve"> </w:t>
      </w:r>
      <w:r>
        <w:rPr>
          <w:rFonts w:hint="eastAsia"/>
        </w:rPr>
        <w:t>2个字段，event</w:t>
      </w:r>
      <w:r>
        <w:t>Id</w:t>
      </w:r>
      <w:r w:rsidR="00147AB2">
        <w:rPr>
          <w:rFonts w:hint="eastAsia"/>
        </w:rPr>
        <w:t>是标注流量连接的唯一id，数据集中</w:t>
      </w:r>
      <w:r w:rsidR="00147AB2" w:rsidRPr="008628EC">
        <w:t>appProtocol</w:t>
      </w:r>
      <w:r w:rsidR="00147AB2">
        <w:rPr>
          <w:rFonts w:hint="eastAsia"/>
        </w:rPr>
        <w:t>仅有唯一值t</w:t>
      </w:r>
      <w:r w:rsidR="00147AB2">
        <w:t>ls</w:t>
      </w:r>
      <w:r w:rsidR="00147AB2">
        <w:rPr>
          <w:rFonts w:hint="eastAsia"/>
        </w:rPr>
        <w:t>，对模型分类无影响故统一丢弃。</w:t>
      </w:r>
    </w:p>
    <w:p w14:paraId="6F31B512" w14:textId="4CA9B788" w:rsidR="005A248F" w:rsidRPr="00147AB2" w:rsidRDefault="00147AB2" w:rsidP="008628EC">
      <w:pPr>
        <w:rPr>
          <w:b/>
          <w:bCs/>
        </w:rPr>
      </w:pPr>
      <w:r>
        <w:rPr>
          <w:rFonts w:hint="eastAsia"/>
        </w:rPr>
        <w:t>此外，原始特征中主要是包括tls证书内容特征</w:t>
      </w:r>
      <w:r w:rsidRPr="008628EC">
        <w:rPr>
          <w:rFonts w:hint="eastAsia"/>
        </w:rPr>
        <w:t>tlsSubject</w:t>
      </w:r>
      <w:r>
        <w:rPr>
          <w:rFonts w:hint="eastAsia"/>
        </w:rPr>
        <w:t>、</w:t>
      </w:r>
      <w:r w:rsidRPr="008628EC">
        <w:rPr>
          <w:rFonts w:hint="eastAsia"/>
        </w:rPr>
        <w:t>tlsIssuerDn</w:t>
      </w:r>
      <w:r>
        <w:rPr>
          <w:rFonts w:hint="eastAsia"/>
        </w:rPr>
        <w:t>、tl</w:t>
      </w:r>
      <w:r>
        <w:t>sSni</w:t>
      </w:r>
      <w:r>
        <w:rPr>
          <w:rFonts w:hint="eastAsia"/>
        </w:rPr>
        <w:t>、tls</w:t>
      </w:r>
      <w:r>
        <w:t>Version</w:t>
      </w:r>
      <w:r>
        <w:rPr>
          <w:rFonts w:hint="eastAsia"/>
        </w:rPr>
        <w:t>，数据包传输地址端口特征:src</w:t>
      </w:r>
      <w:r>
        <w:t>Address</w:t>
      </w:r>
      <w:r>
        <w:rPr>
          <w:rFonts w:hint="eastAsia"/>
        </w:rPr>
        <w:t>、src</w:t>
      </w:r>
      <w:r>
        <w:t>Port</w:t>
      </w:r>
      <w:r>
        <w:rPr>
          <w:rFonts w:hint="eastAsia"/>
        </w:rPr>
        <w:t>、dest</w:t>
      </w:r>
      <w:r>
        <w:t>Address</w:t>
      </w:r>
      <w:r>
        <w:rPr>
          <w:rFonts w:hint="eastAsia"/>
        </w:rPr>
        <w:t>、des</w:t>
      </w:r>
      <w:r>
        <w:t>tPort</w:t>
      </w:r>
      <w:r>
        <w:rPr>
          <w:rFonts w:hint="eastAsia"/>
        </w:rPr>
        <w:t>，数据包传输字节特征:bytes</w:t>
      </w:r>
      <w:r>
        <w:t>Out</w:t>
      </w:r>
      <w:r>
        <w:rPr>
          <w:rFonts w:hint="eastAsia"/>
        </w:rPr>
        <w:t>、b</w:t>
      </w:r>
      <w:r>
        <w:t>ytesIn</w:t>
      </w:r>
      <w:r>
        <w:rPr>
          <w:rFonts w:hint="eastAsia"/>
        </w:rPr>
        <w:t>、pk</w:t>
      </w:r>
      <w:r>
        <w:t>tsIn</w:t>
      </w:r>
      <w:r>
        <w:rPr>
          <w:rFonts w:hint="eastAsia"/>
        </w:rPr>
        <w:t>、</w:t>
      </w:r>
      <w:r>
        <w:t>pktsOut</w:t>
      </w:r>
      <w:r>
        <w:rPr>
          <w:rFonts w:hint="eastAsia"/>
        </w:rPr>
        <w:t>。</w:t>
      </w:r>
      <w:r w:rsidRPr="00147AB2">
        <w:rPr>
          <w:rFonts w:hint="eastAsia"/>
          <w:b/>
          <w:bCs/>
        </w:rPr>
        <w:t>可进一步细分构造业务特征的字段主要集中在t</w:t>
      </w:r>
      <w:r w:rsidRPr="00147AB2">
        <w:rPr>
          <w:b/>
          <w:bCs/>
        </w:rPr>
        <w:t>lsSubject</w:t>
      </w:r>
      <w:r w:rsidRPr="00147AB2">
        <w:rPr>
          <w:rFonts w:hint="eastAsia"/>
          <w:b/>
          <w:bCs/>
        </w:rPr>
        <w:t>、t</w:t>
      </w:r>
      <w:r w:rsidRPr="00147AB2">
        <w:rPr>
          <w:b/>
          <w:bCs/>
        </w:rPr>
        <w:t>lsIssuerDn</w:t>
      </w:r>
      <w:r w:rsidRPr="00147AB2">
        <w:rPr>
          <w:rFonts w:hint="eastAsia"/>
          <w:b/>
          <w:bCs/>
        </w:rPr>
        <w:t>上</w:t>
      </w:r>
      <w:r>
        <w:rPr>
          <w:rFonts w:hint="eastAsia"/>
          <w:b/>
          <w:bCs/>
        </w:rPr>
        <w:t>，因此我们的特征工程主要聚焦在</w:t>
      </w:r>
      <w:r>
        <w:rPr>
          <w:b/>
          <w:bCs/>
        </w:rPr>
        <w:t>TLS</w:t>
      </w:r>
      <w:r>
        <w:rPr>
          <w:rFonts w:hint="eastAsia"/>
          <w:b/>
          <w:bCs/>
        </w:rPr>
        <w:t>证书内容上，随后我们会</w:t>
      </w:r>
      <w:r w:rsidR="005A248F">
        <w:rPr>
          <w:rFonts w:hint="eastAsia"/>
          <w:b/>
          <w:bCs/>
        </w:rPr>
        <w:t>重点对</w:t>
      </w:r>
      <w:r>
        <w:rPr>
          <w:rFonts w:hint="eastAsia"/>
          <w:b/>
          <w:bCs/>
        </w:rPr>
        <w:t>所进行的</w:t>
      </w:r>
      <w:r w:rsidR="005A248F">
        <w:rPr>
          <w:rFonts w:hint="eastAsia"/>
          <w:b/>
          <w:bCs/>
        </w:rPr>
        <w:t>T</w:t>
      </w:r>
      <w:r w:rsidR="005A248F">
        <w:rPr>
          <w:b/>
          <w:bCs/>
        </w:rPr>
        <w:t>LS</w:t>
      </w:r>
      <w:r w:rsidR="005A248F">
        <w:rPr>
          <w:rFonts w:hint="eastAsia"/>
          <w:b/>
          <w:bCs/>
        </w:rPr>
        <w:t>内容</w:t>
      </w:r>
      <w:r>
        <w:rPr>
          <w:rFonts w:hint="eastAsia"/>
          <w:b/>
          <w:bCs/>
        </w:rPr>
        <w:t>特征工程进行进一步展开介绍。</w:t>
      </w:r>
    </w:p>
    <w:p w14:paraId="60FC5DDC" w14:textId="7E317164" w:rsidR="005A248F" w:rsidRDefault="005A248F" w:rsidP="005A248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628EC"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8628EC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数据包传输特征</w:t>
      </w:r>
    </w:p>
    <w:p w14:paraId="2FD09613" w14:textId="728FBB49" w:rsidR="005A248F" w:rsidRDefault="00836AD1" w:rsidP="005A248F">
      <w:r>
        <w:rPr>
          <w:rFonts w:hint="eastAsia"/>
        </w:rPr>
        <w:t>我们在数据包传输字节分布特征方面主要构造的特征见下表:</w:t>
      </w:r>
    </w:p>
    <w:tbl>
      <w:tblPr>
        <w:tblStyle w:val="a4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80"/>
        <w:gridCol w:w="1410"/>
        <w:gridCol w:w="922"/>
        <w:gridCol w:w="3827"/>
        <w:gridCol w:w="2126"/>
      </w:tblGrid>
      <w:tr w:rsidR="00836AD1" w:rsidRPr="008628EC" w14:paraId="26587D44" w14:textId="77777777" w:rsidTr="00D16C92">
        <w:trPr>
          <w:trHeight w:val="270"/>
        </w:trPr>
        <w:tc>
          <w:tcPr>
            <w:tcW w:w="1780" w:type="dxa"/>
            <w:noWrap/>
            <w:hideMark/>
          </w:tcPr>
          <w:p w14:paraId="487E4918" w14:textId="77777777" w:rsidR="00836AD1" w:rsidRPr="008628EC" w:rsidRDefault="00836AD1" w:rsidP="00800497">
            <w:r w:rsidRPr="008628EC">
              <w:rPr>
                <w:rFonts w:hint="eastAsia"/>
              </w:rPr>
              <w:t>标准字段字段</w:t>
            </w:r>
          </w:p>
        </w:tc>
        <w:tc>
          <w:tcPr>
            <w:tcW w:w="1410" w:type="dxa"/>
            <w:noWrap/>
            <w:hideMark/>
          </w:tcPr>
          <w:p w14:paraId="2FC6E73A" w14:textId="77777777" w:rsidR="00836AD1" w:rsidRPr="008628EC" w:rsidRDefault="00836AD1" w:rsidP="00800497">
            <w:r w:rsidRPr="008628EC">
              <w:rPr>
                <w:rFonts w:hint="eastAsia"/>
              </w:rPr>
              <w:t>字段含义</w:t>
            </w:r>
          </w:p>
        </w:tc>
        <w:tc>
          <w:tcPr>
            <w:tcW w:w="922" w:type="dxa"/>
            <w:noWrap/>
            <w:hideMark/>
          </w:tcPr>
          <w:p w14:paraId="7CA156D0" w14:textId="66CE1C82" w:rsidR="00836AD1" w:rsidRPr="008628EC" w:rsidRDefault="00836AD1" w:rsidP="00800497">
            <w:r>
              <w:rPr>
                <w:rFonts w:hint="eastAsia"/>
              </w:rPr>
              <w:t>(类型)</w:t>
            </w:r>
            <w:r>
              <w:t xml:space="preserve"> </w:t>
            </w:r>
          </w:p>
        </w:tc>
        <w:tc>
          <w:tcPr>
            <w:tcW w:w="3827" w:type="dxa"/>
          </w:tcPr>
          <w:p w14:paraId="03C0AE93" w14:textId="79C0FBCE" w:rsidR="00836AD1" w:rsidRPr="00836AD1" w:rsidRDefault="00836AD1" w:rsidP="00800497">
            <w:r>
              <w:rPr>
                <w:rFonts w:hint="eastAsia"/>
              </w:rPr>
              <w:t>构造方法</w:t>
            </w:r>
          </w:p>
        </w:tc>
        <w:tc>
          <w:tcPr>
            <w:tcW w:w="2126" w:type="dxa"/>
            <w:noWrap/>
            <w:hideMark/>
          </w:tcPr>
          <w:p w14:paraId="548C52FC" w14:textId="6D482502" w:rsidR="00836AD1" w:rsidRPr="008628EC" w:rsidRDefault="00836AD1" w:rsidP="00800497">
            <w:r w:rsidRPr="008628EC">
              <w:rPr>
                <w:rFonts w:hint="eastAsia"/>
              </w:rPr>
              <w:t>备注</w:t>
            </w:r>
          </w:p>
        </w:tc>
      </w:tr>
      <w:tr w:rsidR="00836AD1" w:rsidRPr="008628EC" w14:paraId="0713BE8B" w14:textId="77777777" w:rsidTr="00D16C92">
        <w:trPr>
          <w:trHeight w:val="270"/>
        </w:trPr>
        <w:tc>
          <w:tcPr>
            <w:tcW w:w="1780" w:type="dxa"/>
            <w:noWrap/>
          </w:tcPr>
          <w:p w14:paraId="57A0B17E" w14:textId="07F1E4B5" w:rsidR="00836AD1" w:rsidRPr="008628EC" w:rsidRDefault="00836AD1" w:rsidP="00800497">
            <w:r>
              <w:rPr>
                <w:rFonts w:hint="eastAsia"/>
              </w:rPr>
              <w:t>d</w:t>
            </w:r>
            <w:r>
              <w:t>ownUpRatio</w:t>
            </w:r>
          </w:p>
        </w:tc>
        <w:tc>
          <w:tcPr>
            <w:tcW w:w="1410" w:type="dxa"/>
            <w:noWrap/>
          </w:tcPr>
          <w:p w14:paraId="4AC62037" w14:textId="6A08E45A" w:rsidR="00836AD1" w:rsidRPr="008628EC" w:rsidRDefault="00836AD1" w:rsidP="00800497">
            <w:r>
              <w:rPr>
                <w:rFonts w:hint="eastAsia"/>
              </w:rPr>
              <w:t>字节上下行比</w:t>
            </w:r>
          </w:p>
        </w:tc>
        <w:tc>
          <w:tcPr>
            <w:tcW w:w="922" w:type="dxa"/>
            <w:noWrap/>
          </w:tcPr>
          <w:p w14:paraId="2DCEB7F9" w14:textId="0256E434" w:rsidR="00836AD1" w:rsidRPr="008628EC" w:rsidRDefault="00836AD1" w:rsidP="00800497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209756E6" w14:textId="76A640E7" w:rsidR="00836AD1" w:rsidRPr="00836AD1" w:rsidRDefault="00836AD1" w:rsidP="00800497"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/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6E7484B3" w14:textId="11F5DFCC" w:rsidR="00836AD1" w:rsidRPr="008628EC" w:rsidRDefault="00836AD1" w:rsidP="00800497"/>
        </w:tc>
      </w:tr>
      <w:tr w:rsidR="00836AD1" w:rsidRPr="008628EC" w14:paraId="0FDDC314" w14:textId="77777777" w:rsidTr="00D16C92">
        <w:trPr>
          <w:trHeight w:val="1114"/>
        </w:trPr>
        <w:tc>
          <w:tcPr>
            <w:tcW w:w="1780" w:type="dxa"/>
            <w:noWrap/>
          </w:tcPr>
          <w:p w14:paraId="21BC5037" w14:textId="1AEF0FF0" w:rsidR="00836AD1" w:rsidRDefault="00836AD1" w:rsidP="00800497">
            <w:r>
              <w:rPr>
                <w:rFonts w:hint="eastAsia"/>
              </w:rPr>
              <w:t>Pkt</w:t>
            </w:r>
            <w:r>
              <w:t>SizeAvg</w:t>
            </w:r>
          </w:p>
        </w:tc>
        <w:tc>
          <w:tcPr>
            <w:tcW w:w="1410" w:type="dxa"/>
            <w:noWrap/>
          </w:tcPr>
          <w:p w14:paraId="505E0341" w14:textId="2B95012E" w:rsidR="00836AD1" w:rsidRDefault="00836AD1" w:rsidP="00800497">
            <w:r>
              <w:rPr>
                <w:rFonts w:hint="eastAsia"/>
              </w:rPr>
              <w:t>数据包平均大小</w:t>
            </w:r>
          </w:p>
        </w:tc>
        <w:tc>
          <w:tcPr>
            <w:tcW w:w="922" w:type="dxa"/>
            <w:noWrap/>
          </w:tcPr>
          <w:p w14:paraId="41AFB412" w14:textId="2119DCD5" w:rsidR="00836AD1" w:rsidRDefault="00836AD1" w:rsidP="00800497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0C9C001E" w14:textId="0CCD3C0C" w:rsidR="00836AD1" w:rsidRPr="005A248F" w:rsidRDefault="00836AD1" w:rsidP="0080049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+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 / (data[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]+data[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</w:t>
            </w:r>
          </w:p>
        </w:tc>
        <w:tc>
          <w:tcPr>
            <w:tcW w:w="2126" w:type="dxa"/>
            <w:noWrap/>
          </w:tcPr>
          <w:p w14:paraId="57BD2FC0" w14:textId="31FBD2E5" w:rsidR="00836AD1" w:rsidRPr="008628EC" w:rsidRDefault="00836AD1" w:rsidP="00800497">
            <w:r>
              <w:rPr>
                <w:rFonts w:hint="eastAsia"/>
              </w:rPr>
              <w:t>上下行总传输字节数和数据包数的比值</w:t>
            </w:r>
          </w:p>
        </w:tc>
      </w:tr>
      <w:tr w:rsidR="00836AD1" w:rsidRPr="008628EC" w14:paraId="32FD0EA8" w14:textId="77777777" w:rsidTr="00D16C92">
        <w:trPr>
          <w:trHeight w:val="1114"/>
        </w:trPr>
        <w:tc>
          <w:tcPr>
            <w:tcW w:w="1780" w:type="dxa"/>
            <w:noWrap/>
          </w:tcPr>
          <w:p w14:paraId="49F7D8B5" w14:textId="6D88E978" w:rsidR="00836AD1" w:rsidRDefault="00836AD1" w:rsidP="00800497">
            <w:r>
              <w:rPr>
                <w:rFonts w:hint="eastAsia"/>
              </w:rPr>
              <w:t>d</w:t>
            </w:r>
            <w:r>
              <w:t>ownPktSizeAvg</w:t>
            </w:r>
          </w:p>
        </w:tc>
        <w:tc>
          <w:tcPr>
            <w:tcW w:w="1410" w:type="dxa"/>
            <w:noWrap/>
          </w:tcPr>
          <w:p w14:paraId="444166CE" w14:textId="46090301" w:rsidR="00836AD1" w:rsidRDefault="00836AD1" w:rsidP="00800497">
            <w:r>
              <w:rPr>
                <w:rFonts w:hint="eastAsia"/>
              </w:rPr>
              <w:t>下行数据包平均大小</w:t>
            </w:r>
          </w:p>
        </w:tc>
        <w:tc>
          <w:tcPr>
            <w:tcW w:w="922" w:type="dxa"/>
            <w:noWrap/>
          </w:tcPr>
          <w:p w14:paraId="1C11B884" w14:textId="1019237F" w:rsidR="00836AD1" w:rsidRDefault="00836AD1" w:rsidP="00800497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6EE064F6" w14:textId="596DC244" w:rsidR="00836AD1" w:rsidRPr="005A248F" w:rsidRDefault="00836AD1" w:rsidP="0080049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/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318E165F" w14:textId="77777777" w:rsidR="00836AD1" w:rsidRDefault="00836AD1" w:rsidP="00800497"/>
        </w:tc>
      </w:tr>
      <w:tr w:rsidR="00836AD1" w:rsidRPr="008628EC" w14:paraId="0397F94C" w14:textId="77777777" w:rsidTr="00D16C92">
        <w:trPr>
          <w:trHeight w:val="1114"/>
        </w:trPr>
        <w:tc>
          <w:tcPr>
            <w:tcW w:w="1780" w:type="dxa"/>
            <w:noWrap/>
          </w:tcPr>
          <w:p w14:paraId="153CC274" w14:textId="375A5294" w:rsidR="00836AD1" w:rsidRDefault="00836AD1" w:rsidP="00800497">
            <w:r>
              <w:rPr>
                <w:rFonts w:hint="eastAsia"/>
              </w:rPr>
              <w:t>U</w:t>
            </w:r>
            <w:r>
              <w:t>pPktSizeAvg</w:t>
            </w:r>
          </w:p>
        </w:tc>
        <w:tc>
          <w:tcPr>
            <w:tcW w:w="1410" w:type="dxa"/>
            <w:noWrap/>
          </w:tcPr>
          <w:p w14:paraId="56FCA74B" w14:textId="3D11BCAD" w:rsidR="00836AD1" w:rsidRDefault="00836AD1" w:rsidP="00800497">
            <w:r>
              <w:rPr>
                <w:rFonts w:hint="eastAsia"/>
              </w:rPr>
              <w:t>上行数据包平均大小</w:t>
            </w:r>
          </w:p>
        </w:tc>
        <w:tc>
          <w:tcPr>
            <w:tcW w:w="922" w:type="dxa"/>
            <w:noWrap/>
          </w:tcPr>
          <w:p w14:paraId="35AAC934" w14:textId="37D9D8CF" w:rsidR="00836AD1" w:rsidRDefault="00836AD1" w:rsidP="00800497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73F5AB60" w14:textId="20A93A13" w:rsidR="00836AD1" w:rsidRPr="005A248F" w:rsidRDefault="00836AD1" w:rsidP="0080049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/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32BC79C3" w14:textId="77777777" w:rsidR="00836AD1" w:rsidRDefault="00836AD1" w:rsidP="00800497"/>
        </w:tc>
      </w:tr>
      <w:tr w:rsidR="00836AD1" w:rsidRPr="008628EC" w14:paraId="4D1C1FD2" w14:textId="77777777" w:rsidTr="00D16C92">
        <w:trPr>
          <w:trHeight w:val="1114"/>
        </w:trPr>
        <w:tc>
          <w:tcPr>
            <w:tcW w:w="1780" w:type="dxa"/>
            <w:noWrap/>
          </w:tcPr>
          <w:p w14:paraId="5851C78F" w14:textId="23F30324" w:rsidR="00836AD1" w:rsidRDefault="00836AD1" w:rsidP="00800497">
            <w:r>
              <w:rPr>
                <w:rFonts w:hint="eastAsia"/>
              </w:rPr>
              <w:t>p</w:t>
            </w:r>
            <w:r>
              <w:t>ktsDelta</w:t>
            </w:r>
          </w:p>
        </w:tc>
        <w:tc>
          <w:tcPr>
            <w:tcW w:w="1410" w:type="dxa"/>
            <w:noWrap/>
          </w:tcPr>
          <w:p w14:paraId="5461ADD6" w14:textId="2C4FDEFC" w:rsidR="00836AD1" w:rsidRDefault="00836AD1" w:rsidP="00800497">
            <w:r>
              <w:rPr>
                <w:rFonts w:hint="eastAsia"/>
              </w:rPr>
              <w:t>上下行数据包个数差值</w:t>
            </w:r>
          </w:p>
        </w:tc>
        <w:tc>
          <w:tcPr>
            <w:tcW w:w="922" w:type="dxa"/>
            <w:noWrap/>
          </w:tcPr>
          <w:p w14:paraId="4256D25E" w14:textId="4CE42731" w:rsidR="00836AD1" w:rsidRDefault="00836AD1" w:rsidP="00800497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3827" w:type="dxa"/>
          </w:tcPr>
          <w:p w14:paraId="17D14202" w14:textId="10E4C789" w:rsidR="00836AD1" w:rsidRPr="005A248F" w:rsidRDefault="00836AD1" w:rsidP="0080049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'pktsOut'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51DE02BE" w14:textId="77777777" w:rsidR="00836AD1" w:rsidRDefault="00836AD1" w:rsidP="00800497"/>
        </w:tc>
      </w:tr>
      <w:tr w:rsidR="00836AD1" w:rsidRPr="008628EC" w14:paraId="443900C1" w14:textId="77777777" w:rsidTr="00D16C92">
        <w:trPr>
          <w:trHeight w:val="1114"/>
        </w:trPr>
        <w:tc>
          <w:tcPr>
            <w:tcW w:w="1780" w:type="dxa"/>
            <w:noWrap/>
          </w:tcPr>
          <w:p w14:paraId="25904D5D" w14:textId="22448D10" w:rsidR="00836AD1" w:rsidRDefault="00836AD1" w:rsidP="00836AD1">
            <w:r>
              <w:rPr>
                <w:rFonts w:hint="eastAsia"/>
              </w:rPr>
              <w:t>by</w:t>
            </w:r>
            <w:r>
              <w:t>tesDelta</w:t>
            </w:r>
          </w:p>
        </w:tc>
        <w:tc>
          <w:tcPr>
            <w:tcW w:w="1410" w:type="dxa"/>
            <w:noWrap/>
          </w:tcPr>
          <w:p w14:paraId="2BF4BD3B" w14:textId="538D891B" w:rsidR="00836AD1" w:rsidRDefault="00836AD1" w:rsidP="00836AD1">
            <w:r>
              <w:rPr>
                <w:rFonts w:hint="eastAsia"/>
              </w:rPr>
              <w:t>上下行数据包字节大小差值</w:t>
            </w:r>
          </w:p>
        </w:tc>
        <w:tc>
          <w:tcPr>
            <w:tcW w:w="922" w:type="dxa"/>
            <w:noWrap/>
          </w:tcPr>
          <w:p w14:paraId="670C4F1B" w14:textId="2AF22E92" w:rsidR="00836AD1" w:rsidRDefault="00836AD1" w:rsidP="00836AD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3827" w:type="dxa"/>
          </w:tcPr>
          <w:p w14:paraId="5E43B45F" w14:textId="70A48606" w:rsidR="00836AD1" w:rsidRPr="005A248F" w:rsidRDefault="00836AD1" w:rsidP="00836AD1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'bytesIn'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'bytesOut'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666B7A20" w14:textId="77777777" w:rsidR="00836AD1" w:rsidRDefault="00836AD1" w:rsidP="00836AD1"/>
        </w:tc>
      </w:tr>
      <w:tr w:rsidR="00836AD1" w:rsidRPr="008628EC" w14:paraId="039C70EF" w14:textId="77777777" w:rsidTr="00D16C92">
        <w:trPr>
          <w:trHeight w:val="1114"/>
        </w:trPr>
        <w:tc>
          <w:tcPr>
            <w:tcW w:w="1780" w:type="dxa"/>
            <w:noWrap/>
          </w:tcPr>
          <w:p w14:paraId="774024AB" w14:textId="36E7CAA1" w:rsidR="00836AD1" w:rsidRDefault="00836AD1" w:rsidP="00836AD1">
            <w:r>
              <w:rPr>
                <w:rFonts w:hint="eastAsia"/>
              </w:rPr>
              <w:lastRenderedPageBreak/>
              <w:t>Avg</w:t>
            </w:r>
            <w:r>
              <w:t>SizeDelta</w:t>
            </w:r>
          </w:p>
        </w:tc>
        <w:tc>
          <w:tcPr>
            <w:tcW w:w="1410" w:type="dxa"/>
            <w:noWrap/>
          </w:tcPr>
          <w:p w14:paraId="72CBA0EA" w14:textId="177CCEEF" w:rsidR="00836AD1" w:rsidRDefault="00836AD1" w:rsidP="00836AD1">
            <w:r>
              <w:rPr>
                <w:rFonts w:hint="eastAsia"/>
              </w:rPr>
              <w:t>上下行平均数据包大小差值</w:t>
            </w:r>
          </w:p>
        </w:tc>
        <w:tc>
          <w:tcPr>
            <w:tcW w:w="922" w:type="dxa"/>
            <w:noWrap/>
          </w:tcPr>
          <w:p w14:paraId="08E92753" w14:textId="7DAD5BC2" w:rsidR="00836AD1" w:rsidRPr="00836AD1" w:rsidRDefault="00836AD1" w:rsidP="00836AD1">
            <w:r>
              <w:t>float64</w:t>
            </w:r>
          </w:p>
        </w:tc>
        <w:tc>
          <w:tcPr>
            <w:tcW w:w="3827" w:type="dxa"/>
          </w:tcPr>
          <w:p w14:paraId="7396476F" w14:textId="51009CA5" w:rsidR="00836AD1" w:rsidRPr="005A248F" w:rsidRDefault="00836AD1" w:rsidP="00836AD1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'downPktSizeAvg'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- data[</w:t>
            </w:r>
            <w:r w:rsidRPr="005A248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'upPktSizeAvg'</w:t>
            </w:r>
            <w:r w:rsidRPr="005A248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673F5493" w14:textId="77777777" w:rsidR="00836AD1" w:rsidRDefault="00836AD1" w:rsidP="00836AD1"/>
        </w:tc>
      </w:tr>
    </w:tbl>
    <w:p w14:paraId="35353AE5" w14:textId="08D0B257" w:rsidR="00D16C92" w:rsidRDefault="00D16C92" w:rsidP="005A248F">
      <w:r>
        <w:rPr>
          <w:rFonts w:hint="eastAsia"/>
        </w:rPr>
        <w:t>统计性图表</w:t>
      </w:r>
      <w:r w:rsidR="00693941">
        <w:rPr>
          <w:rFonts w:hint="eastAsia"/>
        </w:rPr>
        <w:t>数据</w:t>
      </w:r>
      <w:r>
        <w:rPr>
          <w:rFonts w:hint="eastAsia"/>
        </w:rPr>
        <w:t>支撑：</w:t>
      </w:r>
    </w:p>
    <w:p w14:paraId="1EDAFD7E" w14:textId="32A8F647" w:rsidR="003269F5" w:rsidRDefault="003269F5" w:rsidP="005A248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59B3111" wp14:editId="6D52DC98">
            <wp:extent cx="5274310" cy="14008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897F" w14:textId="690D3D15" w:rsidR="00693941" w:rsidRDefault="003269F5" w:rsidP="005A248F">
      <w:r>
        <w:rPr>
          <w:rFonts w:hint="eastAsia"/>
          <w:noProof/>
        </w:rPr>
        <w:drawing>
          <wp:inline distT="0" distB="0" distL="0" distR="0" wp14:anchorId="5A09E4D3" wp14:editId="2075BC7B">
            <wp:extent cx="5274310" cy="1386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12C4" w14:textId="5FE3ED70" w:rsidR="00693941" w:rsidRDefault="003269F5" w:rsidP="005A248F">
      <w:r>
        <w:rPr>
          <w:rFonts w:hint="eastAsia"/>
          <w:noProof/>
        </w:rPr>
        <w:drawing>
          <wp:inline distT="0" distB="0" distL="0" distR="0" wp14:anchorId="77BCB19C" wp14:editId="7AE75C64">
            <wp:extent cx="5274310" cy="13633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AB02" w14:textId="7B1D4596" w:rsidR="000B7764" w:rsidRDefault="003269F5" w:rsidP="005A248F">
      <w:r>
        <w:rPr>
          <w:noProof/>
        </w:rPr>
        <w:drawing>
          <wp:inline distT="0" distB="0" distL="0" distR="0" wp14:anchorId="3913F5C6" wp14:editId="6C699FE2">
            <wp:extent cx="5274310" cy="13836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8C74" w14:textId="0C1B2C99" w:rsidR="00032DB4" w:rsidRDefault="003269F5" w:rsidP="005A248F">
      <w:r>
        <w:rPr>
          <w:noProof/>
        </w:rPr>
        <w:drawing>
          <wp:inline distT="0" distB="0" distL="0" distR="0" wp14:anchorId="11DC1E01" wp14:editId="759B15E5">
            <wp:extent cx="5274310" cy="1371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D014" w14:textId="02F54CF7" w:rsidR="00B976D7" w:rsidRDefault="00B976D7" w:rsidP="005A248F">
      <w:r>
        <w:rPr>
          <w:rFonts w:hint="eastAsia"/>
        </w:rPr>
        <w:t>从图表中可以看出，</w:t>
      </w:r>
      <w:r w:rsidR="00C0538F">
        <w:rPr>
          <w:rFonts w:hint="eastAsia"/>
        </w:rPr>
        <w:t>恶意流量、正常流量在所构造的的数据包传输特征上有一定区分度，除根据离群值几乎可以锁定一部分恶意流量样本外，恶意流量在各字段数据</w:t>
      </w:r>
      <w:r w:rsidR="003269F5">
        <w:rPr>
          <w:rFonts w:hint="eastAsia"/>
        </w:rPr>
        <w:t>的数量级</w:t>
      </w:r>
      <w:r w:rsidR="00C0538F">
        <w:rPr>
          <w:rFonts w:hint="eastAsia"/>
        </w:rPr>
        <w:t>(除</w:t>
      </w:r>
      <w:r w:rsidR="00C0538F">
        <w:rPr>
          <w:rFonts w:hint="eastAsia"/>
        </w:rPr>
        <w:lastRenderedPageBreak/>
        <w:t>p</w:t>
      </w:r>
      <w:r w:rsidR="00C0538F">
        <w:t>ktsDelta</w:t>
      </w:r>
      <w:r w:rsidR="00C0538F">
        <w:rPr>
          <w:rFonts w:hint="eastAsia"/>
        </w:rPr>
        <w:t>外)</w:t>
      </w:r>
      <w:r w:rsidR="003269F5">
        <w:rPr>
          <w:rFonts w:hint="eastAsia"/>
        </w:rPr>
        <w:t>都有一定差异</w:t>
      </w:r>
      <w:r w:rsidR="00C0538F">
        <w:rPr>
          <w:rFonts w:hint="eastAsia"/>
        </w:rPr>
        <w:t>，p</w:t>
      </w:r>
      <w:r w:rsidR="00C0538F">
        <w:t>ktsDelta</w:t>
      </w:r>
      <w:r w:rsidR="00C0538F">
        <w:rPr>
          <w:rFonts w:hint="eastAsia"/>
        </w:rPr>
        <w:t>表示发送到客户端的数据包个数与发送到服务端的数据包个数之差，正常样本的这一特征远高于恶意样本，具有较大区分度，这也与我们常识相符合。</w:t>
      </w:r>
    </w:p>
    <w:p w14:paraId="60B36611" w14:textId="7667DA15" w:rsidR="00C0538F" w:rsidRDefault="00C0538F" w:rsidP="00C0538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8628EC">
        <w:rPr>
          <w:rFonts w:asciiTheme="minorEastAsia" w:eastAsiaTheme="minorEastAsia" w:hAnsi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8628EC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TLS证书内容特征</w:t>
      </w:r>
    </w:p>
    <w:p w14:paraId="44774FA0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'state'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'tlsSubject'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'ST=(.*?)([,/\s]|$)'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3036882A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'organization'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'tlsSubject'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</w:t>
      </w:r>
      <w:r w:rsidRPr="008004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004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持有组织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28155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'OU'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'tlsSubject'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'OU=(.*?)([,/]|$)'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5BF87E0F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'tlsSubject'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'CN=(.*?)([,/]|$)'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6708D9AB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35541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'issueCountry'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'tlsIssuerDn'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'C=(.*?)([,/\s]|$)'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043A7A2E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'issueState'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'tlsIssuerDn'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'ST=(.*?)([,/\s]|$)'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526DE8D6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'issueOrganization'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'tlsIssuerDn'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</w:t>
      </w:r>
      <w:r w:rsidRPr="008004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004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签发组织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A4770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'issueOU'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'tlsIssuerDn'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'OU=(.*?)([,/]|$)'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1CE36A88" w14:textId="77777777" w:rsidR="00800497" w:rsidRPr="00800497" w:rsidRDefault="00800497" w:rsidP="008004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'issueCN'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'tlsIssuerDn'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].str.extract(</w:t>
      </w:r>
      <w:r w:rsidRPr="008004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'CN=(.*?)([,/]|$)'</w:t>
      </w:r>
      <w:r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expand=True)  </w:t>
      </w:r>
    </w:p>
    <w:p w14:paraId="09264E65" w14:textId="77777777" w:rsidR="00800497" w:rsidRPr="00800497" w:rsidRDefault="00800497" w:rsidP="00800497"/>
    <w:p w14:paraId="7BBA0396" w14:textId="324B0889" w:rsidR="00800497" w:rsidRPr="00800497" w:rsidRDefault="00C0538F" w:rsidP="00800497">
      <w:pPr>
        <w:pStyle w:val="3"/>
        <w:rPr>
          <w:rFonts w:asciiTheme="minorEastAsia" w:hAnsiTheme="minorEastAsia"/>
          <w:sz w:val="24"/>
          <w:szCs w:val="24"/>
        </w:rPr>
      </w:pPr>
      <w:r w:rsidRPr="008628EC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3.1</w:t>
      </w:r>
      <w:r w:rsidRPr="008628EC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TLS证书原始特征</w:t>
      </w:r>
      <w:r w:rsidR="00800497" w:rsidRPr="008004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1664E3" w14:textId="457101A4" w:rsidR="00C0538F" w:rsidRDefault="00C0538F" w:rsidP="00C0538F">
      <w:r>
        <w:rPr>
          <w:rFonts w:hint="eastAsia"/>
        </w:rPr>
        <w:t>T</w:t>
      </w:r>
      <w:r>
        <w:t>LS</w:t>
      </w:r>
      <w:r>
        <w:rPr>
          <w:rFonts w:hint="eastAsia"/>
        </w:rPr>
        <w:t>证书原始特征指的是直接处理t</w:t>
      </w:r>
      <w:r>
        <w:t>lsSubject</w:t>
      </w:r>
      <w:r>
        <w:rPr>
          <w:rFonts w:hint="eastAsia"/>
        </w:rPr>
        <w:t>、</w:t>
      </w:r>
      <w:r w:rsidRPr="008628EC">
        <w:rPr>
          <w:rFonts w:hint="eastAsia"/>
        </w:rPr>
        <w:t>tlsIssuerDn</w:t>
      </w:r>
      <w:r>
        <w:rPr>
          <w:rFonts w:hint="eastAsia"/>
        </w:rPr>
        <w:t>、t</w:t>
      </w:r>
      <w:r>
        <w:t>lsSni</w:t>
      </w:r>
      <w:r>
        <w:rPr>
          <w:rFonts w:hint="eastAsia"/>
        </w:rPr>
        <w:t>、tl</w:t>
      </w:r>
      <w:r>
        <w:t>sVersion</w:t>
      </w:r>
      <w:r>
        <w:rPr>
          <w:rFonts w:hint="eastAsia"/>
        </w:rPr>
        <w:t>字段</w:t>
      </w:r>
      <w:r w:rsidR="00800497">
        <w:rPr>
          <w:rFonts w:hint="eastAsia"/>
        </w:rPr>
        <w:t>得到的特征。下面介绍从证书持有者、签发者信息提取到的特征。</w:t>
      </w:r>
    </w:p>
    <w:p w14:paraId="1B58CCD1" w14:textId="77777777" w:rsidR="00800497" w:rsidRPr="00800497" w:rsidRDefault="00800497" w:rsidP="00C0538F"/>
    <w:tbl>
      <w:tblPr>
        <w:tblStyle w:val="a4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80"/>
        <w:gridCol w:w="1410"/>
        <w:gridCol w:w="922"/>
        <w:gridCol w:w="3827"/>
        <w:gridCol w:w="2126"/>
      </w:tblGrid>
      <w:tr w:rsidR="00800497" w:rsidRPr="008628EC" w14:paraId="4C2719D7" w14:textId="77777777" w:rsidTr="006B22F6">
        <w:trPr>
          <w:trHeight w:val="270"/>
        </w:trPr>
        <w:tc>
          <w:tcPr>
            <w:tcW w:w="1780" w:type="dxa"/>
            <w:noWrap/>
            <w:hideMark/>
          </w:tcPr>
          <w:p w14:paraId="72274637" w14:textId="77777777" w:rsidR="00800497" w:rsidRPr="008628EC" w:rsidRDefault="00800497" w:rsidP="00800497">
            <w:r w:rsidRPr="008628EC">
              <w:rPr>
                <w:rFonts w:hint="eastAsia"/>
              </w:rPr>
              <w:t>标准字段字段</w:t>
            </w:r>
          </w:p>
        </w:tc>
        <w:tc>
          <w:tcPr>
            <w:tcW w:w="1410" w:type="dxa"/>
            <w:noWrap/>
            <w:hideMark/>
          </w:tcPr>
          <w:p w14:paraId="67BD9567" w14:textId="77777777" w:rsidR="00800497" w:rsidRPr="008628EC" w:rsidRDefault="00800497" w:rsidP="00800497">
            <w:r w:rsidRPr="008628EC">
              <w:rPr>
                <w:rFonts w:hint="eastAsia"/>
              </w:rPr>
              <w:t>字段含义</w:t>
            </w:r>
          </w:p>
        </w:tc>
        <w:tc>
          <w:tcPr>
            <w:tcW w:w="922" w:type="dxa"/>
            <w:noWrap/>
            <w:hideMark/>
          </w:tcPr>
          <w:p w14:paraId="6F198022" w14:textId="77777777" w:rsidR="00800497" w:rsidRPr="008628EC" w:rsidRDefault="00800497" w:rsidP="00800497">
            <w:r>
              <w:rPr>
                <w:rFonts w:hint="eastAsia"/>
              </w:rPr>
              <w:t>(类型)</w:t>
            </w:r>
            <w:r>
              <w:t xml:space="preserve"> </w:t>
            </w:r>
          </w:p>
        </w:tc>
        <w:tc>
          <w:tcPr>
            <w:tcW w:w="3827" w:type="dxa"/>
          </w:tcPr>
          <w:p w14:paraId="405591E3" w14:textId="77777777" w:rsidR="00800497" w:rsidRPr="00836AD1" w:rsidRDefault="00800497" w:rsidP="00800497">
            <w:r>
              <w:rPr>
                <w:rFonts w:hint="eastAsia"/>
              </w:rPr>
              <w:t>构造方法</w:t>
            </w:r>
          </w:p>
        </w:tc>
        <w:tc>
          <w:tcPr>
            <w:tcW w:w="2126" w:type="dxa"/>
            <w:noWrap/>
            <w:hideMark/>
          </w:tcPr>
          <w:p w14:paraId="2DCA7CEB" w14:textId="77777777" w:rsidR="00800497" w:rsidRPr="008628EC" w:rsidRDefault="00800497" w:rsidP="00800497">
            <w:r w:rsidRPr="008628EC">
              <w:rPr>
                <w:rFonts w:hint="eastAsia"/>
              </w:rPr>
              <w:t>备注</w:t>
            </w:r>
          </w:p>
        </w:tc>
      </w:tr>
      <w:tr w:rsidR="00503A3D" w:rsidRPr="008628EC" w14:paraId="6CF8E086" w14:textId="77777777" w:rsidTr="006B22F6">
        <w:trPr>
          <w:trHeight w:val="270"/>
        </w:trPr>
        <w:tc>
          <w:tcPr>
            <w:tcW w:w="1780" w:type="dxa"/>
            <w:noWrap/>
          </w:tcPr>
          <w:p w14:paraId="1A0C8E35" w14:textId="511D72C1" w:rsidR="00503A3D" w:rsidRPr="00800497" w:rsidRDefault="00503A3D" w:rsidP="00503A3D">
            <w:r>
              <w:rPr>
                <w:rFonts w:hint="eastAsia"/>
              </w:rPr>
              <w:t>t</w:t>
            </w:r>
            <w:r>
              <w:t>lsSni</w:t>
            </w:r>
          </w:p>
        </w:tc>
        <w:tc>
          <w:tcPr>
            <w:tcW w:w="1410" w:type="dxa"/>
            <w:noWrap/>
          </w:tcPr>
          <w:p w14:paraId="6EB8424B" w14:textId="7085E594" w:rsidR="00503A3D" w:rsidRDefault="00503A3D" w:rsidP="00503A3D">
            <w:r w:rsidRPr="008628EC">
              <w:rPr>
                <w:rFonts w:hint="eastAsia"/>
              </w:rPr>
              <w:t>TLS证书标记</w:t>
            </w:r>
          </w:p>
        </w:tc>
        <w:tc>
          <w:tcPr>
            <w:tcW w:w="922" w:type="dxa"/>
            <w:noWrap/>
          </w:tcPr>
          <w:p w14:paraId="2DD43C8C" w14:textId="2B361671" w:rsidR="00503A3D" w:rsidRDefault="00503A3D" w:rsidP="00503A3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827" w:type="dxa"/>
          </w:tcPr>
          <w:p w14:paraId="42237FBB" w14:textId="7742CE5C" w:rsidR="00503A3D" w:rsidRPr="00800497" w:rsidRDefault="00A81E5E" w:rsidP="00503A3D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="00503A3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原始特征</w:t>
            </w:r>
          </w:p>
        </w:tc>
        <w:tc>
          <w:tcPr>
            <w:tcW w:w="2126" w:type="dxa"/>
            <w:noWrap/>
          </w:tcPr>
          <w:p w14:paraId="66E7FD9A" w14:textId="7641245E" w:rsidR="00503A3D" w:rsidRDefault="00503A3D" w:rsidP="00503A3D">
            <w:r>
              <w:rPr>
                <w:rFonts w:hint="eastAsia"/>
              </w:rPr>
              <w:t>通常代表证书签发人域名信息</w:t>
            </w:r>
          </w:p>
        </w:tc>
      </w:tr>
      <w:tr w:rsidR="00503A3D" w:rsidRPr="008628EC" w14:paraId="3982FB84" w14:textId="77777777" w:rsidTr="006B22F6">
        <w:trPr>
          <w:trHeight w:val="270"/>
        </w:trPr>
        <w:tc>
          <w:tcPr>
            <w:tcW w:w="1780" w:type="dxa"/>
            <w:noWrap/>
          </w:tcPr>
          <w:p w14:paraId="77C6785B" w14:textId="759BAE21" w:rsidR="00503A3D" w:rsidRPr="00800497" w:rsidRDefault="00503A3D" w:rsidP="00503A3D">
            <w:r>
              <w:rPr>
                <w:rFonts w:hint="eastAsia"/>
              </w:rPr>
              <w:t>t</w:t>
            </w:r>
            <w:r>
              <w:t>lsVersion</w:t>
            </w:r>
          </w:p>
        </w:tc>
        <w:tc>
          <w:tcPr>
            <w:tcW w:w="1410" w:type="dxa"/>
            <w:noWrap/>
          </w:tcPr>
          <w:p w14:paraId="140434AC" w14:textId="5BC5566D" w:rsidR="00503A3D" w:rsidRDefault="00503A3D" w:rsidP="00503A3D">
            <w:r w:rsidRPr="008628EC">
              <w:rPr>
                <w:rFonts w:hint="eastAsia"/>
              </w:rPr>
              <w:t>TLS版本</w:t>
            </w:r>
          </w:p>
        </w:tc>
        <w:tc>
          <w:tcPr>
            <w:tcW w:w="922" w:type="dxa"/>
            <w:noWrap/>
          </w:tcPr>
          <w:p w14:paraId="00655679" w14:textId="6F437FC3" w:rsidR="00503A3D" w:rsidRDefault="00503A3D" w:rsidP="00503A3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827" w:type="dxa"/>
          </w:tcPr>
          <w:p w14:paraId="3612591D" w14:textId="4383657B" w:rsidR="00503A3D" w:rsidRPr="00503A3D" w:rsidRDefault="00A81E5E" w:rsidP="00503A3D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="00503A3D" w:rsidRPr="00503A3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原始特征</w:t>
            </w:r>
          </w:p>
          <w:p w14:paraId="4AB304F9" w14:textId="78F188F2" w:rsidR="00503A3D" w:rsidRPr="00503A3D" w:rsidRDefault="00503A3D" w:rsidP="00503A3D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503A3D">
              <w:rPr>
                <w:rFonts w:hint="eastAsia"/>
                <w:sz w:val="18"/>
                <w:szCs w:val="18"/>
              </w:rPr>
              <w:t>类别特征，主要有T</w:t>
            </w:r>
            <w:r w:rsidRPr="00503A3D">
              <w:rPr>
                <w:sz w:val="18"/>
                <w:szCs w:val="18"/>
              </w:rPr>
              <w:t>LS1.2</w:t>
            </w:r>
            <w:r w:rsidRPr="00503A3D">
              <w:rPr>
                <w:rFonts w:hint="eastAsia"/>
                <w:sz w:val="18"/>
                <w:szCs w:val="18"/>
              </w:rPr>
              <w:t>、T</w:t>
            </w:r>
            <w:r w:rsidRPr="00503A3D">
              <w:rPr>
                <w:sz w:val="18"/>
                <w:szCs w:val="18"/>
              </w:rPr>
              <w:t>LS1.3</w:t>
            </w:r>
            <w:r w:rsidRPr="00503A3D">
              <w:rPr>
                <w:rFonts w:hint="eastAsia"/>
                <w:sz w:val="18"/>
                <w:szCs w:val="18"/>
              </w:rPr>
              <w:t>、T</w:t>
            </w:r>
            <w:r w:rsidRPr="00503A3D">
              <w:rPr>
                <w:sz w:val="18"/>
                <w:szCs w:val="18"/>
              </w:rPr>
              <w:t>LS</w:t>
            </w:r>
            <w:r w:rsidRPr="00503A3D">
              <w:rPr>
                <w:rFonts w:hint="eastAsia"/>
                <w:sz w:val="18"/>
                <w:szCs w:val="18"/>
              </w:rPr>
              <w:t>v1、UNDETERMINED等，其他低频值我们统一处理为OTHER</w:t>
            </w:r>
          </w:p>
        </w:tc>
        <w:tc>
          <w:tcPr>
            <w:tcW w:w="2126" w:type="dxa"/>
            <w:noWrap/>
          </w:tcPr>
          <w:p w14:paraId="50D293F5" w14:textId="6321061E" w:rsidR="00503A3D" w:rsidRDefault="00503A3D" w:rsidP="00503A3D"/>
        </w:tc>
      </w:tr>
      <w:tr w:rsidR="00800497" w:rsidRPr="008628EC" w14:paraId="640F6575" w14:textId="77777777" w:rsidTr="006B22F6">
        <w:trPr>
          <w:trHeight w:val="270"/>
        </w:trPr>
        <w:tc>
          <w:tcPr>
            <w:tcW w:w="1780" w:type="dxa"/>
            <w:noWrap/>
          </w:tcPr>
          <w:p w14:paraId="1317181D" w14:textId="6ACB107D" w:rsidR="00800497" w:rsidRPr="00800497" w:rsidRDefault="00800497" w:rsidP="00800497">
            <w:r w:rsidRPr="00800497">
              <w:t>country</w:t>
            </w:r>
          </w:p>
        </w:tc>
        <w:tc>
          <w:tcPr>
            <w:tcW w:w="1410" w:type="dxa"/>
            <w:noWrap/>
          </w:tcPr>
          <w:p w14:paraId="7804BD30" w14:textId="1C7F4B4F" w:rsidR="00800497" w:rsidRPr="008628EC" w:rsidRDefault="00800497" w:rsidP="00800497">
            <w:r>
              <w:rPr>
                <w:rFonts w:hint="eastAsia"/>
              </w:rPr>
              <w:t>主体国家</w:t>
            </w:r>
          </w:p>
        </w:tc>
        <w:tc>
          <w:tcPr>
            <w:tcW w:w="922" w:type="dxa"/>
            <w:noWrap/>
          </w:tcPr>
          <w:p w14:paraId="68DAE487" w14:textId="7DCA4E52" w:rsidR="00800497" w:rsidRPr="008628EC" w:rsidRDefault="00800497" w:rsidP="00800497">
            <w:r>
              <w:t>object</w:t>
            </w:r>
          </w:p>
        </w:tc>
        <w:tc>
          <w:tcPr>
            <w:tcW w:w="3827" w:type="dxa"/>
          </w:tcPr>
          <w:p w14:paraId="307E0641" w14:textId="03934BC9" w:rsidR="00800497" w:rsidRPr="00800497" w:rsidRDefault="00800497" w:rsidP="00800497"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'country'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6DC2C513" w14:textId="11FEC44A" w:rsidR="00800497" w:rsidRPr="008628EC" w:rsidRDefault="00800497" w:rsidP="00800497">
            <w:r>
              <w:rPr>
                <w:rFonts w:hint="eastAsia"/>
              </w:rPr>
              <w:t>正则匹配</w:t>
            </w:r>
            <w:r w:rsidR="006B22F6">
              <w:rPr>
                <w:rFonts w:hint="eastAsia"/>
              </w:rPr>
              <w:t>证书持有人国家信息</w:t>
            </w:r>
          </w:p>
        </w:tc>
      </w:tr>
      <w:tr w:rsidR="006B22F6" w:rsidRPr="008628EC" w14:paraId="14F10E37" w14:textId="77777777" w:rsidTr="006B22F6">
        <w:trPr>
          <w:trHeight w:val="1114"/>
        </w:trPr>
        <w:tc>
          <w:tcPr>
            <w:tcW w:w="1780" w:type="dxa"/>
            <w:noWrap/>
          </w:tcPr>
          <w:p w14:paraId="3DB42793" w14:textId="73EA7B48" w:rsidR="006B22F6" w:rsidRDefault="006B22F6" w:rsidP="006B22F6">
            <w:r>
              <w:rPr>
                <w:rFonts w:hint="eastAsia"/>
              </w:rPr>
              <w:lastRenderedPageBreak/>
              <w:t>st</w:t>
            </w:r>
            <w:r>
              <w:t>ate</w:t>
            </w:r>
          </w:p>
        </w:tc>
        <w:tc>
          <w:tcPr>
            <w:tcW w:w="1410" w:type="dxa"/>
            <w:noWrap/>
          </w:tcPr>
          <w:p w14:paraId="435F05B9" w14:textId="475FA9A7" w:rsidR="006B22F6" w:rsidRDefault="006B22F6" w:rsidP="006B22F6">
            <w:r>
              <w:rPr>
                <w:rFonts w:hint="eastAsia"/>
              </w:rPr>
              <w:t>主体省份</w:t>
            </w:r>
          </w:p>
        </w:tc>
        <w:tc>
          <w:tcPr>
            <w:tcW w:w="922" w:type="dxa"/>
            <w:noWrap/>
          </w:tcPr>
          <w:p w14:paraId="2F6B6373" w14:textId="20275A77" w:rsidR="006B22F6" w:rsidRDefault="006B22F6" w:rsidP="006B22F6">
            <w:r>
              <w:t>object</w:t>
            </w:r>
          </w:p>
        </w:tc>
        <w:tc>
          <w:tcPr>
            <w:tcW w:w="3827" w:type="dxa"/>
          </w:tcPr>
          <w:p w14:paraId="45D2F311" w14:textId="08ED71F3" w:rsidR="006B22F6" w:rsidRPr="005A248F" w:rsidRDefault="006B22F6" w:rsidP="006B22F6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state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48C3A72C" w14:textId="6113A768" w:rsidR="006B22F6" w:rsidRPr="008628EC" w:rsidRDefault="006B22F6" w:rsidP="006B22F6">
            <w:r>
              <w:rPr>
                <w:rFonts w:hint="eastAsia"/>
              </w:rPr>
              <w:t>正则匹配证书持有人省份信息</w:t>
            </w:r>
          </w:p>
        </w:tc>
      </w:tr>
      <w:tr w:rsidR="006B22F6" w14:paraId="02338B37" w14:textId="77777777" w:rsidTr="006B22F6">
        <w:trPr>
          <w:trHeight w:val="1114"/>
        </w:trPr>
        <w:tc>
          <w:tcPr>
            <w:tcW w:w="1780" w:type="dxa"/>
            <w:noWrap/>
          </w:tcPr>
          <w:p w14:paraId="7EBB158A" w14:textId="63076B09" w:rsidR="006B22F6" w:rsidRDefault="006B22F6" w:rsidP="006B22F6">
            <w:r w:rsidRPr="006B22F6">
              <w:t>organization</w:t>
            </w:r>
          </w:p>
        </w:tc>
        <w:tc>
          <w:tcPr>
            <w:tcW w:w="1410" w:type="dxa"/>
            <w:noWrap/>
          </w:tcPr>
          <w:p w14:paraId="6A364CDC" w14:textId="69F5BAD1" w:rsidR="006B22F6" w:rsidRDefault="006B22F6" w:rsidP="006B22F6">
            <w:r>
              <w:rPr>
                <w:rFonts w:hint="eastAsia"/>
              </w:rPr>
              <w:t>主体组织</w:t>
            </w:r>
          </w:p>
        </w:tc>
        <w:tc>
          <w:tcPr>
            <w:tcW w:w="922" w:type="dxa"/>
            <w:noWrap/>
          </w:tcPr>
          <w:p w14:paraId="402F8C55" w14:textId="2F9E2CF2" w:rsidR="006B22F6" w:rsidRDefault="006B22F6" w:rsidP="006B22F6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7B276EBE" w14:textId="183920DE" w:rsidR="006B22F6" w:rsidRPr="005A248F" w:rsidRDefault="006B22F6" w:rsidP="006B22F6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organization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32D0755F" w14:textId="228A7491" w:rsidR="006B22F6" w:rsidRDefault="006B22F6" w:rsidP="006B22F6">
            <w:r>
              <w:rPr>
                <w:rFonts w:hint="eastAsia"/>
              </w:rPr>
              <w:t>正则匹配证书持有人组织信息</w:t>
            </w:r>
          </w:p>
        </w:tc>
      </w:tr>
      <w:tr w:rsidR="006B22F6" w14:paraId="38FA8543" w14:textId="77777777" w:rsidTr="006B22F6">
        <w:trPr>
          <w:trHeight w:val="1114"/>
        </w:trPr>
        <w:tc>
          <w:tcPr>
            <w:tcW w:w="1780" w:type="dxa"/>
            <w:noWrap/>
          </w:tcPr>
          <w:p w14:paraId="0E707E52" w14:textId="6812B27F" w:rsidR="006B22F6" w:rsidRDefault="006B22F6" w:rsidP="006B22F6">
            <w:r>
              <w:rPr>
                <w:rFonts w:hint="eastAsia"/>
              </w:rPr>
              <w:t>OU</w:t>
            </w:r>
          </w:p>
        </w:tc>
        <w:tc>
          <w:tcPr>
            <w:tcW w:w="1410" w:type="dxa"/>
            <w:noWrap/>
          </w:tcPr>
          <w:p w14:paraId="0CAAD242" w14:textId="0F3EFF1C" w:rsidR="006B22F6" w:rsidRDefault="006B22F6" w:rsidP="006B22F6">
            <w:r>
              <w:rPr>
                <w:rFonts w:hint="eastAsia"/>
              </w:rPr>
              <w:t>主体的其他信息</w:t>
            </w:r>
          </w:p>
        </w:tc>
        <w:tc>
          <w:tcPr>
            <w:tcW w:w="922" w:type="dxa"/>
            <w:noWrap/>
          </w:tcPr>
          <w:p w14:paraId="1050D684" w14:textId="75D63094" w:rsidR="006B22F6" w:rsidRPr="006B22F6" w:rsidRDefault="006B22F6" w:rsidP="006B22F6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084243B3" w14:textId="7ECD8173" w:rsidR="006B22F6" w:rsidRPr="005A248F" w:rsidRDefault="006B22F6" w:rsidP="006B22F6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OU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OU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712BD0EA" w14:textId="61CB44D7" w:rsidR="006B22F6" w:rsidRDefault="006B22F6" w:rsidP="006B22F6">
            <w:r>
              <w:rPr>
                <w:rFonts w:hint="eastAsia"/>
              </w:rPr>
              <w:t>正则匹配证书持有人其他内容信息(</w:t>
            </w:r>
            <w:r>
              <w:t>OU</w:t>
            </w:r>
            <w:r>
              <w:rPr>
                <w:rFonts w:hint="eastAsia"/>
              </w:rPr>
              <w:t>字段)</w:t>
            </w:r>
          </w:p>
        </w:tc>
      </w:tr>
      <w:tr w:rsidR="006B22F6" w14:paraId="6A7FD31F" w14:textId="77777777" w:rsidTr="006B22F6">
        <w:trPr>
          <w:trHeight w:val="1114"/>
        </w:trPr>
        <w:tc>
          <w:tcPr>
            <w:tcW w:w="1780" w:type="dxa"/>
            <w:noWrap/>
          </w:tcPr>
          <w:p w14:paraId="7DD736AD" w14:textId="2694B876" w:rsidR="006B22F6" w:rsidRDefault="006B22F6" w:rsidP="006B22F6">
            <w:r>
              <w:t>CN</w:t>
            </w:r>
          </w:p>
        </w:tc>
        <w:tc>
          <w:tcPr>
            <w:tcW w:w="1410" w:type="dxa"/>
            <w:noWrap/>
          </w:tcPr>
          <w:p w14:paraId="445974CC" w14:textId="72635954" w:rsidR="006B22F6" w:rsidRDefault="006B22F6" w:rsidP="006B22F6">
            <w:r>
              <w:rPr>
                <w:rFonts w:hint="eastAsia"/>
              </w:rPr>
              <w:t>主体的公用名称</w:t>
            </w:r>
          </w:p>
        </w:tc>
        <w:tc>
          <w:tcPr>
            <w:tcW w:w="922" w:type="dxa"/>
            <w:noWrap/>
          </w:tcPr>
          <w:p w14:paraId="36E289F4" w14:textId="22970F0F" w:rsidR="006B22F6" w:rsidRDefault="006B22F6" w:rsidP="006B22F6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2BD3394C" w14:textId="32B400AC" w:rsidR="006B22F6" w:rsidRPr="005A248F" w:rsidRDefault="006B22F6" w:rsidP="006B22F6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6149E269" w14:textId="72B2503C" w:rsidR="006B22F6" w:rsidRDefault="006B22F6" w:rsidP="006B22F6">
            <w:r>
              <w:rPr>
                <w:rFonts w:hint="eastAsia"/>
              </w:rPr>
              <w:t>正则匹配证书持有人的公用名称(通常为域名)</w:t>
            </w:r>
          </w:p>
        </w:tc>
      </w:tr>
      <w:tr w:rsidR="006B22F6" w:rsidRPr="008628EC" w14:paraId="13A75B52" w14:textId="77777777" w:rsidTr="006B22F6">
        <w:trPr>
          <w:trHeight w:val="270"/>
        </w:trPr>
        <w:tc>
          <w:tcPr>
            <w:tcW w:w="1780" w:type="dxa"/>
            <w:noWrap/>
          </w:tcPr>
          <w:p w14:paraId="45C6805C" w14:textId="4C5F2B73" w:rsidR="006B22F6" w:rsidRPr="00800497" w:rsidRDefault="006B22F6" w:rsidP="00322DD9">
            <w:r>
              <w:t>issueC</w:t>
            </w:r>
            <w:r w:rsidRPr="00800497">
              <w:t>ountry</w:t>
            </w:r>
          </w:p>
        </w:tc>
        <w:tc>
          <w:tcPr>
            <w:tcW w:w="1410" w:type="dxa"/>
            <w:noWrap/>
          </w:tcPr>
          <w:p w14:paraId="6B3727C1" w14:textId="3E6107E9" w:rsidR="006B22F6" w:rsidRPr="008628EC" w:rsidRDefault="006B22F6" w:rsidP="00322DD9">
            <w:r>
              <w:rPr>
                <w:rFonts w:hint="eastAsia"/>
              </w:rPr>
              <w:t>证书签发人主体国家</w:t>
            </w:r>
          </w:p>
        </w:tc>
        <w:tc>
          <w:tcPr>
            <w:tcW w:w="922" w:type="dxa"/>
            <w:noWrap/>
          </w:tcPr>
          <w:p w14:paraId="3DFD0B41" w14:textId="77777777" w:rsidR="006B22F6" w:rsidRPr="008628EC" w:rsidRDefault="006B22F6" w:rsidP="00322DD9">
            <w:r>
              <w:t>object</w:t>
            </w:r>
          </w:p>
        </w:tc>
        <w:tc>
          <w:tcPr>
            <w:tcW w:w="3827" w:type="dxa"/>
          </w:tcPr>
          <w:p w14:paraId="2FA58512" w14:textId="38993CA0" w:rsidR="006B22F6" w:rsidRPr="00800497" w:rsidRDefault="006B22F6" w:rsidP="00322DD9"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ueC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ountry'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7BEECFD0" w14:textId="55F17ECF" w:rsidR="006B22F6" w:rsidRPr="008628EC" w:rsidRDefault="006B22F6" w:rsidP="00322DD9">
            <w:r>
              <w:rPr>
                <w:rFonts w:hint="eastAsia"/>
              </w:rPr>
              <w:t>正则匹配证书签发者国家信息</w:t>
            </w:r>
          </w:p>
        </w:tc>
      </w:tr>
      <w:tr w:rsidR="006B22F6" w:rsidRPr="008628EC" w14:paraId="2AAA4544" w14:textId="77777777" w:rsidTr="006B22F6">
        <w:trPr>
          <w:trHeight w:val="1114"/>
        </w:trPr>
        <w:tc>
          <w:tcPr>
            <w:tcW w:w="1780" w:type="dxa"/>
            <w:noWrap/>
          </w:tcPr>
          <w:p w14:paraId="16671CE7" w14:textId="46D3B4DA" w:rsidR="006B22F6" w:rsidRDefault="006B22F6" w:rsidP="00322DD9">
            <w:r>
              <w:t>issueS</w:t>
            </w:r>
            <w:r>
              <w:rPr>
                <w:rFonts w:hint="eastAsia"/>
              </w:rPr>
              <w:t>t</w:t>
            </w:r>
            <w:r>
              <w:t>ate</w:t>
            </w:r>
          </w:p>
        </w:tc>
        <w:tc>
          <w:tcPr>
            <w:tcW w:w="1410" w:type="dxa"/>
            <w:noWrap/>
          </w:tcPr>
          <w:p w14:paraId="0CCC81AB" w14:textId="67EB19B7" w:rsidR="006B22F6" w:rsidRDefault="006B22F6" w:rsidP="00322DD9">
            <w:r>
              <w:rPr>
                <w:rFonts w:hint="eastAsia"/>
              </w:rPr>
              <w:t>证书签发人主体省份</w:t>
            </w:r>
          </w:p>
        </w:tc>
        <w:tc>
          <w:tcPr>
            <w:tcW w:w="922" w:type="dxa"/>
            <w:noWrap/>
          </w:tcPr>
          <w:p w14:paraId="1C9735FF" w14:textId="77777777" w:rsidR="006B22F6" w:rsidRDefault="006B22F6" w:rsidP="00322DD9">
            <w:r>
              <w:t>object</w:t>
            </w:r>
          </w:p>
        </w:tc>
        <w:tc>
          <w:tcPr>
            <w:tcW w:w="3827" w:type="dxa"/>
          </w:tcPr>
          <w:p w14:paraId="6FFF25F1" w14:textId="4438A1D3" w:rsidR="006B22F6" w:rsidRPr="005A248F" w:rsidRDefault="006B22F6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ssueS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tate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2A5F7222" w14:textId="51B078B4" w:rsidR="006B22F6" w:rsidRPr="008628EC" w:rsidRDefault="006B22F6" w:rsidP="00322DD9">
            <w:r>
              <w:rPr>
                <w:rFonts w:hint="eastAsia"/>
              </w:rPr>
              <w:t>正则匹配证书签发者省份信息</w:t>
            </w:r>
          </w:p>
        </w:tc>
      </w:tr>
      <w:tr w:rsidR="006B22F6" w14:paraId="140529C5" w14:textId="77777777" w:rsidTr="006B22F6">
        <w:trPr>
          <w:trHeight w:val="1114"/>
        </w:trPr>
        <w:tc>
          <w:tcPr>
            <w:tcW w:w="1780" w:type="dxa"/>
            <w:noWrap/>
          </w:tcPr>
          <w:p w14:paraId="612FFD0B" w14:textId="2ED672AF" w:rsidR="006B22F6" w:rsidRDefault="006B22F6" w:rsidP="00322DD9">
            <w:r>
              <w:t>issueO</w:t>
            </w:r>
            <w:r w:rsidRPr="006B22F6">
              <w:t>rganization</w:t>
            </w:r>
          </w:p>
        </w:tc>
        <w:tc>
          <w:tcPr>
            <w:tcW w:w="1410" w:type="dxa"/>
            <w:noWrap/>
          </w:tcPr>
          <w:p w14:paraId="090B89CF" w14:textId="4146813C" w:rsidR="006B22F6" w:rsidRDefault="006B22F6" w:rsidP="00322DD9">
            <w:r>
              <w:rPr>
                <w:rFonts w:hint="eastAsia"/>
              </w:rPr>
              <w:t>证书签发人主体组织</w:t>
            </w:r>
          </w:p>
        </w:tc>
        <w:tc>
          <w:tcPr>
            <w:tcW w:w="922" w:type="dxa"/>
            <w:noWrap/>
          </w:tcPr>
          <w:p w14:paraId="1AB27283" w14:textId="77777777" w:rsidR="006B22F6" w:rsidRDefault="006B22F6" w:rsidP="00322DD9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4ADFDACA" w14:textId="19B25DF0" w:rsidR="006B22F6" w:rsidRPr="005A248F" w:rsidRDefault="006B22F6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rganization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08D95100" w14:textId="56C8FF4F" w:rsidR="006B22F6" w:rsidRDefault="006B22F6" w:rsidP="00322DD9">
            <w:r>
              <w:rPr>
                <w:rFonts w:hint="eastAsia"/>
              </w:rPr>
              <w:t>正则匹配证书签发者组织信息</w:t>
            </w:r>
          </w:p>
        </w:tc>
      </w:tr>
      <w:tr w:rsidR="006B22F6" w14:paraId="00256777" w14:textId="77777777" w:rsidTr="006B22F6">
        <w:trPr>
          <w:trHeight w:val="1114"/>
        </w:trPr>
        <w:tc>
          <w:tcPr>
            <w:tcW w:w="1780" w:type="dxa"/>
            <w:noWrap/>
          </w:tcPr>
          <w:p w14:paraId="252029F5" w14:textId="396791C0" w:rsidR="006B22F6" w:rsidRDefault="006B22F6" w:rsidP="00322DD9">
            <w:r>
              <w:t>issue</w:t>
            </w:r>
            <w:r>
              <w:rPr>
                <w:rFonts w:hint="eastAsia"/>
              </w:rPr>
              <w:t>OU</w:t>
            </w:r>
          </w:p>
        </w:tc>
        <w:tc>
          <w:tcPr>
            <w:tcW w:w="1410" w:type="dxa"/>
            <w:noWrap/>
          </w:tcPr>
          <w:p w14:paraId="5DF6691B" w14:textId="48D8A906" w:rsidR="006B22F6" w:rsidRDefault="006B22F6" w:rsidP="00322DD9">
            <w:r>
              <w:rPr>
                <w:rFonts w:hint="eastAsia"/>
              </w:rPr>
              <w:t>证书签发人主体的其他信息</w:t>
            </w:r>
          </w:p>
        </w:tc>
        <w:tc>
          <w:tcPr>
            <w:tcW w:w="922" w:type="dxa"/>
            <w:noWrap/>
          </w:tcPr>
          <w:p w14:paraId="512B0720" w14:textId="77777777" w:rsidR="006B22F6" w:rsidRPr="006B22F6" w:rsidRDefault="006B22F6" w:rsidP="00322DD9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7ABD3A0D" w14:textId="0AB93B83" w:rsidR="006B22F6" w:rsidRPr="005A248F" w:rsidRDefault="006B22F6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OU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OU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48690659" w14:textId="6A407948" w:rsidR="006B22F6" w:rsidRDefault="006B22F6" w:rsidP="00322DD9">
            <w:r>
              <w:rPr>
                <w:rFonts w:hint="eastAsia"/>
              </w:rPr>
              <w:t>正则匹配证书签发者其他内容信息(</w:t>
            </w:r>
            <w:r>
              <w:t>OU</w:t>
            </w:r>
            <w:r>
              <w:rPr>
                <w:rFonts w:hint="eastAsia"/>
              </w:rPr>
              <w:t>字段)</w:t>
            </w:r>
          </w:p>
        </w:tc>
      </w:tr>
      <w:tr w:rsidR="006B22F6" w14:paraId="202234C7" w14:textId="77777777" w:rsidTr="006B22F6">
        <w:trPr>
          <w:trHeight w:val="1114"/>
        </w:trPr>
        <w:tc>
          <w:tcPr>
            <w:tcW w:w="1780" w:type="dxa"/>
            <w:noWrap/>
          </w:tcPr>
          <w:p w14:paraId="35FEFF9F" w14:textId="15A76713" w:rsidR="006B22F6" w:rsidRDefault="006B22F6" w:rsidP="00322DD9">
            <w:r>
              <w:t>issueCN</w:t>
            </w:r>
          </w:p>
        </w:tc>
        <w:tc>
          <w:tcPr>
            <w:tcW w:w="1410" w:type="dxa"/>
            <w:noWrap/>
          </w:tcPr>
          <w:p w14:paraId="12A143DE" w14:textId="3AD916EF" w:rsidR="006B22F6" w:rsidRDefault="006B22F6" w:rsidP="00322DD9">
            <w:r>
              <w:rPr>
                <w:rFonts w:hint="eastAsia"/>
              </w:rPr>
              <w:t>证书签发人主体的公用名称</w:t>
            </w:r>
          </w:p>
        </w:tc>
        <w:tc>
          <w:tcPr>
            <w:tcW w:w="922" w:type="dxa"/>
            <w:noWrap/>
          </w:tcPr>
          <w:p w14:paraId="4FB559FD" w14:textId="77777777" w:rsidR="006B22F6" w:rsidRDefault="006B22F6" w:rsidP="00322DD9"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</w:tcPr>
          <w:p w14:paraId="7B4A1D8B" w14:textId="3B79C618" w:rsidR="006B22F6" w:rsidRPr="005A248F" w:rsidRDefault="006B22F6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issueCN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] 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data[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].str.extract(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CN</w:t>
            </w:r>
            <w:r w:rsidRPr="0080049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=(.*?)([,/\s]|$)'</w:t>
            </w:r>
            <w:r w:rsidRPr="008004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expand=True)</w:t>
            </w:r>
          </w:p>
        </w:tc>
        <w:tc>
          <w:tcPr>
            <w:tcW w:w="2126" w:type="dxa"/>
            <w:noWrap/>
          </w:tcPr>
          <w:p w14:paraId="655C4725" w14:textId="42F7B469" w:rsidR="006B22F6" w:rsidRDefault="006B22F6" w:rsidP="00322DD9">
            <w:r>
              <w:rPr>
                <w:rFonts w:hint="eastAsia"/>
              </w:rPr>
              <w:t>正则匹配证书签发者的公用名称(通常为域名)</w:t>
            </w:r>
          </w:p>
        </w:tc>
      </w:tr>
    </w:tbl>
    <w:p w14:paraId="527DFA12" w14:textId="6264B816" w:rsidR="00C771C1" w:rsidRDefault="006B22F6" w:rsidP="00C0538F">
      <w:pP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探索数据</w:t>
      </w:r>
      <w:r w:rsidR="00503A3D">
        <w:rPr>
          <w:rFonts w:hint="eastAsia"/>
        </w:rPr>
        <w:t>各字段分布时，我们还发现在s</w:t>
      </w:r>
      <w:r w:rsidR="00503A3D">
        <w:t>tate</w:t>
      </w:r>
      <w:r w:rsidR="00503A3D">
        <w:rPr>
          <w:rFonts w:hint="eastAsia"/>
        </w:rPr>
        <w:t>、issue</w:t>
      </w:r>
      <w:r w:rsidR="00503A3D">
        <w:t>State</w:t>
      </w:r>
      <w:r w:rsidR="00503A3D">
        <w:rPr>
          <w:rFonts w:hint="eastAsia"/>
        </w:rPr>
        <w:t>字段存在大量值不同但代表意义仍然一致的情况，例如这两个字段出现了大量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北京市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'beijing'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'BeiJing'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'BJ'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北京帿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北京眿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="00503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值，实际上均表示了省</w:t>
      </w:r>
      <w:r w:rsidR="00503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503A3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市位于北京，我们在这里进行了进一步离散化处理，将实际含义一致的特征值归一合并为同一类，例如上例中我们将特征值统一合并为</w:t>
      </w:r>
      <w:r w:rsidR="00503A3D" w:rsidRPr="00503A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'BeiJing'</w:t>
      </w:r>
      <w:r w:rsidR="00503A3D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。</w:t>
      </w:r>
    </w:p>
    <w:p w14:paraId="50359B3F" w14:textId="18CAFAB9" w:rsidR="00C771C1" w:rsidRPr="00800497" w:rsidRDefault="00C771C1" w:rsidP="00C771C1">
      <w:pPr>
        <w:pStyle w:val="3"/>
        <w:rPr>
          <w:rFonts w:asciiTheme="minorEastAsia" w:hAnsiTheme="minorEastAsia"/>
          <w:sz w:val="24"/>
          <w:szCs w:val="24"/>
        </w:rPr>
      </w:pPr>
      <w:r w:rsidRPr="008628EC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3.2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根据业务知识构造的TLS证书类别特征</w:t>
      </w:r>
    </w:p>
    <w:p w14:paraId="50B254E1" w14:textId="70C41A8E" w:rsidR="00A81E5E" w:rsidRPr="00AD64B3" w:rsidRDefault="00C771C1" w:rsidP="00AD64B3">
      <w:r>
        <w:rPr>
          <w:rFonts w:hint="eastAsia"/>
        </w:rPr>
        <w:t>在本节中，我们首先列表给出根据业务知识所构造的所有T</w:t>
      </w:r>
      <w:r>
        <w:t>LS</w:t>
      </w:r>
      <w:r>
        <w:rPr>
          <w:rFonts w:hint="eastAsia"/>
        </w:rPr>
        <w:t>证书内容类别特征，然后将对其中的一部分特征进行重点介绍。</w:t>
      </w:r>
    </w:p>
    <w:p w14:paraId="02417D4E" w14:textId="77777777" w:rsidR="00A81E5E" w:rsidRPr="00A81E5E" w:rsidRDefault="00A81E5E" w:rsidP="00C0538F"/>
    <w:tbl>
      <w:tblPr>
        <w:tblStyle w:val="a4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80"/>
        <w:gridCol w:w="1410"/>
        <w:gridCol w:w="922"/>
        <w:gridCol w:w="3827"/>
        <w:gridCol w:w="2126"/>
      </w:tblGrid>
      <w:tr w:rsidR="00C771C1" w:rsidRPr="008628EC" w14:paraId="574BFE44" w14:textId="77777777" w:rsidTr="00322DD9">
        <w:trPr>
          <w:trHeight w:val="270"/>
        </w:trPr>
        <w:tc>
          <w:tcPr>
            <w:tcW w:w="1780" w:type="dxa"/>
            <w:noWrap/>
            <w:hideMark/>
          </w:tcPr>
          <w:p w14:paraId="740D1EB3" w14:textId="77777777" w:rsidR="00C771C1" w:rsidRPr="008628EC" w:rsidRDefault="00C771C1" w:rsidP="00322DD9">
            <w:r w:rsidRPr="008628EC">
              <w:rPr>
                <w:rFonts w:hint="eastAsia"/>
              </w:rPr>
              <w:t>标准字段字段</w:t>
            </w:r>
          </w:p>
        </w:tc>
        <w:tc>
          <w:tcPr>
            <w:tcW w:w="1410" w:type="dxa"/>
            <w:noWrap/>
            <w:hideMark/>
          </w:tcPr>
          <w:p w14:paraId="365FB08A" w14:textId="77777777" w:rsidR="00C771C1" w:rsidRPr="008628EC" w:rsidRDefault="00C771C1" w:rsidP="00322DD9">
            <w:r w:rsidRPr="008628EC">
              <w:rPr>
                <w:rFonts w:hint="eastAsia"/>
              </w:rPr>
              <w:t>字段含义</w:t>
            </w:r>
          </w:p>
        </w:tc>
        <w:tc>
          <w:tcPr>
            <w:tcW w:w="922" w:type="dxa"/>
            <w:noWrap/>
            <w:hideMark/>
          </w:tcPr>
          <w:p w14:paraId="10046D2F" w14:textId="77777777" w:rsidR="00C771C1" w:rsidRPr="008628EC" w:rsidRDefault="00C771C1" w:rsidP="00322DD9">
            <w:r>
              <w:rPr>
                <w:rFonts w:hint="eastAsia"/>
              </w:rPr>
              <w:t>(类型)</w:t>
            </w:r>
            <w:r>
              <w:t xml:space="preserve"> </w:t>
            </w:r>
          </w:p>
        </w:tc>
        <w:tc>
          <w:tcPr>
            <w:tcW w:w="3827" w:type="dxa"/>
          </w:tcPr>
          <w:p w14:paraId="14DD6FC1" w14:textId="77777777" w:rsidR="00C771C1" w:rsidRPr="00836AD1" w:rsidRDefault="00C771C1" w:rsidP="00322DD9">
            <w:r>
              <w:rPr>
                <w:rFonts w:hint="eastAsia"/>
              </w:rPr>
              <w:t>构造方法</w:t>
            </w:r>
          </w:p>
        </w:tc>
        <w:tc>
          <w:tcPr>
            <w:tcW w:w="2126" w:type="dxa"/>
            <w:noWrap/>
            <w:hideMark/>
          </w:tcPr>
          <w:p w14:paraId="0E150420" w14:textId="77777777" w:rsidR="00C771C1" w:rsidRPr="008628EC" w:rsidRDefault="00C771C1" w:rsidP="00322DD9">
            <w:r w:rsidRPr="008628EC">
              <w:rPr>
                <w:rFonts w:hint="eastAsia"/>
              </w:rPr>
              <w:t>备注</w:t>
            </w:r>
          </w:p>
        </w:tc>
      </w:tr>
      <w:tr w:rsidR="00C771C1" w14:paraId="0F58BCCD" w14:textId="77777777" w:rsidTr="00A81E5E">
        <w:trPr>
          <w:trHeight w:val="1408"/>
        </w:trPr>
        <w:tc>
          <w:tcPr>
            <w:tcW w:w="1780" w:type="dxa"/>
            <w:noWrap/>
          </w:tcPr>
          <w:p w14:paraId="19664ADA" w14:textId="68188E60" w:rsidR="00C771C1" w:rsidRPr="00800497" w:rsidRDefault="00A81E5E" w:rsidP="00322DD9">
            <w:r>
              <w:rPr>
                <w:rFonts w:hint="eastAsia"/>
              </w:rPr>
              <w:lastRenderedPageBreak/>
              <w:t>sel</w:t>
            </w:r>
            <w:r>
              <w:t>fCA</w:t>
            </w:r>
          </w:p>
        </w:tc>
        <w:tc>
          <w:tcPr>
            <w:tcW w:w="1410" w:type="dxa"/>
            <w:noWrap/>
          </w:tcPr>
          <w:p w14:paraId="04524000" w14:textId="73966EFF" w:rsidR="00C771C1" w:rsidRDefault="00A81E5E" w:rsidP="00322DD9">
            <w:r>
              <w:rPr>
                <w:rFonts w:hint="eastAsia"/>
              </w:rPr>
              <w:t>自签名标志</w:t>
            </w:r>
          </w:p>
        </w:tc>
        <w:tc>
          <w:tcPr>
            <w:tcW w:w="922" w:type="dxa"/>
            <w:noWrap/>
          </w:tcPr>
          <w:p w14:paraId="626DF952" w14:textId="4165238B" w:rsidR="00C771C1" w:rsidRDefault="00A81E5E" w:rsidP="00322DD9">
            <w:r>
              <w:t>int</w:t>
            </w:r>
          </w:p>
        </w:tc>
        <w:tc>
          <w:tcPr>
            <w:tcW w:w="3827" w:type="dxa"/>
          </w:tcPr>
          <w:p w14:paraId="300296E8" w14:textId="472DB0F5" w:rsidR="00C771C1" w:rsidRPr="00800497" w:rsidRDefault="00A81E5E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略，详见代码</w:t>
            </w:r>
          </w:p>
        </w:tc>
        <w:tc>
          <w:tcPr>
            <w:tcW w:w="2126" w:type="dxa"/>
            <w:noWrap/>
          </w:tcPr>
          <w:p w14:paraId="6E640D22" w14:textId="1794432D" w:rsidR="00C771C1" w:rsidRPr="00A81E5E" w:rsidRDefault="00A81E5E" w:rsidP="00322DD9">
            <w:r>
              <w:rPr>
                <w:rFonts w:hint="eastAsia"/>
              </w:rPr>
              <w:t>判断签发人组织和持有人组织或是公用名称是否相同，相同则为1，否则为0，如果这两个字段不存在则为NaN</w:t>
            </w:r>
          </w:p>
        </w:tc>
      </w:tr>
      <w:tr w:rsidR="00C771C1" w14:paraId="481794D0" w14:textId="77777777" w:rsidTr="00322DD9">
        <w:trPr>
          <w:trHeight w:val="270"/>
        </w:trPr>
        <w:tc>
          <w:tcPr>
            <w:tcW w:w="1780" w:type="dxa"/>
            <w:noWrap/>
          </w:tcPr>
          <w:p w14:paraId="5A4FCA3B" w14:textId="158CB09A" w:rsidR="00C771C1" w:rsidRPr="00800497" w:rsidRDefault="00A81E5E" w:rsidP="00322DD9">
            <w:r w:rsidRPr="00A81E5E">
              <w:t>organization_is_DefaultProb</w:t>
            </w:r>
          </w:p>
        </w:tc>
        <w:tc>
          <w:tcPr>
            <w:tcW w:w="1410" w:type="dxa"/>
            <w:noWrap/>
          </w:tcPr>
          <w:p w14:paraId="420E1765" w14:textId="48AA3447" w:rsidR="00C771C1" w:rsidRDefault="00A81E5E" w:rsidP="00322DD9">
            <w:r>
              <w:rPr>
                <w:rFonts w:hint="eastAsia"/>
              </w:rPr>
              <w:t>组织名称是否在</w:t>
            </w:r>
            <w:r w:rsidR="00322DD9">
              <w:rPr>
                <w:rFonts w:hint="eastAsia"/>
              </w:rPr>
              <w:t>常见的恶意流量TLS证书组织默认名单内</w:t>
            </w:r>
          </w:p>
        </w:tc>
        <w:tc>
          <w:tcPr>
            <w:tcW w:w="922" w:type="dxa"/>
            <w:noWrap/>
          </w:tcPr>
          <w:p w14:paraId="31A44EFD" w14:textId="11F06EBD" w:rsidR="00C771C1" w:rsidRDefault="00322DD9" w:rsidP="00322DD9">
            <w:r>
              <w:t>int</w:t>
            </w:r>
          </w:p>
        </w:tc>
        <w:tc>
          <w:tcPr>
            <w:tcW w:w="3827" w:type="dxa"/>
          </w:tcPr>
          <w:p w14:paraId="7F99871E" w14:textId="75DD17E1" w:rsidR="00C771C1" w:rsidRPr="00503A3D" w:rsidRDefault="00322DD9" w:rsidP="00322DD9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略，详见代码</w:t>
            </w:r>
          </w:p>
        </w:tc>
        <w:tc>
          <w:tcPr>
            <w:tcW w:w="2126" w:type="dxa"/>
            <w:noWrap/>
          </w:tcPr>
          <w:p w14:paraId="3FE17A24" w14:textId="2EE3F913" w:rsidR="00C771C1" w:rsidRDefault="00322DD9" w:rsidP="00322DD9">
            <w:r>
              <w:rPr>
                <w:rFonts w:hint="eastAsia"/>
              </w:rPr>
              <w:t>判断组织名称是否在常见的恶意组织名单内，是则为1否则为0，如果组织名称字段为空则设为Na</w:t>
            </w:r>
            <w:r>
              <w:t>N</w:t>
            </w:r>
          </w:p>
        </w:tc>
      </w:tr>
      <w:tr w:rsidR="00C771C1" w:rsidRPr="008628EC" w14:paraId="6A2D2739" w14:textId="77777777" w:rsidTr="00322DD9">
        <w:trPr>
          <w:trHeight w:val="270"/>
        </w:trPr>
        <w:tc>
          <w:tcPr>
            <w:tcW w:w="1780" w:type="dxa"/>
            <w:noWrap/>
          </w:tcPr>
          <w:p w14:paraId="4BB4D251" w14:textId="68CDF962" w:rsidR="00C771C1" w:rsidRPr="00800497" w:rsidRDefault="0015179D" w:rsidP="00322DD9">
            <w:r w:rsidRPr="0015179D">
              <w:t>srcPortFlag</w:t>
            </w:r>
          </w:p>
        </w:tc>
        <w:tc>
          <w:tcPr>
            <w:tcW w:w="1410" w:type="dxa"/>
            <w:noWrap/>
          </w:tcPr>
          <w:p w14:paraId="72F556B2" w14:textId="77FA22E3" w:rsidR="00C771C1" w:rsidRPr="008628EC" w:rsidRDefault="0015179D" w:rsidP="00322DD9">
            <w:r>
              <w:rPr>
                <w:rFonts w:hint="eastAsia"/>
              </w:rPr>
              <w:t>判断sr</w:t>
            </w:r>
            <w:r>
              <w:t>cPor</w:t>
            </w:r>
            <w:r>
              <w:rPr>
                <w:rFonts w:hint="eastAsia"/>
              </w:rPr>
              <w:t>t是否小于49152</w:t>
            </w:r>
          </w:p>
        </w:tc>
        <w:tc>
          <w:tcPr>
            <w:tcW w:w="922" w:type="dxa"/>
            <w:noWrap/>
          </w:tcPr>
          <w:p w14:paraId="490BF2BC" w14:textId="077601AC" w:rsidR="00C771C1" w:rsidRPr="008628EC" w:rsidRDefault="0015179D" w:rsidP="00322DD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27" w:type="dxa"/>
          </w:tcPr>
          <w:p w14:paraId="6A6BEABD" w14:textId="7FCE5723" w:rsidR="00C771C1" w:rsidRPr="00800497" w:rsidRDefault="0015179D" w:rsidP="00322DD9"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"srcPortFlag"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 = 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"srcPort"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]&lt;</w:t>
            </w:r>
            <w:r>
              <w:rPr>
                <w:rStyle w:val="number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49152</w:t>
            </w:r>
          </w:p>
        </w:tc>
        <w:tc>
          <w:tcPr>
            <w:tcW w:w="2126" w:type="dxa"/>
            <w:noWrap/>
          </w:tcPr>
          <w:p w14:paraId="491949B3" w14:textId="16EDA1B7" w:rsidR="00C771C1" w:rsidRPr="008628EC" w:rsidRDefault="0015179D" w:rsidP="00322DD9">
            <w:r>
              <w:rPr>
                <w:rFonts w:hint="eastAsia"/>
              </w:rPr>
              <w:t>根据《</w:t>
            </w:r>
            <w:r w:rsidRPr="0015179D">
              <w:t>Detecting Malware in TLS Traffic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  <w:vertAlign w:val="superscript"/>
              </w:rPr>
              <w:t>[</w:t>
            </w:r>
            <w:r>
              <w:rPr>
                <w:vertAlign w:val="superscript"/>
              </w:rPr>
              <w:t>1]</w:t>
            </w:r>
            <w:r>
              <w:rPr>
                <w:rFonts w:hint="eastAsia"/>
              </w:rPr>
              <w:t>报告指出大部分恶意流量的源端口处于49152</w:t>
            </w:r>
            <w:r w:rsidR="00ED1185">
              <w:rPr>
                <w:rFonts w:hint="eastAsia"/>
              </w:rPr>
              <w:t>~65535</w:t>
            </w:r>
            <w:r>
              <w:rPr>
                <w:rFonts w:hint="eastAsia"/>
              </w:rPr>
              <w:t>范围内</w:t>
            </w:r>
          </w:p>
        </w:tc>
      </w:tr>
    </w:tbl>
    <w:p w14:paraId="7A40336C" w14:textId="3561A93F" w:rsidR="00ED1185" w:rsidRPr="00DA46BD" w:rsidRDefault="00ED1185" w:rsidP="00ED1185">
      <w:pPr>
        <w:rPr>
          <w:b/>
          <w:bCs/>
        </w:rPr>
      </w:pPr>
      <w:r w:rsidRPr="00DA46BD">
        <w:rPr>
          <w:rFonts w:hint="eastAsia"/>
          <w:b/>
          <w:bCs/>
        </w:rPr>
        <w:t>统计性图表数据支撑：</w:t>
      </w:r>
    </w:p>
    <w:p w14:paraId="7EA69F76" w14:textId="6C445C48" w:rsidR="00ED1185" w:rsidRDefault="00ED1185" w:rsidP="00ED1185">
      <w:pPr>
        <w:jc w:val="center"/>
      </w:pPr>
      <w:r w:rsidRPr="00A81E5E">
        <w:t>organization_is_DefaultProb</w:t>
      </w:r>
      <w:r>
        <w:rPr>
          <w:rFonts w:hint="eastAsia"/>
        </w:rPr>
        <w:t>在恶意样本和正常样本内的分布情况</w:t>
      </w:r>
    </w:p>
    <w:p w14:paraId="678526EE" w14:textId="4AA13AB7" w:rsidR="00ED1185" w:rsidRDefault="00ED1185" w:rsidP="00ED1185">
      <w:r>
        <w:rPr>
          <w:rFonts w:hint="eastAsia"/>
          <w:noProof/>
        </w:rPr>
        <w:drawing>
          <wp:inline distT="0" distB="0" distL="0" distR="0" wp14:anchorId="1796FCF7" wp14:editId="2AFD74AA">
            <wp:extent cx="5274310" cy="2541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AA0A" w14:textId="53253C60" w:rsidR="00ED1185" w:rsidRDefault="00ED1185" w:rsidP="00ED1185">
      <w:pPr>
        <w:jc w:val="center"/>
      </w:pPr>
      <w:r>
        <w:t>srcPortFlag</w:t>
      </w:r>
      <w:r>
        <w:rPr>
          <w:rFonts w:hint="eastAsia"/>
        </w:rPr>
        <w:t>在恶意样本和正常样本内的分布情况</w:t>
      </w:r>
    </w:p>
    <w:p w14:paraId="2656522D" w14:textId="588DE3AD" w:rsidR="00ED1185" w:rsidRDefault="00ED1185" w:rsidP="00ED1185">
      <w:r>
        <w:rPr>
          <w:rFonts w:hint="eastAsia"/>
          <w:noProof/>
        </w:rPr>
        <w:lastRenderedPageBreak/>
        <w:drawing>
          <wp:inline distT="0" distB="0" distL="0" distR="0" wp14:anchorId="1D9D7A6F" wp14:editId="53D2C9A0">
            <wp:extent cx="5274310" cy="2686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47EA" w14:textId="77777777" w:rsidR="00ED1185" w:rsidRDefault="00ED1185" w:rsidP="00ED1185">
      <w:r>
        <w:rPr>
          <w:rFonts w:hint="eastAsia"/>
        </w:rPr>
        <w:t>根据上面2个饼状图的信息，可以反过来验证数据集分布是否与我们构造</w:t>
      </w:r>
      <w:r w:rsidRPr="00A81E5E">
        <w:t>organization_is_DefaultProb</w:t>
      </w:r>
      <w:r>
        <w:rPr>
          <w:rFonts w:hint="eastAsia"/>
        </w:rPr>
        <w:t>和sr</w:t>
      </w:r>
      <w:r>
        <w:t>cPortFlag</w:t>
      </w:r>
      <w:r>
        <w:rPr>
          <w:rFonts w:hint="eastAsia"/>
        </w:rPr>
        <w:t>的动机一致。</w:t>
      </w:r>
    </w:p>
    <w:p w14:paraId="56645AE8" w14:textId="03EC20F4" w:rsidR="00ED1185" w:rsidRDefault="00ED1185" w:rsidP="00ED1185">
      <w:r>
        <w:rPr>
          <w:rFonts w:hint="eastAsia"/>
        </w:rPr>
        <w:t>可以看到在src</w:t>
      </w:r>
      <w:r>
        <w:t>Port</w:t>
      </w:r>
      <w:r>
        <w:rPr>
          <w:rFonts w:hint="eastAsia"/>
        </w:rPr>
        <w:t>端口分布方面，所有的恶意流量都落在了49152~65535范围内，而正常样本中有77.8%落在了49152~65535范围内；在</w:t>
      </w:r>
      <w:r w:rsidRPr="00A81E5E">
        <w:t>organization_is_DefaultProb</w:t>
      </w:r>
      <w:r>
        <w:rPr>
          <w:rFonts w:hint="eastAsia"/>
        </w:rPr>
        <w:t>方面，恶意流量有10%为1，而在正常流量中只有0.16%，因此这也具有一定参考价值。</w:t>
      </w:r>
    </w:p>
    <w:p w14:paraId="21AE5B84" w14:textId="4D01CFE0" w:rsidR="00DA46BD" w:rsidRPr="00DA46BD" w:rsidRDefault="00DA46BD" w:rsidP="00DA46BD">
      <w:pPr>
        <w:rPr>
          <w:b/>
          <w:bCs/>
        </w:rPr>
      </w:pPr>
      <w:r>
        <w:rPr>
          <w:rFonts w:hint="eastAsia"/>
          <w:b/>
          <w:bCs/>
        </w:rPr>
        <w:t>进一步处理构造的类别型特征</w:t>
      </w:r>
      <w:r w:rsidRPr="00DA46BD">
        <w:rPr>
          <w:rFonts w:hint="eastAsia"/>
          <w:b/>
          <w:bCs/>
        </w:rPr>
        <w:t>：</w:t>
      </w:r>
    </w:p>
    <w:p w14:paraId="5FFE064D" w14:textId="78E860F0" w:rsidR="00DA46BD" w:rsidRDefault="00DA46BD" w:rsidP="00DA46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tl</w:t>
      </w:r>
      <w:r>
        <w:t>s</w:t>
      </w:r>
      <w:r>
        <w:rPr>
          <w:rFonts w:hint="eastAsia"/>
        </w:rPr>
        <w:t>S</w:t>
      </w:r>
      <w:r>
        <w:t>ni</w:t>
      </w:r>
      <w:r>
        <w:rPr>
          <w:rFonts w:hint="eastAsia"/>
        </w:rPr>
        <w:t>、CN</w:t>
      </w:r>
    </w:p>
    <w:p w14:paraId="4F5F21C5" w14:textId="18B059B3" w:rsidR="00DA46BD" w:rsidRDefault="00DA46BD" w:rsidP="00DA46BD">
      <w:r>
        <w:rPr>
          <w:rFonts w:hint="eastAsia"/>
        </w:rPr>
        <w:t>由于tl</w:t>
      </w:r>
      <w:r>
        <w:t>sSni</w:t>
      </w:r>
      <w:r>
        <w:rPr>
          <w:rFonts w:hint="eastAsia"/>
        </w:rPr>
        <w:t>、CN数据均表示域名信息，可以进行进一步处理，例如①</w:t>
      </w:r>
      <w:hyperlink r:id="rId13" w:history="1">
        <w:r w:rsidRPr="00B15568">
          <w:rPr>
            <w:rStyle w:val="a5"/>
            <w:rFonts w:hint="eastAsia"/>
          </w:rPr>
          <w:t>http</w:t>
        </w:r>
        <w:r w:rsidRPr="00B15568">
          <w:rPr>
            <w:rStyle w:val="a5"/>
          </w:rPr>
          <w:t>s://www.qq.com</w:t>
        </w:r>
      </w:hyperlink>
      <w:r>
        <w:rPr>
          <w:rFonts w:hint="eastAsia"/>
        </w:rPr>
        <w:t>和②</w:t>
      </w:r>
      <w:hyperlink r:id="rId14" w:history="1">
        <w:r w:rsidRPr="00B15568">
          <w:rPr>
            <w:rStyle w:val="a5"/>
            <w:rFonts w:hint="eastAsia"/>
          </w:rPr>
          <w:t>h</w:t>
        </w:r>
        <w:r w:rsidRPr="00B15568">
          <w:rPr>
            <w:rStyle w:val="a5"/>
          </w:rPr>
          <w:t>ttps://news.qq.com</w:t>
        </w:r>
      </w:hyperlink>
      <w:r>
        <w:rPr>
          <w:rFonts w:hint="eastAsia"/>
        </w:rPr>
        <w:t>实际上表示的是同一主体机构，我们认为①、②通常具有类似的行为。</w:t>
      </w:r>
      <w:r>
        <w:rPr>
          <w:rFonts w:hint="eastAsia"/>
          <w:b/>
          <w:bCs/>
        </w:rPr>
        <w:t>因此在我们的处理中，我们提取这两个字段的根域名赋值回t</w:t>
      </w:r>
      <w:r>
        <w:rPr>
          <w:b/>
          <w:bCs/>
        </w:rPr>
        <w:t>lsS</w:t>
      </w:r>
      <w:r>
        <w:rPr>
          <w:rFonts w:hint="eastAsia"/>
          <w:b/>
          <w:bCs/>
        </w:rPr>
        <w:t>ni、CN字段。</w:t>
      </w:r>
      <w:r w:rsidR="00D9374D">
        <w:rPr>
          <w:rFonts w:hint="eastAsia"/>
        </w:rPr>
        <w:t>将高度离散化的特征进行一次整合，A榜测试结果表明这样的处理可以使分数有较大提升。</w:t>
      </w:r>
    </w:p>
    <w:p w14:paraId="301E779C" w14:textId="618621EC" w:rsidR="00D9374D" w:rsidRDefault="00D9374D" w:rsidP="00D937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tl</w:t>
      </w:r>
      <w:r>
        <w:t>sVersion</w:t>
      </w:r>
      <w:r>
        <w:rPr>
          <w:rFonts w:hint="eastAsia"/>
        </w:rPr>
        <w:t>、country</w:t>
      </w:r>
    </w:p>
    <w:p w14:paraId="1DF74FEB" w14:textId="5616E128" w:rsidR="00D9374D" w:rsidRPr="00DA46BD" w:rsidRDefault="00D9374D" w:rsidP="00D9374D">
      <w:r>
        <w:rPr>
          <w:rFonts w:hint="eastAsia"/>
        </w:rPr>
        <w:t>tls</w:t>
      </w:r>
      <w:r>
        <w:t>Version</w:t>
      </w:r>
      <w:r>
        <w:rPr>
          <w:rFonts w:hint="eastAsia"/>
        </w:rPr>
        <w:t>较高频的值包括</w:t>
      </w:r>
      <w:r w:rsidRPr="00D9374D">
        <w:t>'TLS 1.2','TLS 1.3','TLSv1','UNDETERMINED'</w:t>
      </w:r>
      <w:r>
        <w:rPr>
          <w:rFonts w:hint="eastAsia"/>
        </w:rPr>
        <w:t>，对于其他类别我们同一标记为</w:t>
      </w:r>
      <w:r w:rsidR="00DB31B8">
        <w:rPr>
          <w:rFonts w:hint="eastAsia"/>
        </w:rPr>
        <w:t>“</w:t>
      </w:r>
      <w:r>
        <w:rPr>
          <w:rFonts w:hint="eastAsia"/>
        </w:rPr>
        <w:t>O</w:t>
      </w:r>
      <w:r>
        <w:t>THER”</w:t>
      </w:r>
      <w:r>
        <w:rPr>
          <w:rFonts w:hint="eastAsia"/>
        </w:rPr>
        <w:t>；同样的，我们对c</w:t>
      </w:r>
      <w:r>
        <w:t>ountry</w:t>
      </w:r>
      <w:r>
        <w:rPr>
          <w:rFonts w:hint="eastAsia"/>
        </w:rPr>
        <w:t>字段也有类似处理，</w:t>
      </w:r>
      <w:r w:rsidRPr="00D9374D">
        <w:t>'CN','US','XX','AU','GB','--'</w:t>
      </w:r>
      <w:r>
        <w:rPr>
          <w:rFonts w:hint="eastAsia"/>
        </w:rPr>
        <w:t>为较高频的值，对于其他国家我们统一标记为</w:t>
      </w:r>
      <w:r>
        <w:t>”OTHER”</w:t>
      </w:r>
      <w:r>
        <w:rPr>
          <w:rFonts w:hint="eastAsia"/>
        </w:rPr>
        <w:t>。</w:t>
      </w:r>
    </w:p>
    <w:p w14:paraId="65E0880D" w14:textId="1833F025" w:rsidR="00A81E5E" w:rsidRPr="00A81E5E" w:rsidRDefault="00A81E5E" w:rsidP="00A81E5E">
      <w:pPr>
        <w:pStyle w:val="3"/>
        <w:rPr>
          <w:rFonts w:asciiTheme="minorEastAsia" w:hAnsiTheme="minorEastAsia"/>
          <w:sz w:val="24"/>
          <w:szCs w:val="24"/>
        </w:rPr>
      </w:pPr>
      <w:r w:rsidRPr="008628EC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 w:hint="eastAsia"/>
          <w:sz w:val="24"/>
          <w:szCs w:val="24"/>
        </w:rPr>
        <w:t>根据业务知识构造的TLS证书数值型特征</w:t>
      </w:r>
    </w:p>
    <w:tbl>
      <w:tblPr>
        <w:tblStyle w:val="a4"/>
        <w:tblW w:w="100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851"/>
        <w:gridCol w:w="3827"/>
        <w:gridCol w:w="2126"/>
      </w:tblGrid>
      <w:tr w:rsidR="00322DD9" w14:paraId="135F9260" w14:textId="77777777" w:rsidTr="00FC316A">
        <w:trPr>
          <w:trHeight w:val="1560"/>
        </w:trPr>
        <w:tc>
          <w:tcPr>
            <w:tcW w:w="1844" w:type="dxa"/>
            <w:noWrap/>
          </w:tcPr>
          <w:p w14:paraId="46E724F9" w14:textId="3E7CD9FC" w:rsidR="00A81E5E" w:rsidRDefault="00A81E5E" w:rsidP="00A81E5E">
            <w:r w:rsidRPr="008628EC">
              <w:rPr>
                <w:rFonts w:hint="eastAsia"/>
              </w:rPr>
              <w:t>标准字段字段</w:t>
            </w:r>
          </w:p>
        </w:tc>
        <w:tc>
          <w:tcPr>
            <w:tcW w:w="1417" w:type="dxa"/>
            <w:noWrap/>
          </w:tcPr>
          <w:p w14:paraId="2C824484" w14:textId="56C35D54" w:rsidR="00A81E5E" w:rsidRDefault="00A81E5E" w:rsidP="00A81E5E">
            <w:r w:rsidRPr="008628EC">
              <w:rPr>
                <w:rFonts w:hint="eastAsia"/>
              </w:rPr>
              <w:t>字段含义</w:t>
            </w:r>
          </w:p>
        </w:tc>
        <w:tc>
          <w:tcPr>
            <w:tcW w:w="851" w:type="dxa"/>
            <w:noWrap/>
          </w:tcPr>
          <w:p w14:paraId="1C8B508D" w14:textId="1FE055FB" w:rsidR="00A81E5E" w:rsidRDefault="00A81E5E" w:rsidP="00A81E5E">
            <w:r>
              <w:rPr>
                <w:rFonts w:hint="eastAsia"/>
              </w:rPr>
              <w:t>(类型)</w:t>
            </w:r>
            <w:r>
              <w:t xml:space="preserve"> </w:t>
            </w:r>
          </w:p>
        </w:tc>
        <w:tc>
          <w:tcPr>
            <w:tcW w:w="3827" w:type="dxa"/>
          </w:tcPr>
          <w:p w14:paraId="279DE779" w14:textId="7C4F3853" w:rsidR="00A81E5E" w:rsidRPr="00A81E5E" w:rsidRDefault="00A81E5E" w:rsidP="00A81E5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hint="eastAsia"/>
              </w:rPr>
              <w:t>构造方法</w:t>
            </w:r>
          </w:p>
        </w:tc>
        <w:tc>
          <w:tcPr>
            <w:tcW w:w="2126" w:type="dxa"/>
            <w:noWrap/>
          </w:tcPr>
          <w:p w14:paraId="6FC5D3E9" w14:textId="0630C68F" w:rsidR="00A81E5E" w:rsidRDefault="00A81E5E" w:rsidP="00A81E5E">
            <w:r w:rsidRPr="008628EC">
              <w:rPr>
                <w:rFonts w:hint="eastAsia"/>
              </w:rPr>
              <w:t>备注</w:t>
            </w:r>
          </w:p>
        </w:tc>
      </w:tr>
      <w:tr w:rsidR="00322DD9" w14:paraId="5098E6E5" w14:textId="77777777" w:rsidTr="00FC316A">
        <w:trPr>
          <w:trHeight w:val="1560"/>
        </w:trPr>
        <w:tc>
          <w:tcPr>
            <w:tcW w:w="1844" w:type="dxa"/>
            <w:noWrap/>
          </w:tcPr>
          <w:p w14:paraId="54D3A327" w14:textId="77777777" w:rsidR="00A81E5E" w:rsidRPr="00800497" w:rsidRDefault="00A81E5E" w:rsidP="00A81E5E">
            <w:r>
              <w:rPr>
                <w:rFonts w:hint="eastAsia"/>
              </w:rPr>
              <w:t>domain</w:t>
            </w:r>
            <w:r>
              <w:t>_length</w:t>
            </w:r>
          </w:p>
        </w:tc>
        <w:tc>
          <w:tcPr>
            <w:tcW w:w="1417" w:type="dxa"/>
            <w:noWrap/>
          </w:tcPr>
          <w:p w14:paraId="562702B5" w14:textId="77777777" w:rsidR="00A81E5E" w:rsidRDefault="00A81E5E" w:rsidP="00A81E5E">
            <w:r>
              <w:rPr>
                <w:rFonts w:hint="eastAsia"/>
              </w:rPr>
              <w:t>t</w:t>
            </w:r>
            <w:r>
              <w:t>lsSni</w:t>
            </w:r>
            <w:r>
              <w:rPr>
                <w:rFonts w:hint="eastAsia"/>
              </w:rPr>
              <w:t>证书标记域名长度</w:t>
            </w:r>
          </w:p>
        </w:tc>
        <w:tc>
          <w:tcPr>
            <w:tcW w:w="851" w:type="dxa"/>
            <w:noWrap/>
          </w:tcPr>
          <w:p w14:paraId="319FB70A" w14:textId="6CAB9E30" w:rsidR="00A81E5E" w:rsidRDefault="00A81E5E" w:rsidP="00A81E5E">
            <w:r>
              <w:rPr>
                <w:rFonts w:hint="eastAsia"/>
              </w:rP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573DD9F1" w14:textId="77777777" w:rsidR="00A81E5E" w:rsidRPr="00503A3D" w:rsidRDefault="00A81E5E" w:rsidP="00A81E5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A81E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A81E5E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'domain_length'</w:t>
            </w:r>
            <w:r w:rsidRPr="00A81E5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data.tlsSni.str.len()</w:t>
            </w:r>
          </w:p>
        </w:tc>
        <w:tc>
          <w:tcPr>
            <w:tcW w:w="2126" w:type="dxa"/>
            <w:noWrap/>
          </w:tcPr>
          <w:p w14:paraId="7ADECE2F" w14:textId="77777777" w:rsidR="00A81E5E" w:rsidRDefault="00A81E5E" w:rsidP="00A81E5E"/>
        </w:tc>
      </w:tr>
      <w:tr w:rsidR="00322DD9" w:rsidRPr="008628EC" w14:paraId="7F8E8993" w14:textId="77777777" w:rsidTr="00FC316A">
        <w:trPr>
          <w:trHeight w:val="1560"/>
        </w:trPr>
        <w:tc>
          <w:tcPr>
            <w:tcW w:w="1844" w:type="dxa"/>
            <w:noWrap/>
          </w:tcPr>
          <w:p w14:paraId="14DEC8EB" w14:textId="77777777" w:rsidR="00A81E5E" w:rsidRPr="00800497" w:rsidRDefault="00A81E5E" w:rsidP="00A81E5E">
            <w:r>
              <w:lastRenderedPageBreak/>
              <w:t>tlsSubject_length</w:t>
            </w:r>
          </w:p>
        </w:tc>
        <w:tc>
          <w:tcPr>
            <w:tcW w:w="1417" w:type="dxa"/>
            <w:noWrap/>
          </w:tcPr>
          <w:p w14:paraId="41CE9E29" w14:textId="77777777" w:rsidR="00A81E5E" w:rsidRPr="008628EC" w:rsidRDefault="00A81E5E" w:rsidP="00A81E5E">
            <w:r>
              <w:rPr>
                <w:rFonts w:hint="eastAsia"/>
              </w:rPr>
              <w:t>证书持有人内容t</w:t>
            </w:r>
            <w:r>
              <w:t>lsSubject</w:t>
            </w: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noWrap/>
          </w:tcPr>
          <w:p w14:paraId="2E966CFA" w14:textId="3AE6BC37" w:rsidR="00A81E5E" w:rsidRPr="008628EC" w:rsidRDefault="00A81E5E" w:rsidP="00A81E5E">
            <w:r>
              <w:rPr>
                <w:rFonts w:hint="eastAsia"/>
              </w:rP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5BDF83BE" w14:textId="77777777" w:rsidR="00A81E5E" w:rsidRPr="00800497" w:rsidRDefault="00A81E5E" w:rsidP="00A81E5E"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8F8F8"/>
              </w:rPr>
              <w:t>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8F8F8"/>
              </w:rPr>
              <w:t>'tlsSubject_length'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8F8F8"/>
              </w:rPr>
              <w:t>] = data.tlsSubject.str.len()</w:t>
            </w:r>
          </w:p>
        </w:tc>
        <w:tc>
          <w:tcPr>
            <w:tcW w:w="2126" w:type="dxa"/>
            <w:noWrap/>
          </w:tcPr>
          <w:p w14:paraId="28CDF075" w14:textId="77777777" w:rsidR="00A81E5E" w:rsidRPr="008628EC" w:rsidRDefault="00A81E5E" w:rsidP="00A81E5E"/>
        </w:tc>
      </w:tr>
      <w:tr w:rsidR="00322DD9" w:rsidRPr="008628EC" w14:paraId="6586B801" w14:textId="77777777" w:rsidTr="00FC316A">
        <w:trPr>
          <w:trHeight w:val="1560"/>
        </w:trPr>
        <w:tc>
          <w:tcPr>
            <w:tcW w:w="1844" w:type="dxa"/>
            <w:noWrap/>
          </w:tcPr>
          <w:p w14:paraId="1A40BAC6" w14:textId="77777777" w:rsidR="00A81E5E" w:rsidRDefault="00A81E5E" w:rsidP="00A81E5E">
            <w:r>
              <w:rPr>
                <w:rFonts w:hint="eastAsia"/>
              </w:rPr>
              <w:t>tlsIssuer</w:t>
            </w:r>
            <w:r>
              <w:t>_length</w:t>
            </w:r>
          </w:p>
        </w:tc>
        <w:tc>
          <w:tcPr>
            <w:tcW w:w="1417" w:type="dxa"/>
            <w:noWrap/>
          </w:tcPr>
          <w:p w14:paraId="404A06D6" w14:textId="77777777" w:rsidR="00A81E5E" w:rsidRDefault="00A81E5E" w:rsidP="00A81E5E">
            <w:r>
              <w:rPr>
                <w:rFonts w:hint="eastAsia"/>
              </w:rPr>
              <w:t>证书签发人内容tls</w:t>
            </w:r>
            <w:r>
              <w:t>IssuerDn</w:t>
            </w: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noWrap/>
          </w:tcPr>
          <w:p w14:paraId="72F50F77" w14:textId="35765854" w:rsidR="00A81E5E" w:rsidRDefault="00A81E5E" w:rsidP="00A81E5E">
            <w: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3E5F2C43" w14:textId="77777777" w:rsidR="00A81E5E" w:rsidRPr="005A248F" w:rsidRDefault="00A81E5E" w:rsidP="00A81E5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'tlsIssuer_length'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 = data.tlsIssuerDn.str.len()</w:t>
            </w:r>
          </w:p>
        </w:tc>
        <w:tc>
          <w:tcPr>
            <w:tcW w:w="2126" w:type="dxa"/>
            <w:noWrap/>
          </w:tcPr>
          <w:p w14:paraId="6431CCB2" w14:textId="77777777" w:rsidR="00A81E5E" w:rsidRPr="008628EC" w:rsidRDefault="00A81E5E" w:rsidP="00A81E5E"/>
        </w:tc>
      </w:tr>
      <w:tr w:rsidR="00322DD9" w14:paraId="2F4A232C" w14:textId="77777777" w:rsidTr="00FC316A">
        <w:trPr>
          <w:trHeight w:val="1560"/>
        </w:trPr>
        <w:tc>
          <w:tcPr>
            <w:tcW w:w="1844" w:type="dxa"/>
            <w:noWrap/>
          </w:tcPr>
          <w:p w14:paraId="7C4DFB6A" w14:textId="77777777" w:rsidR="00A81E5E" w:rsidRDefault="00A81E5E" w:rsidP="00A81E5E">
            <w:r w:rsidRPr="00A81E5E">
              <w:t>tlsDelta</w:t>
            </w:r>
          </w:p>
        </w:tc>
        <w:tc>
          <w:tcPr>
            <w:tcW w:w="1417" w:type="dxa"/>
            <w:noWrap/>
          </w:tcPr>
          <w:p w14:paraId="56B317C7" w14:textId="77777777" w:rsidR="00A81E5E" w:rsidRDefault="00A81E5E" w:rsidP="00A81E5E">
            <w:r>
              <w:rPr>
                <w:rFonts w:hint="eastAsia"/>
              </w:rPr>
              <w:t>证书持有人、签发人证书内容长度之差</w:t>
            </w:r>
          </w:p>
        </w:tc>
        <w:tc>
          <w:tcPr>
            <w:tcW w:w="851" w:type="dxa"/>
            <w:noWrap/>
          </w:tcPr>
          <w:p w14:paraId="2FA41A51" w14:textId="5F6EF1DC" w:rsidR="00A81E5E" w:rsidRDefault="00A81E5E" w:rsidP="00A81E5E">
            <w: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459253EA" w14:textId="77777777" w:rsidR="00A81E5E" w:rsidRPr="005A248F" w:rsidRDefault="00A81E5E" w:rsidP="00A81E5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'tlsDelta'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 = 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'tlsSubject_length'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 - 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'tlsIssuer_length'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</w:t>
            </w:r>
          </w:p>
        </w:tc>
        <w:tc>
          <w:tcPr>
            <w:tcW w:w="2126" w:type="dxa"/>
            <w:noWrap/>
          </w:tcPr>
          <w:p w14:paraId="19AA2495" w14:textId="77777777" w:rsidR="00A81E5E" w:rsidRDefault="00A81E5E" w:rsidP="00A81E5E"/>
        </w:tc>
      </w:tr>
      <w:tr w:rsidR="00322DD9" w14:paraId="6B347A0E" w14:textId="77777777" w:rsidTr="00FC316A">
        <w:trPr>
          <w:trHeight w:val="1560"/>
        </w:trPr>
        <w:tc>
          <w:tcPr>
            <w:tcW w:w="1844" w:type="dxa"/>
            <w:noWrap/>
          </w:tcPr>
          <w:p w14:paraId="4A342DEB" w14:textId="77777777" w:rsidR="00A81E5E" w:rsidRDefault="00A81E5E" w:rsidP="00A81E5E">
            <w:r>
              <w:t>CN_domain_length</w:t>
            </w:r>
          </w:p>
        </w:tc>
        <w:tc>
          <w:tcPr>
            <w:tcW w:w="1417" w:type="dxa"/>
            <w:noWrap/>
          </w:tcPr>
          <w:p w14:paraId="4ED26F88" w14:textId="77777777" w:rsidR="00A81E5E" w:rsidRDefault="00A81E5E" w:rsidP="00A81E5E">
            <w:r>
              <w:rPr>
                <w:rFonts w:hint="eastAsia"/>
              </w:rPr>
              <w:t>证书持有人公用名称长度</w:t>
            </w:r>
          </w:p>
        </w:tc>
        <w:tc>
          <w:tcPr>
            <w:tcW w:w="851" w:type="dxa"/>
            <w:noWrap/>
          </w:tcPr>
          <w:p w14:paraId="7A0D821B" w14:textId="3E4168CD" w:rsidR="00A81E5E" w:rsidRPr="006B22F6" w:rsidRDefault="00A81E5E" w:rsidP="00A81E5E">
            <w: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73452D82" w14:textId="77777777" w:rsidR="00A81E5E" w:rsidRPr="005A248F" w:rsidRDefault="00A81E5E" w:rsidP="00A81E5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'CN_domain_length'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 = data[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'CN'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].str.len()</w:t>
            </w:r>
          </w:p>
        </w:tc>
        <w:tc>
          <w:tcPr>
            <w:tcW w:w="2126" w:type="dxa"/>
            <w:noWrap/>
          </w:tcPr>
          <w:p w14:paraId="3FEFBD0D" w14:textId="77777777" w:rsidR="00A81E5E" w:rsidRDefault="00A81E5E" w:rsidP="00A81E5E"/>
        </w:tc>
      </w:tr>
      <w:tr w:rsidR="00322DD9" w14:paraId="226BBEF4" w14:textId="77777777" w:rsidTr="00FC316A">
        <w:trPr>
          <w:trHeight w:val="1560"/>
        </w:trPr>
        <w:tc>
          <w:tcPr>
            <w:tcW w:w="1844" w:type="dxa"/>
            <w:noWrap/>
          </w:tcPr>
          <w:p w14:paraId="2D560F37" w14:textId="03247298" w:rsidR="00322DD9" w:rsidRDefault="00322DD9" w:rsidP="00A81E5E">
            <w:r>
              <w:rPr>
                <w:rFonts w:hint="eastAsia"/>
              </w:rPr>
              <w:t>confusion</w:t>
            </w:r>
          </w:p>
        </w:tc>
        <w:tc>
          <w:tcPr>
            <w:tcW w:w="1417" w:type="dxa"/>
            <w:noWrap/>
          </w:tcPr>
          <w:p w14:paraId="59926AE6" w14:textId="77056C6D" w:rsidR="00322DD9" w:rsidRDefault="00322DD9" w:rsidP="00A81E5E">
            <w:r>
              <w:rPr>
                <w:rFonts w:hint="eastAsia"/>
              </w:rPr>
              <w:t>描述t</w:t>
            </w:r>
            <w:r>
              <w:t>lsSni</w:t>
            </w:r>
            <w:r>
              <w:rPr>
                <w:rFonts w:hint="eastAsia"/>
              </w:rPr>
              <w:t>字段域名的混乱程度</w:t>
            </w:r>
          </w:p>
        </w:tc>
        <w:tc>
          <w:tcPr>
            <w:tcW w:w="851" w:type="dxa"/>
            <w:noWrap/>
          </w:tcPr>
          <w:p w14:paraId="611BE30D" w14:textId="4149D3F9" w:rsidR="00322DD9" w:rsidRDefault="00322DD9" w:rsidP="00A81E5E">
            <w:r>
              <w:rPr>
                <w:rFonts w:hint="eastAsia"/>
              </w:rPr>
              <w:t>i</w:t>
            </w:r>
            <w:r>
              <w:t>nt</w:t>
            </w:r>
            <w:r w:rsidR="0015179D">
              <w:t>64</w:t>
            </w:r>
          </w:p>
        </w:tc>
        <w:tc>
          <w:tcPr>
            <w:tcW w:w="3827" w:type="dxa"/>
          </w:tcPr>
          <w:p w14:paraId="05E26057" w14:textId="09C221A7" w:rsidR="00322DD9" w:rsidRDefault="00322DD9" w:rsidP="00A81E5E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#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实现较复杂，详见代码</w:t>
            </w:r>
          </w:p>
        </w:tc>
        <w:tc>
          <w:tcPr>
            <w:tcW w:w="2126" w:type="dxa"/>
            <w:noWrap/>
          </w:tcPr>
          <w:p w14:paraId="58968B52" w14:textId="6EC50D06" w:rsidR="00322DD9" w:rsidRDefault="00322DD9" w:rsidP="00A81E5E">
            <w:r>
              <w:rPr>
                <w:rFonts w:hint="eastAsia"/>
              </w:rPr>
              <w:t>对t</w:t>
            </w:r>
            <w:r>
              <w:t>lsSni</w:t>
            </w:r>
            <w:r>
              <w:rPr>
                <w:rFonts w:hint="eastAsia"/>
              </w:rPr>
              <w:t>字段进行分词，定义分词得到的单词数量长度-1与域名总长度的比值为混乱程度，我们假设正常流量的域名通常是人类可读的，具有较小的confusion值，例如</w:t>
            </w:r>
            <w:r>
              <w:t>apple.com</w:t>
            </w:r>
            <w:r>
              <w:rPr>
                <w:rFonts w:hint="eastAsia"/>
              </w:rPr>
              <w:t>分词后有2个单词，总长度为9，c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t>fusion</w:t>
            </w:r>
            <w:r>
              <w:rPr>
                <w:rFonts w:hint="eastAsia"/>
              </w:rPr>
              <w:t>约为0.22，而s</w:t>
            </w:r>
            <w:r>
              <w:t>dafapple.com</w:t>
            </w:r>
            <w:r>
              <w:rPr>
                <w:rFonts w:hint="eastAsia"/>
              </w:rPr>
              <w:t>分词后为5个单词，cofusion为0.56。</w:t>
            </w:r>
          </w:p>
        </w:tc>
      </w:tr>
      <w:tr w:rsidR="00FC316A" w14:paraId="537CC5FB" w14:textId="77777777" w:rsidTr="00FC316A">
        <w:trPr>
          <w:trHeight w:val="1560"/>
        </w:trPr>
        <w:tc>
          <w:tcPr>
            <w:tcW w:w="1844" w:type="dxa"/>
            <w:noWrap/>
          </w:tcPr>
          <w:p w14:paraId="02C1745B" w14:textId="6267BF2F" w:rsidR="00FC316A" w:rsidRDefault="00FC316A" w:rsidP="00FC316A">
            <w:r>
              <w:rPr>
                <w:rFonts w:hint="eastAsia"/>
              </w:rPr>
              <w:t>c</w:t>
            </w:r>
            <w:r>
              <w:t>onfusion_CN</w:t>
            </w:r>
          </w:p>
        </w:tc>
        <w:tc>
          <w:tcPr>
            <w:tcW w:w="1417" w:type="dxa"/>
            <w:noWrap/>
          </w:tcPr>
          <w:p w14:paraId="5299888C" w14:textId="483FECD6" w:rsidR="00FC316A" w:rsidRDefault="00FC316A" w:rsidP="00FC316A">
            <w:r>
              <w:rPr>
                <w:rFonts w:hint="eastAsia"/>
              </w:rPr>
              <w:t>描述CN字段域名的混乱程度</w:t>
            </w:r>
          </w:p>
        </w:tc>
        <w:tc>
          <w:tcPr>
            <w:tcW w:w="851" w:type="dxa"/>
            <w:noWrap/>
          </w:tcPr>
          <w:p w14:paraId="67183342" w14:textId="78762F43" w:rsidR="00FC316A" w:rsidRDefault="00FC316A" w:rsidP="00FC316A">
            <w:r>
              <w:t>int</w:t>
            </w:r>
            <w:r w:rsidR="0015179D">
              <w:t>64</w:t>
            </w:r>
          </w:p>
        </w:tc>
        <w:tc>
          <w:tcPr>
            <w:tcW w:w="3827" w:type="dxa"/>
          </w:tcPr>
          <w:p w14:paraId="26735800" w14:textId="7BA93F4B" w:rsidR="00FC316A" w:rsidRDefault="00FC316A" w:rsidP="00FC316A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#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实现较复杂，详见代码</w:t>
            </w:r>
          </w:p>
        </w:tc>
        <w:tc>
          <w:tcPr>
            <w:tcW w:w="2126" w:type="dxa"/>
            <w:noWrap/>
          </w:tcPr>
          <w:p w14:paraId="3203B67E" w14:textId="46E6CA51" w:rsidR="00FC316A" w:rsidRDefault="00FC316A" w:rsidP="00FC316A">
            <w:r>
              <w:rPr>
                <w:rFonts w:hint="eastAsia"/>
              </w:rPr>
              <w:t>#对CN字段进行处理，过程与上面类似</w:t>
            </w:r>
          </w:p>
        </w:tc>
      </w:tr>
      <w:tr w:rsidR="00FC316A" w14:paraId="442AB532" w14:textId="77777777" w:rsidTr="00FC316A">
        <w:trPr>
          <w:trHeight w:val="1560"/>
        </w:trPr>
        <w:tc>
          <w:tcPr>
            <w:tcW w:w="1844" w:type="dxa"/>
            <w:noWrap/>
          </w:tcPr>
          <w:p w14:paraId="7A748062" w14:textId="6F120E39" w:rsidR="00FC316A" w:rsidRPr="00FC316A" w:rsidRDefault="00FC316A" w:rsidP="00FC316A">
            <w:r w:rsidRPr="00FC316A">
              <w:lastRenderedPageBreak/>
              <w:t>SubjectItemCount</w:t>
            </w:r>
          </w:p>
        </w:tc>
        <w:tc>
          <w:tcPr>
            <w:tcW w:w="1417" w:type="dxa"/>
            <w:noWrap/>
          </w:tcPr>
          <w:p w14:paraId="626E37BF" w14:textId="224781B3" w:rsidR="00FC316A" w:rsidRDefault="00FC316A" w:rsidP="00FC316A">
            <w:r>
              <w:rPr>
                <w:rFonts w:hint="eastAsia"/>
              </w:rPr>
              <w:t>描述t</w:t>
            </w:r>
            <w:r>
              <w:t>lsSubject</w:t>
            </w:r>
            <w:r>
              <w:rPr>
                <w:rFonts w:hint="eastAsia"/>
              </w:rPr>
              <w:t>具有的非空元素个数，元素在这里指C</w:t>
            </w:r>
            <w:r>
              <w:t>N</w:t>
            </w:r>
            <w:r>
              <w:rPr>
                <w:rFonts w:hint="eastAsia"/>
              </w:rPr>
              <w:t>、O、ST、OU等字段。</w:t>
            </w:r>
          </w:p>
        </w:tc>
        <w:tc>
          <w:tcPr>
            <w:tcW w:w="851" w:type="dxa"/>
            <w:noWrap/>
          </w:tcPr>
          <w:p w14:paraId="395D75E0" w14:textId="5017A8AF" w:rsidR="00FC316A" w:rsidRDefault="00FC316A" w:rsidP="00FC316A">
            <w:r>
              <w:rPr>
                <w:rFonts w:hint="eastAsia"/>
              </w:rPr>
              <w:t>i</w:t>
            </w:r>
            <w:r>
              <w:t>nt</w:t>
            </w:r>
            <w:r w:rsidR="0015179D">
              <w:t>64</w:t>
            </w:r>
          </w:p>
        </w:tc>
        <w:tc>
          <w:tcPr>
            <w:tcW w:w="3827" w:type="dxa"/>
          </w:tcPr>
          <w:p w14:paraId="517FE3E5" w14:textId="3BF4ED21" w:rsidR="00FC316A" w:rsidRDefault="00FC316A" w:rsidP="00FC316A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'SubjectItemCount'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'tlsSubject'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].str.count(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"="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26" w:type="dxa"/>
            <w:noWrap/>
          </w:tcPr>
          <w:p w14:paraId="3256BA02" w14:textId="74B586AA" w:rsidR="00FC316A" w:rsidRDefault="00FC316A" w:rsidP="00FC316A"/>
        </w:tc>
      </w:tr>
      <w:tr w:rsidR="0015179D" w14:paraId="7E3D7BCF" w14:textId="77777777" w:rsidTr="00FC316A">
        <w:trPr>
          <w:trHeight w:val="1560"/>
        </w:trPr>
        <w:tc>
          <w:tcPr>
            <w:tcW w:w="1844" w:type="dxa"/>
            <w:noWrap/>
          </w:tcPr>
          <w:p w14:paraId="56A41774" w14:textId="2E5B8035" w:rsidR="0015179D" w:rsidRDefault="0015179D" w:rsidP="0015179D">
            <w:r w:rsidRPr="0015179D">
              <w:t>IssuerItemCount</w:t>
            </w:r>
          </w:p>
        </w:tc>
        <w:tc>
          <w:tcPr>
            <w:tcW w:w="1417" w:type="dxa"/>
            <w:noWrap/>
          </w:tcPr>
          <w:p w14:paraId="7024AAC2" w14:textId="7CE03479" w:rsidR="0015179D" w:rsidRDefault="0015179D" w:rsidP="0015179D">
            <w:r>
              <w:rPr>
                <w:rFonts w:hint="eastAsia"/>
              </w:rPr>
              <w:t>描述tls</w:t>
            </w:r>
            <w:r>
              <w:t>IssuerDn</w:t>
            </w:r>
            <w:r>
              <w:rPr>
                <w:rFonts w:hint="eastAsia"/>
              </w:rPr>
              <w:t>具有的非空元素个数，元素在这里指C</w:t>
            </w:r>
            <w:r>
              <w:t>N</w:t>
            </w:r>
            <w:r>
              <w:rPr>
                <w:rFonts w:hint="eastAsia"/>
              </w:rPr>
              <w:t>、O、ST、OU等字段。</w:t>
            </w:r>
          </w:p>
        </w:tc>
        <w:tc>
          <w:tcPr>
            <w:tcW w:w="851" w:type="dxa"/>
            <w:noWrap/>
          </w:tcPr>
          <w:p w14:paraId="49B7CAB7" w14:textId="538AB88E" w:rsidR="0015179D" w:rsidRDefault="0015179D" w:rsidP="0015179D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3827" w:type="dxa"/>
          </w:tcPr>
          <w:p w14:paraId="2AE89A3C" w14:textId="1CC9C35B" w:rsidR="0015179D" w:rsidRDefault="0015179D" w:rsidP="0015179D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ItemCount'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IssuerDn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].str.count(</w:t>
            </w:r>
            <w:r w:rsidRPr="00FC316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"="</w:t>
            </w:r>
            <w:r w:rsidRPr="00FC316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26" w:type="dxa"/>
            <w:noWrap/>
          </w:tcPr>
          <w:p w14:paraId="3871BBC6" w14:textId="77777777" w:rsidR="0015179D" w:rsidRDefault="0015179D" w:rsidP="0015179D"/>
        </w:tc>
      </w:tr>
      <w:tr w:rsidR="00AD64B3" w14:paraId="04313B35" w14:textId="77777777" w:rsidTr="00FC316A">
        <w:trPr>
          <w:trHeight w:val="1560"/>
        </w:trPr>
        <w:tc>
          <w:tcPr>
            <w:tcW w:w="1844" w:type="dxa"/>
            <w:noWrap/>
          </w:tcPr>
          <w:p w14:paraId="46AB1977" w14:textId="49DF19EC" w:rsidR="00AD64B3" w:rsidRDefault="00AD64B3" w:rsidP="00AD64B3">
            <w:r w:rsidRPr="0015179D">
              <w:t>tlsSni_pointCnt</w:t>
            </w:r>
          </w:p>
        </w:tc>
        <w:tc>
          <w:tcPr>
            <w:tcW w:w="1417" w:type="dxa"/>
            <w:noWrap/>
          </w:tcPr>
          <w:p w14:paraId="2CFCD78D" w14:textId="5CCA8F21" w:rsidR="00AD64B3" w:rsidRDefault="00AD64B3" w:rsidP="00AD64B3">
            <w:r>
              <w:rPr>
                <w:rFonts w:hint="eastAsia"/>
              </w:rPr>
              <w:t>对tl</w:t>
            </w:r>
            <w:r>
              <w:t>sSni</w:t>
            </w:r>
            <w:r>
              <w:rPr>
                <w:rFonts w:hint="eastAsia"/>
              </w:rPr>
              <w:t>字段中出现的小数点个数进行计数</w:t>
            </w:r>
          </w:p>
        </w:tc>
        <w:tc>
          <w:tcPr>
            <w:tcW w:w="851" w:type="dxa"/>
            <w:noWrap/>
          </w:tcPr>
          <w:p w14:paraId="7AE61695" w14:textId="3591BB2B" w:rsidR="00AD64B3" w:rsidRDefault="00AD64B3" w:rsidP="00AD64B3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3827" w:type="dxa"/>
          </w:tcPr>
          <w:p w14:paraId="67FD5494" w14:textId="3508C57C" w:rsidR="00AD64B3" w:rsidRPr="0015179D" w:rsidRDefault="00AD64B3" w:rsidP="00AD64B3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'tlsSni_pointCnt'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].notna()].tlsSni.apply(</w:t>
            </w:r>
            <w:r w:rsidRPr="0015179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x.count(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</w:p>
        </w:tc>
        <w:tc>
          <w:tcPr>
            <w:tcW w:w="2126" w:type="dxa"/>
            <w:noWrap/>
          </w:tcPr>
          <w:p w14:paraId="7CA294BE" w14:textId="316F40EB" w:rsidR="00AD64B3" w:rsidRDefault="00AD64B3" w:rsidP="00AD64B3">
            <w:r>
              <w:rPr>
                <w:rFonts w:hint="eastAsia"/>
              </w:rPr>
              <w:t>这基于我们的一个假设:恶意样本来源域名通常没有子域名，即小数点个数较少。我们通过记录t</w:t>
            </w:r>
            <w:r>
              <w:t>ls</w:t>
            </w:r>
            <w:r>
              <w:rPr>
                <w:rFonts w:hint="eastAsia"/>
              </w:rPr>
              <w:t>S</w:t>
            </w:r>
            <w:r>
              <w:t>ni</w:t>
            </w:r>
            <w:r>
              <w:rPr>
                <w:rFonts w:hint="eastAsia"/>
              </w:rPr>
              <w:t>中小数点的个数以描述网站的层级。</w:t>
            </w:r>
          </w:p>
        </w:tc>
      </w:tr>
      <w:tr w:rsidR="00AD64B3" w14:paraId="7ADC8B1F" w14:textId="77777777" w:rsidTr="00FC316A">
        <w:trPr>
          <w:trHeight w:val="1560"/>
        </w:trPr>
        <w:tc>
          <w:tcPr>
            <w:tcW w:w="1844" w:type="dxa"/>
            <w:noWrap/>
          </w:tcPr>
          <w:p w14:paraId="0F2D3DDC" w14:textId="0934D3D5" w:rsidR="00AD64B3" w:rsidRPr="0015179D" w:rsidRDefault="00AD64B3" w:rsidP="00AD64B3">
            <w:r w:rsidRPr="0015179D">
              <w:t>tlsSni_pointCnt</w:t>
            </w:r>
            <w:r>
              <w:rPr>
                <w:rFonts w:hint="eastAsia"/>
              </w:rPr>
              <w:t>_</w:t>
            </w:r>
            <w:r>
              <w:t>rate</w:t>
            </w:r>
          </w:p>
        </w:tc>
        <w:tc>
          <w:tcPr>
            <w:tcW w:w="1417" w:type="dxa"/>
            <w:noWrap/>
          </w:tcPr>
          <w:p w14:paraId="55AAD406" w14:textId="30876910" w:rsidR="00AD64B3" w:rsidRDefault="00AD64B3" w:rsidP="00AD64B3">
            <w:r>
              <w:rPr>
                <w:rFonts w:hint="eastAsia"/>
              </w:rPr>
              <w:t>计算tl</w:t>
            </w:r>
            <w:r>
              <w:t>sSni</w:t>
            </w:r>
            <w:r>
              <w:rPr>
                <w:rFonts w:hint="eastAsia"/>
              </w:rPr>
              <w:t>字段中出现的小数点个数与域名长度的比值</w:t>
            </w:r>
          </w:p>
        </w:tc>
        <w:tc>
          <w:tcPr>
            <w:tcW w:w="851" w:type="dxa"/>
            <w:noWrap/>
          </w:tcPr>
          <w:p w14:paraId="1594BF60" w14:textId="14C998EA" w:rsidR="00AD64B3" w:rsidRPr="00AD64B3" w:rsidRDefault="00AD64B3" w:rsidP="00AD64B3">
            <w:r>
              <w:t>float64</w:t>
            </w:r>
          </w:p>
        </w:tc>
        <w:tc>
          <w:tcPr>
            <w:tcW w:w="3827" w:type="dxa"/>
          </w:tcPr>
          <w:p w14:paraId="067E8D83" w14:textId="17AD8841" w:rsidR="00AD64B3" w:rsidRDefault="00AD64B3" w:rsidP="00AD64B3">
            <w:pP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'tlsSni_point_rate'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].notna()].tlsSni.apply(</w:t>
            </w:r>
            <w:r w:rsidRPr="0015179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x.count(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/ len(x))</w:t>
            </w:r>
          </w:p>
        </w:tc>
        <w:tc>
          <w:tcPr>
            <w:tcW w:w="2126" w:type="dxa"/>
            <w:noWrap/>
          </w:tcPr>
          <w:p w14:paraId="40078094" w14:textId="3C0EB1B8" w:rsidR="00AD64B3" w:rsidRDefault="00AD64B3" w:rsidP="00AD64B3">
            <w:r>
              <w:rPr>
                <w:rFonts w:hint="eastAsia"/>
              </w:rPr>
              <w:t>动机同上</w:t>
            </w:r>
          </w:p>
        </w:tc>
      </w:tr>
      <w:tr w:rsidR="00AD64B3" w14:paraId="54B3DA7B" w14:textId="77777777" w:rsidTr="00FC316A">
        <w:trPr>
          <w:trHeight w:val="1560"/>
        </w:trPr>
        <w:tc>
          <w:tcPr>
            <w:tcW w:w="1844" w:type="dxa"/>
            <w:noWrap/>
          </w:tcPr>
          <w:p w14:paraId="696D1F8A" w14:textId="0C6A74C7" w:rsidR="00AD64B3" w:rsidRPr="0015179D" w:rsidRDefault="00AD64B3" w:rsidP="00AD64B3">
            <w:r w:rsidRPr="0015179D">
              <w:t>tlsSni_</w:t>
            </w:r>
            <w:r>
              <w:rPr>
                <w:rFonts w:hint="eastAsia"/>
              </w:rPr>
              <w:t>a</w:t>
            </w:r>
            <w:r>
              <w:t>lp</w:t>
            </w:r>
            <w:r>
              <w:rPr>
                <w:rFonts w:hint="eastAsia"/>
              </w:rPr>
              <w:t>_</w:t>
            </w:r>
            <w:r>
              <w:t>rate</w:t>
            </w:r>
          </w:p>
        </w:tc>
        <w:tc>
          <w:tcPr>
            <w:tcW w:w="1417" w:type="dxa"/>
            <w:noWrap/>
          </w:tcPr>
          <w:p w14:paraId="1A5FDC22" w14:textId="000EF156" w:rsidR="00AD64B3" w:rsidRDefault="00AD64B3" w:rsidP="00AD64B3">
            <w:r>
              <w:rPr>
                <w:rFonts w:hint="eastAsia"/>
              </w:rPr>
              <w:t>计算tl</w:t>
            </w:r>
            <w:r>
              <w:t>sSni</w:t>
            </w:r>
            <w:r>
              <w:rPr>
                <w:rFonts w:hint="eastAsia"/>
              </w:rPr>
              <w:t>字段中出现的字母个数与域名长度的比值</w:t>
            </w:r>
          </w:p>
        </w:tc>
        <w:tc>
          <w:tcPr>
            <w:tcW w:w="851" w:type="dxa"/>
            <w:noWrap/>
          </w:tcPr>
          <w:p w14:paraId="6A8CC683" w14:textId="098405CC" w:rsidR="00AD64B3" w:rsidRDefault="00AD64B3" w:rsidP="00AD64B3">
            <w:r>
              <w:rPr>
                <w:rFonts w:hint="eastAsia"/>
              </w:rPr>
              <w:t>flo</w:t>
            </w:r>
            <w:r>
              <w:t>at64</w:t>
            </w:r>
          </w:p>
        </w:tc>
        <w:tc>
          <w:tcPr>
            <w:tcW w:w="3827" w:type="dxa"/>
          </w:tcPr>
          <w:p w14:paraId="35A87857" w14:textId="15476566" w:rsidR="00AD64B3" w:rsidRPr="0015179D" w:rsidRDefault="00AD64B3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'tlsSni_alp_rate'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].notna()].tlsSni.apply(</w:t>
            </w:r>
            <w:r w:rsidRPr="0015179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len(re.findall(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'[a-zA-Z]'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x)) / len(x))</w:t>
            </w:r>
          </w:p>
        </w:tc>
        <w:tc>
          <w:tcPr>
            <w:tcW w:w="2126" w:type="dxa"/>
            <w:noWrap/>
          </w:tcPr>
          <w:p w14:paraId="1B1D78E6" w14:textId="6080340C" w:rsidR="00AD64B3" w:rsidRDefault="00AD64B3" w:rsidP="00AD64B3">
            <w:r>
              <w:rPr>
                <w:rFonts w:hint="eastAsia"/>
              </w:rPr>
              <w:t>我们认为正常流量来源域名不包含较多的数字，例如app</w:t>
            </w:r>
            <w:r>
              <w:t>le.com</w:t>
            </w:r>
            <w:r>
              <w:rPr>
                <w:rFonts w:hint="eastAsia"/>
              </w:rPr>
              <w:t>不存在较多数字，而12</w:t>
            </w:r>
            <w:r>
              <w:t>55appl5e4.com</w:t>
            </w:r>
            <w:r>
              <w:rPr>
                <w:rFonts w:hint="eastAsia"/>
              </w:rPr>
              <w:t>很可能是一个恶意域名。因此可以用字母占域名长度的比例描述。</w:t>
            </w:r>
          </w:p>
        </w:tc>
      </w:tr>
      <w:tr w:rsidR="00AD64B3" w14:paraId="2F38A7AF" w14:textId="77777777" w:rsidTr="00FC316A">
        <w:trPr>
          <w:trHeight w:val="1560"/>
        </w:trPr>
        <w:tc>
          <w:tcPr>
            <w:tcW w:w="1844" w:type="dxa"/>
            <w:noWrap/>
          </w:tcPr>
          <w:p w14:paraId="2F5E8460" w14:textId="17CE16F3" w:rsidR="00AD64B3" w:rsidRPr="0015179D" w:rsidRDefault="00AD64B3" w:rsidP="00AD64B3">
            <w:r w:rsidRPr="0015179D">
              <w:t>tlsSni_</w:t>
            </w:r>
            <w:r>
              <w:rPr>
                <w:rFonts w:hint="eastAsia"/>
              </w:rPr>
              <w:t>num_</w:t>
            </w:r>
            <w:r>
              <w:t>rate</w:t>
            </w:r>
          </w:p>
        </w:tc>
        <w:tc>
          <w:tcPr>
            <w:tcW w:w="1417" w:type="dxa"/>
            <w:noWrap/>
          </w:tcPr>
          <w:p w14:paraId="580911FE" w14:textId="359A8BD2" w:rsidR="00AD64B3" w:rsidRDefault="00AD64B3" w:rsidP="00AD64B3">
            <w:r>
              <w:rPr>
                <w:rFonts w:hint="eastAsia"/>
              </w:rPr>
              <w:t>计算tl</w:t>
            </w:r>
            <w:r>
              <w:t>sSni</w:t>
            </w:r>
            <w:r>
              <w:rPr>
                <w:rFonts w:hint="eastAsia"/>
              </w:rPr>
              <w:t>字段中出现的数字个数与域名长度的比值</w:t>
            </w:r>
          </w:p>
        </w:tc>
        <w:tc>
          <w:tcPr>
            <w:tcW w:w="851" w:type="dxa"/>
            <w:noWrap/>
          </w:tcPr>
          <w:p w14:paraId="6F04232C" w14:textId="22FBD300" w:rsidR="00AD64B3" w:rsidRPr="00AD64B3" w:rsidRDefault="00AD64B3" w:rsidP="00AD64B3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0CC65064" w14:textId="51051986" w:rsidR="00AD64B3" w:rsidRPr="0015179D" w:rsidRDefault="00AD64B3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'tlsSni_num_rate'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].notna()].tlsSni.apply(</w:t>
            </w:r>
            <w:r w:rsidRPr="0015179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len(re.findall(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'[0-9]'</w:t>
            </w:r>
            <w:r w:rsidRPr="0015179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x)) / len(x))</w:t>
            </w:r>
          </w:p>
        </w:tc>
        <w:tc>
          <w:tcPr>
            <w:tcW w:w="2126" w:type="dxa"/>
            <w:noWrap/>
          </w:tcPr>
          <w:p w14:paraId="2F06B41E" w14:textId="4A06453A" w:rsidR="00AD64B3" w:rsidRDefault="00AD64B3" w:rsidP="00AD64B3">
            <w:r>
              <w:rPr>
                <w:rFonts w:hint="eastAsia"/>
              </w:rPr>
              <w:t>动机同上</w:t>
            </w:r>
          </w:p>
        </w:tc>
      </w:tr>
      <w:tr w:rsidR="00AD64B3" w14:paraId="08AC899D" w14:textId="77777777" w:rsidTr="00FC316A">
        <w:trPr>
          <w:trHeight w:val="1560"/>
        </w:trPr>
        <w:tc>
          <w:tcPr>
            <w:tcW w:w="1844" w:type="dxa"/>
            <w:noWrap/>
          </w:tcPr>
          <w:p w14:paraId="72211B4C" w14:textId="5961D5AA" w:rsidR="00AD64B3" w:rsidRPr="0015179D" w:rsidRDefault="00AD64B3" w:rsidP="00AD64B3">
            <w:r>
              <w:lastRenderedPageBreak/>
              <w:t>CN</w:t>
            </w:r>
            <w:r w:rsidRPr="0015179D">
              <w:t>_pointCnt</w:t>
            </w:r>
          </w:p>
        </w:tc>
        <w:tc>
          <w:tcPr>
            <w:tcW w:w="1417" w:type="dxa"/>
            <w:noWrap/>
          </w:tcPr>
          <w:p w14:paraId="7B212C84" w14:textId="2AC1B218" w:rsidR="00AD64B3" w:rsidRDefault="00AD64B3" w:rsidP="00AD64B3">
            <w:r>
              <w:rPr>
                <w:rFonts w:hint="eastAsia"/>
              </w:rPr>
              <w:t>对</w:t>
            </w:r>
            <w:r>
              <w:t>CN</w:t>
            </w:r>
            <w:r>
              <w:rPr>
                <w:rFonts w:hint="eastAsia"/>
              </w:rPr>
              <w:t>字段中出现的小数点个数进行计数</w:t>
            </w:r>
          </w:p>
        </w:tc>
        <w:tc>
          <w:tcPr>
            <w:tcW w:w="851" w:type="dxa"/>
            <w:noWrap/>
          </w:tcPr>
          <w:p w14:paraId="42B5B22C" w14:textId="0C1FCAB5" w:rsidR="00AD64B3" w:rsidRDefault="00AD64B3" w:rsidP="00AD64B3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3827" w:type="dxa"/>
          </w:tcPr>
          <w:p w14:paraId="4F812351" w14:textId="76AC8D44" w:rsidR="00AD64B3" w:rsidRPr="0015179D" w:rsidRDefault="00AD64B3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'CN_pointCnt'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].notna()].CN.apply(</w:t>
            </w:r>
            <w:r w:rsidRPr="00AD64B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x.count(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</w:p>
        </w:tc>
        <w:tc>
          <w:tcPr>
            <w:tcW w:w="2126" w:type="dxa"/>
            <w:noWrap/>
          </w:tcPr>
          <w:p w14:paraId="2834B265" w14:textId="318E9577" w:rsidR="00AD64B3" w:rsidRDefault="00AD64B3" w:rsidP="00AD64B3">
            <w:r>
              <w:rPr>
                <w:rFonts w:hint="eastAsia"/>
              </w:rPr>
              <w:t>这基于我们的一个假设:恶意样本来源域名通常没有子域名，即小数点个数较少。我们通过记录</w:t>
            </w:r>
            <w:r>
              <w:t>CN</w:t>
            </w:r>
            <w:r>
              <w:rPr>
                <w:rFonts w:hint="eastAsia"/>
              </w:rPr>
              <w:t>中小数点的个数以描述网站的层级。</w:t>
            </w:r>
          </w:p>
        </w:tc>
      </w:tr>
      <w:tr w:rsidR="00AD64B3" w14:paraId="2DBFA6F9" w14:textId="77777777" w:rsidTr="00FC316A">
        <w:trPr>
          <w:trHeight w:val="1560"/>
        </w:trPr>
        <w:tc>
          <w:tcPr>
            <w:tcW w:w="1844" w:type="dxa"/>
            <w:noWrap/>
          </w:tcPr>
          <w:p w14:paraId="1B5C0FE9" w14:textId="1994A408" w:rsidR="00AD64B3" w:rsidRPr="0015179D" w:rsidRDefault="00AD64B3" w:rsidP="00AD64B3">
            <w:r>
              <w:t>CN</w:t>
            </w:r>
            <w:r w:rsidRPr="0015179D">
              <w:t>_pointCnt</w:t>
            </w:r>
            <w:r>
              <w:rPr>
                <w:rFonts w:hint="eastAsia"/>
              </w:rPr>
              <w:t>_</w:t>
            </w:r>
            <w:r>
              <w:t>rate</w:t>
            </w:r>
          </w:p>
        </w:tc>
        <w:tc>
          <w:tcPr>
            <w:tcW w:w="1417" w:type="dxa"/>
            <w:noWrap/>
          </w:tcPr>
          <w:p w14:paraId="35DB2940" w14:textId="0D3C096C" w:rsidR="00AD64B3" w:rsidRDefault="00AD64B3" w:rsidP="00AD64B3">
            <w:r>
              <w:rPr>
                <w:rFonts w:hint="eastAsia"/>
              </w:rPr>
              <w:t>计算</w:t>
            </w:r>
            <w:r>
              <w:t>CN</w:t>
            </w:r>
            <w:r>
              <w:rPr>
                <w:rFonts w:hint="eastAsia"/>
              </w:rPr>
              <w:t>字段中出现的小数点个数与域名长度的比值</w:t>
            </w:r>
          </w:p>
        </w:tc>
        <w:tc>
          <w:tcPr>
            <w:tcW w:w="851" w:type="dxa"/>
            <w:noWrap/>
          </w:tcPr>
          <w:p w14:paraId="33CA3A4B" w14:textId="301A6915" w:rsidR="00AD64B3" w:rsidRDefault="00AD64B3" w:rsidP="00AD64B3">
            <w:r>
              <w:t>float64</w:t>
            </w:r>
          </w:p>
        </w:tc>
        <w:tc>
          <w:tcPr>
            <w:tcW w:w="3827" w:type="dxa"/>
          </w:tcPr>
          <w:p w14:paraId="702B1201" w14:textId="3F36C7FC" w:rsidR="00AD64B3" w:rsidRPr="0015179D" w:rsidRDefault="00AD64B3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'CN_point_rate'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].notna()].CN.apply(</w:t>
            </w:r>
            <w:r w:rsidRPr="00AD64B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x.count(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'.'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/ len(x))</w:t>
            </w:r>
          </w:p>
        </w:tc>
        <w:tc>
          <w:tcPr>
            <w:tcW w:w="2126" w:type="dxa"/>
            <w:noWrap/>
          </w:tcPr>
          <w:p w14:paraId="3F5EAA7F" w14:textId="69B99065" w:rsidR="00AD64B3" w:rsidRDefault="00AD64B3" w:rsidP="00AD64B3">
            <w:r>
              <w:rPr>
                <w:rFonts w:hint="eastAsia"/>
              </w:rPr>
              <w:t>动机同上</w:t>
            </w:r>
          </w:p>
        </w:tc>
      </w:tr>
      <w:tr w:rsidR="00AD64B3" w14:paraId="6BD572EF" w14:textId="77777777" w:rsidTr="00FC316A">
        <w:trPr>
          <w:trHeight w:val="1560"/>
        </w:trPr>
        <w:tc>
          <w:tcPr>
            <w:tcW w:w="1844" w:type="dxa"/>
            <w:noWrap/>
          </w:tcPr>
          <w:p w14:paraId="7CE531D6" w14:textId="3A4F74CA" w:rsidR="00AD64B3" w:rsidRPr="0015179D" w:rsidRDefault="00AD64B3" w:rsidP="00AD64B3">
            <w:r>
              <w:t>CN</w:t>
            </w:r>
            <w:r w:rsidRPr="0015179D">
              <w:t>_</w:t>
            </w:r>
            <w:r>
              <w:rPr>
                <w:rFonts w:hint="eastAsia"/>
              </w:rPr>
              <w:t>a</w:t>
            </w:r>
            <w:r>
              <w:t>lp</w:t>
            </w:r>
            <w:r>
              <w:rPr>
                <w:rFonts w:hint="eastAsia"/>
              </w:rPr>
              <w:t>_</w:t>
            </w:r>
            <w:r>
              <w:t>rate</w:t>
            </w:r>
          </w:p>
        </w:tc>
        <w:tc>
          <w:tcPr>
            <w:tcW w:w="1417" w:type="dxa"/>
            <w:noWrap/>
          </w:tcPr>
          <w:p w14:paraId="7FB5CBD6" w14:textId="12A6E88B" w:rsidR="00AD64B3" w:rsidRDefault="00AD64B3" w:rsidP="00AD64B3">
            <w:r>
              <w:rPr>
                <w:rFonts w:hint="eastAsia"/>
              </w:rPr>
              <w:t>计算</w:t>
            </w:r>
            <w:r>
              <w:t>CN</w:t>
            </w:r>
            <w:r>
              <w:rPr>
                <w:rFonts w:hint="eastAsia"/>
              </w:rPr>
              <w:t>字段中出现的字母个数与域名长度的比值</w:t>
            </w:r>
          </w:p>
        </w:tc>
        <w:tc>
          <w:tcPr>
            <w:tcW w:w="851" w:type="dxa"/>
            <w:noWrap/>
          </w:tcPr>
          <w:p w14:paraId="7C59BC90" w14:textId="1818233B" w:rsidR="00AD64B3" w:rsidRDefault="00AD64B3" w:rsidP="00AD64B3">
            <w:r>
              <w:rPr>
                <w:rFonts w:hint="eastAsia"/>
              </w:rPr>
              <w:t>flo</w:t>
            </w:r>
            <w:r>
              <w:t>at64</w:t>
            </w:r>
          </w:p>
        </w:tc>
        <w:tc>
          <w:tcPr>
            <w:tcW w:w="3827" w:type="dxa"/>
          </w:tcPr>
          <w:p w14:paraId="19A3C8D7" w14:textId="2546515E" w:rsidR="00AD64B3" w:rsidRPr="0015179D" w:rsidRDefault="00AD64B3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'CN_alp_rate'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].notna()].CN.apply(</w:t>
            </w:r>
            <w:r w:rsidRPr="00AD64B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len(re.findall(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'[a-zA-Z]'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x)) / len(x))</w:t>
            </w:r>
          </w:p>
        </w:tc>
        <w:tc>
          <w:tcPr>
            <w:tcW w:w="2126" w:type="dxa"/>
            <w:noWrap/>
          </w:tcPr>
          <w:p w14:paraId="3B5CA291" w14:textId="7F0CD085" w:rsidR="00AD64B3" w:rsidRDefault="00AD64B3" w:rsidP="00AD64B3">
            <w:r>
              <w:rPr>
                <w:rFonts w:hint="eastAsia"/>
              </w:rPr>
              <w:t>我们认为正常流量来源域名不包含较多的数字，例如app</w:t>
            </w:r>
            <w:r>
              <w:t>le.com</w:t>
            </w:r>
            <w:r>
              <w:rPr>
                <w:rFonts w:hint="eastAsia"/>
              </w:rPr>
              <w:t>不存在较多数字，而12</w:t>
            </w:r>
            <w:r>
              <w:t>55appl5e4.com</w:t>
            </w:r>
            <w:r>
              <w:rPr>
                <w:rFonts w:hint="eastAsia"/>
              </w:rPr>
              <w:t>很可能是一个恶意域名。因此可以用字母占域名长度的比例描述。</w:t>
            </w:r>
          </w:p>
        </w:tc>
      </w:tr>
      <w:tr w:rsidR="00AD64B3" w14:paraId="0B35D629" w14:textId="77777777" w:rsidTr="00FC316A">
        <w:trPr>
          <w:trHeight w:val="1560"/>
        </w:trPr>
        <w:tc>
          <w:tcPr>
            <w:tcW w:w="1844" w:type="dxa"/>
            <w:noWrap/>
          </w:tcPr>
          <w:p w14:paraId="355FDF7A" w14:textId="403769FF" w:rsidR="00AD64B3" w:rsidRPr="0015179D" w:rsidRDefault="00AD64B3" w:rsidP="00AD64B3">
            <w:r>
              <w:t>CN</w:t>
            </w:r>
            <w:r w:rsidRPr="0015179D">
              <w:t>_</w:t>
            </w:r>
            <w:r>
              <w:rPr>
                <w:rFonts w:hint="eastAsia"/>
              </w:rPr>
              <w:t>num_</w:t>
            </w:r>
            <w:r>
              <w:t>rate</w:t>
            </w:r>
          </w:p>
        </w:tc>
        <w:tc>
          <w:tcPr>
            <w:tcW w:w="1417" w:type="dxa"/>
            <w:noWrap/>
          </w:tcPr>
          <w:p w14:paraId="3A0D15BA" w14:textId="406FA4EC" w:rsidR="00AD64B3" w:rsidRDefault="00AD64B3" w:rsidP="00AD64B3">
            <w:r>
              <w:rPr>
                <w:rFonts w:hint="eastAsia"/>
              </w:rPr>
              <w:t>计算</w:t>
            </w:r>
            <w:r>
              <w:t>CN</w:t>
            </w:r>
            <w:r>
              <w:rPr>
                <w:rFonts w:hint="eastAsia"/>
              </w:rPr>
              <w:t>字段中出现的数字个数与域名长度的比值</w:t>
            </w:r>
          </w:p>
        </w:tc>
        <w:tc>
          <w:tcPr>
            <w:tcW w:w="851" w:type="dxa"/>
            <w:noWrap/>
          </w:tcPr>
          <w:p w14:paraId="23074236" w14:textId="6A5EBA9C" w:rsidR="00AD64B3" w:rsidRDefault="00AD64B3" w:rsidP="00AD64B3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6883C996" w14:textId="5D036433" w:rsidR="00AD64B3" w:rsidRPr="0015179D" w:rsidRDefault="00767762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'CN_num_rate'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data[data[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'CN'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].notna()].CN.apply(</w:t>
            </w:r>
            <w:r w:rsidRPr="00AD64B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lambda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x: len(re.findall(</w:t>
            </w:r>
            <w:r w:rsidRPr="00AD64B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'[0-9]'</w:t>
            </w:r>
            <w:r w:rsidRPr="00AD64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x)) / len(x))</w:t>
            </w:r>
          </w:p>
        </w:tc>
        <w:tc>
          <w:tcPr>
            <w:tcW w:w="2126" w:type="dxa"/>
            <w:noWrap/>
          </w:tcPr>
          <w:p w14:paraId="22D973A2" w14:textId="12440781" w:rsidR="00AD64B3" w:rsidRDefault="00AD64B3" w:rsidP="00AD64B3">
            <w:r>
              <w:rPr>
                <w:rFonts w:hint="eastAsia"/>
              </w:rPr>
              <w:t>动机同上</w:t>
            </w:r>
          </w:p>
        </w:tc>
      </w:tr>
      <w:tr w:rsidR="00767762" w14:paraId="315C28AF" w14:textId="77777777" w:rsidTr="00FC316A">
        <w:trPr>
          <w:trHeight w:val="1560"/>
        </w:trPr>
        <w:tc>
          <w:tcPr>
            <w:tcW w:w="1844" w:type="dxa"/>
            <w:noWrap/>
          </w:tcPr>
          <w:p w14:paraId="1ADF0904" w14:textId="4970502F" w:rsidR="00767762" w:rsidRDefault="00767762" w:rsidP="00AD64B3">
            <w:r w:rsidRPr="00767762">
              <w:t>tlsSni_alp_rate_tlsSni_point_rate</w:t>
            </w:r>
          </w:p>
        </w:tc>
        <w:tc>
          <w:tcPr>
            <w:tcW w:w="1417" w:type="dxa"/>
            <w:noWrap/>
          </w:tcPr>
          <w:p w14:paraId="7969996B" w14:textId="299B15EA" w:rsidR="00767762" w:rsidRDefault="00767762" w:rsidP="00AD64B3">
            <w:r>
              <w:rPr>
                <w:rFonts w:hint="eastAsia"/>
              </w:rPr>
              <w:t>t</w:t>
            </w:r>
            <w:r>
              <w:t>lsSni_alp_rate</w:t>
            </w:r>
            <w:r>
              <w:rPr>
                <w:rFonts w:hint="eastAsia"/>
              </w:rPr>
              <w:t>与t</w:t>
            </w:r>
            <w:r>
              <w:t>lsSni_point_rate</w:t>
            </w:r>
            <w:r>
              <w:rPr>
                <w:rFonts w:hint="eastAsia"/>
              </w:rPr>
              <w:t>相乘得到的值</w:t>
            </w:r>
          </w:p>
        </w:tc>
        <w:tc>
          <w:tcPr>
            <w:tcW w:w="851" w:type="dxa"/>
            <w:noWrap/>
          </w:tcPr>
          <w:p w14:paraId="632F9C33" w14:textId="0F30ECB4" w:rsidR="00767762" w:rsidRDefault="00767762" w:rsidP="00AD64B3">
            <w:r>
              <w:rPr>
                <w:rFonts w:hint="eastAsia"/>
              </w:rPr>
              <w:t>f</w:t>
            </w:r>
            <w:r>
              <w:t>loat64</w:t>
            </w:r>
          </w:p>
        </w:tc>
        <w:tc>
          <w:tcPr>
            <w:tcW w:w="3827" w:type="dxa"/>
          </w:tcPr>
          <w:p w14:paraId="348833F5" w14:textId="2E7E3E3B" w:rsidR="00767762" w:rsidRPr="00AD64B3" w:rsidRDefault="00767762" w:rsidP="00AD64B3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alp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_rate_tlsSni_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point_rate'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 = 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lp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_rate'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 * 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'tlsSni_point_rate'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683E1944" w14:textId="02F1E191" w:rsidR="00767762" w:rsidRDefault="00767762" w:rsidP="00AD64B3">
            <w:r>
              <w:rPr>
                <w:rFonts w:hint="eastAsia"/>
              </w:rPr>
              <w:t>通过特征交互构造的多项式特征，筛选得到的较好特征。</w:t>
            </w:r>
          </w:p>
        </w:tc>
      </w:tr>
      <w:tr w:rsidR="00767762" w14:paraId="4F081B84" w14:textId="77777777" w:rsidTr="00FC316A">
        <w:trPr>
          <w:trHeight w:val="1560"/>
        </w:trPr>
        <w:tc>
          <w:tcPr>
            <w:tcW w:w="1844" w:type="dxa"/>
            <w:noWrap/>
          </w:tcPr>
          <w:p w14:paraId="268D9FAA" w14:textId="464AB95F" w:rsidR="00767762" w:rsidRDefault="00767762" w:rsidP="00767762">
            <w:r w:rsidRPr="00767762">
              <w:t>confusion_tlsSni_pointCnt</w:t>
            </w:r>
          </w:p>
        </w:tc>
        <w:tc>
          <w:tcPr>
            <w:tcW w:w="1417" w:type="dxa"/>
            <w:noWrap/>
          </w:tcPr>
          <w:p w14:paraId="22331181" w14:textId="39841C0F" w:rsidR="00767762" w:rsidRDefault="00767762" w:rsidP="00767762">
            <w:r w:rsidRPr="00767762">
              <w:t>confusion</w:t>
            </w:r>
            <w:r>
              <w:rPr>
                <w:rFonts w:hint="eastAsia"/>
              </w:rPr>
              <w:t>与</w:t>
            </w:r>
            <w:r w:rsidRPr="00767762">
              <w:t>tlsSni_pointCnt</w:t>
            </w:r>
            <w:r>
              <w:rPr>
                <w:rFonts w:hint="eastAsia"/>
              </w:rPr>
              <w:t>相乘得到的值</w:t>
            </w:r>
          </w:p>
        </w:tc>
        <w:tc>
          <w:tcPr>
            <w:tcW w:w="851" w:type="dxa"/>
            <w:noWrap/>
          </w:tcPr>
          <w:p w14:paraId="1C33460D" w14:textId="1C825ECA" w:rsidR="00767762" w:rsidRDefault="00767762" w:rsidP="00767762">
            <w:r>
              <w:rPr>
                <w:rFonts w:hint="eastAsia"/>
              </w:rPr>
              <w:t>floa</w:t>
            </w:r>
            <w:r>
              <w:t>t64</w:t>
            </w:r>
          </w:p>
        </w:tc>
        <w:tc>
          <w:tcPr>
            <w:tcW w:w="3827" w:type="dxa"/>
          </w:tcPr>
          <w:p w14:paraId="76131F6F" w14:textId="10D75D0E" w:rsidR="00767762" w:rsidRPr="00AD64B3" w:rsidRDefault="00767762" w:rsidP="00767762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76776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confusion_tlsSni_pointCnt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 = 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76776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confusion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 * data[</w:t>
            </w:r>
            <w:r w:rsidRPr="0015179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'tlsSni_point_rate'</w:t>
            </w:r>
            <w:r w:rsidRPr="0076776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</w:tc>
        <w:tc>
          <w:tcPr>
            <w:tcW w:w="2126" w:type="dxa"/>
            <w:noWrap/>
          </w:tcPr>
          <w:p w14:paraId="56A9E6CD" w14:textId="3A7E2CF6" w:rsidR="00767762" w:rsidRDefault="00767762" w:rsidP="00767762">
            <w:r>
              <w:rPr>
                <w:rFonts w:hint="eastAsia"/>
              </w:rPr>
              <w:t>通过特征交互构造的多项式特征，筛选得到的较好特征。</w:t>
            </w:r>
          </w:p>
        </w:tc>
      </w:tr>
    </w:tbl>
    <w:p w14:paraId="6C01D0EA" w14:textId="6EB0C730" w:rsidR="003269F5" w:rsidRPr="003269F5" w:rsidRDefault="003269F5" w:rsidP="003269F5">
      <w:pPr>
        <w:rPr>
          <w:b/>
          <w:bCs/>
        </w:rPr>
      </w:pPr>
      <w:r w:rsidRPr="00DA46BD">
        <w:rPr>
          <w:rFonts w:hint="eastAsia"/>
          <w:b/>
          <w:bCs/>
        </w:rPr>
        <w:t>统计性图表数据支撑</w:t>
      </w:r>
      <w:r w:rsidR="00016B2E">
        <w:rPr>
          <w:rFonts w:hint="eastAsia"/>
          <w:b/>
          <w:bCs/>
        </w:rPr>
        <w:t>(部分)</w:t>
      </w:r>
      <w:r w:rsidRPr="00DA46BD">
        <w:rPr>
          <w:rFonts w:hint="eastAsia"/>
          <w:b/>
          <w:bCs/>
        </w:rPr>
        <w:t>：</w:t>
      </w:r>
    </w:p>
    <w:p w14:paraId="78B800BF" w14:textId="0B82BEDE" w:rsidR="003269F5" w:rsidRDefault="003269F5" w:rsidP="003269F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06C77" wp14:editId="4A04AC8E">
            <wp:extent cx="5274310" cy="14052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29F3" w14:textId="5C7C224A" w:rsidR="003269F5" w:rsidRDefault="003269F5" w:rsidP="003269F5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A9D3093" wp14:editId="201EAA1B">
            <wp:extent cx="5274310" cy="13900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D8C1" w14:textId="560BB5EF" w:rsidR="003269F5" w:rsidRDefault="003269F5" w:rsidP="003269F5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9284832" wp14:editId="34DA5EF8">
            <wp:extent cx="5274310" cy="13925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8538" w14:textId="544057F0" w:rsidR="00016B2E" w:rsidRDefault="00016B2E" w:rsidP="003269F5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01215EB" wp14:editId="38E214AF">
            <wp:extent cx="5274310" cy="13931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6E46" w14:textId="3ECFE4B6" w:rsidR="00016B2E" w:rsidRDefault="00016B2E" w:rsidP="003269F5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AC51DF8" wp14:editId="3CE7DE1C">
            <wp:extent cx="5274310" cy="1399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F4A1" w14:textId="230C37A1" w:rsidR="00016B2E" w:rsidRDefault="00016B2E" w:rsidP="003269F5">
      <w:pPr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260A6A87" wp14:editId="771606B5">
            <wp:extent cx="5274310" cy="14230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E84B" w14:textId="54ED3CC9" w:rsidR="00016B2E" w:rsidRDefault="00016B2E" w:rsidP="00326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从上面的数据可视化图中可以看出，数据在所构造的特征上的分布与预期假设基本一致，例如t</w:t>
      </w:r>
      <w:r>
        <w:rPr>
          <w:sz w:val="24"/>
          <w:szCs w:val="24"/>
        </w:rPr>
        <w:t>lsSni_pointCnt</w:t>
      </w:r>
      <w:r>
        <w:rPr>
          <w:rFonts w:hint="eastAsia"/>
          <w:sz w:val="24"/>
          <w:szCs w:val="24"/>
        </w:rPr>
        <w:t>字段很明显地出现了恶意流量基本上为1，而正常流量在1~4之间摆动，与我们认为恶意流量域名基本不包含子域名的假设一致；在c</w:t>
      </w:r>
      <w:r>
        <w:rPr>
          <w:sz w:val="24"/>
          <w:szCs w:val="24"/>
        </w:rPr>
        <w:t>onfusion</w:t>
      </w:r>
      <w:r>
        <w:rPr>
          <w:rFonts w:hint="eastAsia"/>
          <w:sz w:val="24"/>
          <w:szCs w:val="24"/>
        </w:rPr>
        <w:t>字段的分布中，也可以</w:t>
      </w:r>
      <w:r w:rsidR="008304D9">
        <w:rPr>
          <w:rFonts w:hint="eastAsia"/>
          <w:sz w:val="24"/>
          <w:szCs w:val="24"/>
        </w:rPr>
        <w:t>看出恶意流量的域名混淆程度略高。</w:t>
      </w:r>
    </w:p>
    <w:p w14:paraId="623834D6" w14:textId="479C3D7C" w:rsidR="00B76AE1" w:rsidRDefault="00B76AE1" w:rsidP="00B76AE1">
      <w:pPr>
        <w:pStyle w:val="1"/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模型训练&amp;调优过程</w:t>
      </w:r>
    </w:p>
    <w:p w14:paraId="20196B98" w14:textId="4F159522" w:rsidR="003B2D3A" w:rsidRDefault="003B2D3A" w:rsidP="00B76AE1">
      <w:r>
        <w:rPr>
          <w:rFonts w:hint="eastAsia"/>
        </w:rPr>
        <w:t>在特征处理方面，对于下面这些高维稀疏纯分类特征，我们使用了TargetEncoder</w:t>
      </w:r>
      <w:r>
        <w:rPr>
          <w:vertAlign w:val="superscript"/>
        </w:rPr>
        <w:t>[2]</w:t>
      </w:r>
      <w:r>
        <w:rPr>
          <w:rFonts w:hint="eastAsia"/>
        </w:rPr>
        <w:t>对其进行编码，将其转换为f</w:t>
      </w:r>
      <w:r>
        <w:t>loat</w:t>
      </w:r>
      <w:r>
        <w:rPr>
          <w:rFonts w:hint="eastAsia"/>
        </w:rPr>
        <w:t>型变量。</w:t>
      </w:r>
    </w:p>
    <w:p w14:paraId="7FB8A82A" w14:textId="7DBBFB04" w:rsidR="003B2D3A" w:rsidRPr="003B2D3A" w:rsidRDefault="003B2D3A" w:rsidP="003B2D3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cat_features = [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'tlsSni'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'tlsVersion'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'country'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'state'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'organization'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'OU'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'CN'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'issueCountry'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'issueState'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'issueOrganization'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'issueOU'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'issueCN'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'srcAddress'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B2D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'destAddress'</w:t>
      </w:r>
      <w:r w:rsidRPr="003B2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CA677D8" w14:textId="06FEADFC" w:rsidR="00B76AE1" w:rsidRDefault="003B2D3A" w:rsidP="00B76AE1">
      <w:r>
        <w:rPr>
          <w:rFonts w:hint="eastAsia"/>
        </w:rPr>
        <w:t>在模型选择方面，</w:t>
      </w:r>
      <w:r w:rsidR="00B76AE1">
        <w:rPr>
          <w:rFonts w:hint="eastAsia"/>
        </w:rPr>
        <w:t>我们</w:t>
      </w:r>
      <w:r>
        <w:rPr>
          <w:rFonts w:hint="eastAsia"/>
        </w:rPr>
        <w:t>最终</w:t>
      </w:r>
      <w:r w:rsidR="00B76AE1">
        <w:rPr>
          <w:rFonts w:hint="eastAsia"/>
        </w:rPr>
        <w:t>选择了</w:t>
      </w:r>
      <w:r>
        <w:rPr>
          <w:rFonts w:hint="eastAsia"/>
        </w:rPr>
        <w:t>5折交叉验证训练的</w:t>
      </w:r>
      <w:r w:rsidR="00B76AE1">
        <w:t>LightGBM</w:t>
      </w:r>
      <w:r w:rsidR="00B76AE1">
        <w:rPr>
          <w:rFonts w:hint="eastAsia"/>
        </w:rPr>
        <w:t>作为分类器</w:t>
      </w:r>
      <w:r>
        <w:rPr>
          <w:rFonts w:hint="eastAsia"/>
        </w:rPr>
        <w:t>模型，并将其预测概率简单平均求和，作为最终的预测概率。</w:t>
      </w:r>
    </w:p>
    <w:p w14:paraId="7365514B" w14:textId="7B7D79A3" w:rsidR="000E00DB" w:rsidRDefault="000E00DB" w:rsidP="00B76AE1">
      <w:r>
        <w:rPr>
          <w:rFonts w:hint="eastAsia"/>
        </w:rPr>
        <w:t>在模型调优方面，我们使用了贝叶斯自动寻优，找到了一组效果较好的参数(主要为n</w:t>
      </w:r>
      <w:r>
        <w:t>um</w:t>
      </w:r>
      <w:r>
        <w:rPr>
          <w:rFonts w:hint="eastAsia"/>
        </w:rPr>
        <w:t>_</w:t>
      </w:r>
      <w:r>
        <w:t>leaves</w:t>
      </w:r>
      <w:r>
        <w:rPr>
          <w:rFonts w:hint="eastAsia"/>
        </w:rPr>
        <w:t>、max</w:t>
      </w:r>
      <w:r>
        <w:t>_depth</w:t>
      </w:r>
      <w:r>
        <w:rPr>
          <w:rFonts w:hint="eastAsia"/>
        </w:rPr>
        <w:t>、m</w:t>
      </w:r>
      <w:r>
        <w:t>in_data_in_leaf</w:t>
      </w:r>
      <w:r>
        <w:rPr>
          <w:rFonts w:hint="eastAsia"/>
        </w:rPr>
        <w:t>、b</w:t>
      </w:r>
      <w:r>
        <w:t>agging_fraction</w:t>
      </w:r>
      <w:r>
        <w:rPr>
          <w:rFonts w:hint="eastAsia"/>
        </w:rPr>
        <w:t>、f</w:t>
      </w:r>
      <w:r>
        <w:t>eature_fraction</w:t>
      </w:r>
      <w:r>
        <w:rPr>
          <w:rFonts w:hint="eastAsia"/>
        </w:rPr>
        <w:t>、b</w:t>
      </w:r>
      <w:r>
        <w:t>agging_freq</w:t>
      </w:r>
      <w:r>
        <w:rPr>
          <w:rFonts w:hint="eastAsia"/>
        </w:rPr>
        <w:t>、r</w:t>
      </w:r>
      <w:r>
        <w:t>eg_lambda</w:t>
      </w:r>
      <w:r>
        <w:rPr>
          <w:rFonts w:hint="eastAsia"/>
        </w:rPr>
        <w:t>、r</w:t>
      </w:r>
      <w:r>
        <w:t>eg_alpha</w:t>
      </w:r>
      <w:r>
        <w:rPr>
          <w:rFonts w:hint="eastAsia"/>
        </w:rPr>
        <w:t>、m</w:t>
      </w:r>
      <w:r>
        <w:t>in_split_gain</w:t>
      </w:r>
      <w:r>
        <w:rPr>
          <w:rFonts w:hint="eastAsia"/>
        </w:rPr>
        <w:t>)后，我们还多次手动调参，验证了以下措施具有较好效果:</w:t>
      </w:r>
    </w:p>
    <w:p w14:paraId="5B385D8F" w14:textId="0693209C" w:rsidR="000E00DB" w:rsidRDefault="000E00DB" w:rsidP="000E00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改变K折取样方式，由</w:t>
      </w:r>
      <w:r>
        <w:t>sklearn.</w:t>
      </w:r>
      <w:r w:rsidRPr="000E00DB">
        <w:t xml:space="preserve"> model_selection</w:t>
      </w:r>
      <w:r>
        <w:t>.KFold</w:t>
      </w:r>
      <w:r>
        <w:rPr>
          <w:rFonts w:hint="eastAsia"/>
        </w:rPr>
        <w:t>改为分层抽样s</w:t>
      </w:r>
      <w:r>
        <w:t>klearn.</w:t>
      </w:r>
      <w:r w:rsidRPr="000E00DB">
        <w:t xml:space="preserve"> model_selection</w:t>
      </w:r>
      <w:r>
        <w:t>.</w:t>
      </w:r>
      <w:r w:rsidRPr="000E00DB">
        <w:t>StratifiedKFold</w:t>
      </w:r>
      <w:r>
        <w:rPr>
          <w:rFonts w:hint="eastAsia"/>
        </w:rPr>
        <w:t>，提高每折训练过程中数据集分布的一致性</w:t>
      </w:r>
    </w:p>
    <w:p w14:paraId="5556BC2A" w14:textId="46C7297B" w:rsidR="000E00DB" w:rsidRDefault="000E00DB" w:rsidP="000E00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改变</w:t>
      </w:r>
      <w:r w:rsidRPr="000E00DB">
        <w:t>scale_pos_weight</w:t>
      </w:r>
      <w:r>
        <w:rPr>
          <w:rFonts w:hint="eastAsia"/>
        </w:rPr>
        <w:t>参数，这个参数是LightGBM在处理不均衡数据集时的可选参数，这个参数代表着正样本的权重大小，可以有效提高召回率，我们在调优过程中手动从1到10进行二分查找，最终确定为1.15在线下验证时具有较好效果</w:t>
      </w:r>
    </w:p>
    <w:p w14:paraId="5B4F77F5" w14:textId="618F220F" w:rsidR="000E00DB" w:rsidRDefault="000E00DB" w:rsidP="000E00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加入基于规则的后处理，我们认为在实际业务部署时</w:t>
      </w:r>
      <w:r w:rsidRPr="000E00DB">
        <w:rPr>
          <w:rFonts w:hint="eastAsia"/>
        </w:rPr>
        <w:t>来自暗网的流量</w:t>
      </w:r>
      <w:r>
        <w:rPr>
          <w:rFonts w:hint="eastAsia"/>
        </w:rPr>
        <w:t>(域名包含</w:t>
      </w:r>
      <w:r w:rsidRPr="000E00DB">
        <w:t>onion|tor2web|4tor|sineadhollywoodnutt|d2web.org|civiclink.network</w:t>
      </w:r>
      <w:r>
        <w:rPr>
          <w:rFonts w:hint="eastAsia"/>
        </w:rPr>
        <w:t>等字段</w:t>
      </w:r>
      <w:r w:rsidR="003E2FE3">
        <w:rPr>
          <w:rFonts w:hint="eastAsia"/>
          <w:vertAlign w:val="superscript"/>
        </w:rPr>
        <w:t>[</w:t>
      </w:r>
      <w:r w:rsidR="003E2FE3">
        <w:rPr>
          <w:vertAlign w:val="superscript"/>
        </w:rPr>
        <w:t>3]</w:t>
      </w:r>
      <w:r>
        <w:rPr>
          <w:rFonts w:hint="eastAsia"/>
        </w:rPr>
        <w:t>)应当被拦截或至少告知用户访问暗网</w:t>
      </w:r>
      <w:r w:rsidR="003E2FE3">
        <w:rPr>
          <w:rFonts w:hint="eastAsia"/>
        </w:rPr>
        <w:t>域名存在风险，因此我们在模型预测为正常样本的数据中进行了进一步筛选，如果这些数据的t</w:t>
      </w:r>
      <w:r w:rsidR="003E2FE3">
        <w:t>lsSni</w:t>
      </w:r>
      <w:r w:rsidR="003E2FE3">
        <w:rPr>
          <w:rFonts w:hint="eastAsia"/>
        </w:rPr>
        <w:t>字段预示着其来自暗网，程序将其预测结果修改为恶意样本</w:t>
      </w:r>
    </w:p>
    <w:p w14:paraId="4B1A7323" w14:textId="26ACA94B" w:rsidR="003E2FE3" w:rsidRDefault="003E2FE3" w:rsidP="000E00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改变随机种子，在我们的配置中，ran</w:t>
      </w:r>
      <w:r>
        <w:t>dom_seed=42</w:t>
      </w:r>
      <w:r>
        <w:rPr>
          <w:rFonts w:hint="eastAsia"/>
        </w:rPr>
        <w:t>为一个较好的选择</w:t>
      </w:r>
    </w:p>
    <w:p w14:paraId="48E77B8F" w14:textId="7ED602C5" w:rsidR="003E2FE3" w:rsidRDefault="003E2FE3" w:rsidP="000E00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不断调整分类阈值，在0.4~0.55之间调整，最终线上表现最好的版本阈值仍然为0.5</w:t>
      </w:r>
    </w:p>
    <w:p w14:paraId="73352D55" w14:textId="7AAC687C" w:rsidR="003E2FE3" w:rsidRDefault="003E2FE3" w:rsidP="003E2FE3">
      <w:pPr>
        <w:pStyle w:val="1"/>
        <w:numPr>
          <w:ilvl w:val="0"/>
          <w:numId w:val="1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总结与展望</w:t>
      </w:r>
    </w:p>
    <w:p w14:paraId="1526A41F" w14:textId="1A9E6A9D" w:rsidR="000737FA" w:rsidRPr="000737FA" w:rsidRDefault="000737FA" w:rsidP="003E2FE3">
      <w:r>
        <w:rPr>
          <w:rFonts w:hint="eastAsia"/>
        </w:rPr>
        <w:t>在特征构造方面，我们认为可能比较有价值的两个方向分别是：第一，对tls</w:t>
      </w:r>
      <w:r>
        <w:t>Subject</w:t>
      </w:r>
      <w:r>
        <w:rPr>
          <w:rFonts w:hint="eastAsia"/>
        </w:rPr>
        <w:t>、tls</w:t>
      </w:r>
      <w:r>
        <w:t>IssuerD</w:t>
      </w:r>
      <w:r>
        <w:rPr>
          <w:rFonts w:hint="eastAsia"/>
        </w:rPr>
        <w:t>n、(</w:t>
      </w:r>
      <w:r>
        <w:t>srcAddress</w:t>
      </w:r>
      <w:r>
        <w:rPr>
          <w:rFonts w:hint="eastAsia"/>
        </w:rPr>
        <w:t>、dest</w:t>
      </w:r>
      <w:r>
        <w:t>Address</w:t>
      </w:r>
      <w:r>
        <w:rPr>
          <w:rFonts w:hint="eastAsia"/>
        </w:rPr>
        <w:t>)等字段进行embedding；第二，爬虫获取Ale</w:t>
      </w:r>
      <w:r>
        <w:t>xa</w:t>
      </w:r>
      <w:r>
        <w:rPr>
          <w:rFonts w:hint="eastAsia"/>
        </w:rPr>
        <w:t>全球流量排行T</w:t>
      </w:r>
      <w:r>
        <w:t>OP50000</w:t>
      </w:r>
      <w:r>
        <w:rPr>
          <w:rFonts w:hint="eastAsia"/>
        </w:rPr>
        <w:t>的域名作为外部数据表，判断每一个event的tls</w:t>
      </w:r>
      <w:r>
        <w:t>Sni</w:t>
      </w:r>
      <w:r>
        <w:rPr>
          <w:rFonts w:hint="eastAsia"/>
        </w:rPr>
        <w:t>域名和CN域名是否在TOP50000内作为新的特征。但在线下实现时发现这两个实现效率比较低，耗时开销较大且精度提升有限，故最终舍弃了这两个方向。</w:t>
      </w:r>
    </w:p>
    <w:p w14:paraId="433167AA" w14:textId="38F718F3" w:rsidR="003E2FE3" w:rsidRDefault="000737FA" w:rsidP="003E2FE3">
      <w:r>
        <w:rPr>
          <w:rFonts w:hint="eastAsia"/>
        </w:rPr>
        <w:t>在模型选择方面，</w:t>
      </w:r>
      <w:r w:rsidR="003E2FE3">
        <w:rPr>
          <w:rFonts w:hint="eastAsia"/>
        </w:rPr>
        <w:t>除了上面提到的L</w:t>
      </w:r>
      <w:r w:rsidR="003E2FE3">
        <w:t xml:space="preserve">GB </w:t>
      </w:r>
      <w:r w:rsidR="003E2FE3">
        <w:rPr>
          <w:rFonts w:hint="eastAsia"/>
        </w:rPr>
        <w:t>5折验证模型以外，我们还尝试了模型Stack</w:t>
      </w:r>
      <w:r w:rsidR="003E2FE3">
        <w:t>ing</w:t>
      </w:r>
      <w:r w:rsidR="003E2FE3">
        <w:rPr>
          <w:rFonts w:hint="eastAsia"/>
        </w:rPr>
        <w:t>、模型blen</w:t>
      </w:r>
      <w:r w:rsidR="003E2FE3">
        <w:t>ding</w:t>
      </w:r>
      <w:r w:rsidR="003E2FE3">
        <w:rPr>
          <w:rFonts w:hint="eastAsia"/>
        </w:rPr>
        <w:t>、特征分组后针对不同组的特征训练不同的分类器再vot</w:t>
      </w:r>
      <w:r w:rsidR="003E2FE3">
        <w:t>e</w:t>
      </w:r>
      <w:r w:rsidR="003E2FE3">
        <w:rPr>
          <w:rFonts w:hint="eastAsia"/>
        </w:rPr>
        <w:t>的方式，其中</w:t>
      </w:r>
      <w:r>
        <w:rPr>
          <w:rFonts w:hint="eastAsia"/>
        </w:rPr>
        <w:t>St</w:t>
      </w:r>
      <w:r>
        <w:t>acking</w:t>
      </w:r>
      <w:r>
        <w:rPr>
          <w:rFonts w:hint="eastAsia"/>
        </w:rPr>
        <w:t>、blending方法线下表现下降明显故没有</w:t>
      </w:r>
      <w:r w:rsidR="00401221">
        <w:rPr>
          <w:rFonts w:hint="eastAsia"/>
        </w:rPr>
        <w:t>进一步</w:t>
      </w:r>
      <w:r>
        <w:rPr>
          <w:rFonts w:hint="eastAsia"/>
        </w:rPr>
        <w:t>选择线上验证，</w:t>
      </w:r>
      <w:r w:rsidR="003E2FE3">
        <w:rPr>
          <w:rFonts w:hint="eastAsia"/>
        </w:rPr>
        <w:t>特征分组再训练不同分类器的模型预测结果在A榜测试结果有约0.00</w:t>
      </w:r>
      <w:r>
        <w:rPr>
          <w:rFonts w:hint="eastAsia"/>
        </w:rPr>
        <w:t>1</w:t>
      </w:r>
      <w:r w:rsidR="003E2FE3">
        <w:rPr>
          <w:rFonts w:hint="eastAsia"/>
        </w:rPr>
        <w:t>的提升，</w:t>
      </w:r>
      <w:r>
        <w:rPr>
          <w:rFonts w:hint="eastAsia"/>
        </w:rPr>
        <w:t>但线下波动也较大，考虑到模型的稳定性以及B榜提交次数的限制，最终我们并不打算在初赛的B榜测试中提交这个版本。</w:t>
      </w:r>
    </w:p>
    <w:p w14:paraId="05DF80E5" w14:textId="1DE04E66" w:rsidR="000737FA" w:rsidRPr="003E2FE3" w:rsidRDefault="000737FA" w:rsidP="003E2FE3">
      <w:r>
        <w:rPr>
          <w:rFonts w:hint="eastAsia"/>
        </w:rPr>
        <w:t>总的而言</w:t>
      </w:r>
      <w:r w:rsidRPr="000737FA">
        <w:rPr>
          <w:rFonts w:hint="eastAsia"/>
        </w:rPr>
        <w:t>，本次比赛</w:t>
      </w:r>
      <w:r>
        <w:rPr>
          <w:rFonts w:hint="eastAsia"/>
        </w:rPr>
        <w:t>中</w:t>
      </w:r>
      <w:r w:rsidRPr="000737FA">
        <w:rPr>
          <w:rFonts w:hint="eastAsia"/>
        </w:rPr>
        <w:t>我们通过对</w:t>
      </w:r>
      <w:r>
        <w:rPr>
          <w:rFonts w:hint="eastAsia"/>
        </w:rPr>
        <w:t>数据集</w:t>
      </w:r>
      <w:r w:rsidRPr="000737FA">
        <w:rPr>
          <w:rFonts w:hint="eastAsia"/>
        </w:rPr>
        <w:t>进行</w:t>
      </w:r>
      <w:r>
        <w:rPr>
          <w:rFonts w:hint="eastAsia"/>
        </w:rPr>
        <w:t>广泛探索</w:t>
      </w:r>
      <w:r w:rsidRPr="000737FA">
        <w:rPr>
          <w:rFonts w:hint="eastAsia"/>
        </w:rPr>
        <w:t>和特征挖掘，</w:t>
      </w:r>
      <w:r>
        <w:rPr>
          <w:rFonts w:hint="eastAsia"/>
        </w:rPr>
        <w:t>进一步了解、学习了</w:t>
      </w:r>
      <w:r w:rsidRPr="000737FA">
        <w:t>TLS/SSL</w:t>
      </w:r>
      <w:r>
        <w:rPr>
          <w:rFonts w:hint="eastAsia"/>
        </w:rPr>
        <w:t>和H</w:t>
      </w:r>
      <w:r>
        <w:t>TTPS</w:t>
      </w:r>
      <w:r>
        <w:rPr>
          <w:rFonts w:hint="eastAsia"/>
        </w:rPr>
        <w:t>协议</w:t>
      </w:r>
      <w:r w:rsidRPr="000737FA">
        <w:t>，</w:t>
      </w:r>
      <w:r>
        <w:rPr>
          <w:rFonts w:hint="eastAsia"/>
        </w:rPr>
        <w:t>通过特征工程和模型调优，最终在线上下取得了一个较好的结果</w:t>
      </w:r>
      <w:r w:rsidRPr="000737FA">
        <w:t>。同时，本次比赛锻炼了我们使用机器学习方法去解决实际安全问题的能力</w:t>
      </w:r>
      <w:r w:rsidR="001D50C3">
        <w:rPr>
          <w:rFonts w:hint="eastAsia"/>
        </w:rPr>
        <w:t>，并且接触</w:t>
      </w:r>
      <w:r w:rsidR="00401221">
        <w:rPr>
          <w:rFonts w:hint="eastAsia"/>
        </w:rPr>
        <w:t>到</w:t>
      </w:r>
      <w:r w:rsidR="001D50C3">
        <w:rPr>
          <w:rFonts w:hint="eastAsia"/>
        </w:rPr>
        <w:t>了实际业务中的数据，提高了我们的数据挖掘实战能力和对恶意流量领域知识的理解，对我们而言是一次宝贵的学习经历</w:t>
      </w:r>
      <w:r w:rsidRPr="000737FA">
        <w:t>。</w:t>
      </w:r>
    </w:p>
    <w:p w14:paraId="5C661F82" w14:textId="279ACD05" w:rsidR="00A81E5E" w:rsidRDefault="0015179D" w:rsidP="0015179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14:paraId="1810AB14" w14:textId="2C3DACE5" w:rsidR="0015179D" w:rsidRDefault="0015179D" w:rsidP="001517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Roques, Olivier.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Detecting Malware in TLS Traffic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Diss. Imperial College London, 2019.</w:t>
      </w:r>
    </w:p>
    <w:p w14:paraId="551E9964" w14:textId="6946298F" w:rsidR="003B2D3A" w:rsidRDefault="003B2D3A" w:rsidP="001517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2] </w:t>
      </w:r>
      <w:hyperlink r:id="rId21" w:history="1">
        <w:r w:rsidRPr="00B15568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http://contrib.scikit-learn.org/category_encoders/targetencoder.html</w:t>
        </w:r>
      </w:hyperlink>
    </w:p>
    <w:p w14:paraId="15BF8059" w14:textId="50D1526F" w:rsidR="003B2D3A" w:rsidRDefault="003E2FE3" w:rsidP="001517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3] </w:t>
      </w:r>
      <w:hyperlink r:id="rId22" w:history="1">
        <w:r w:rsidRPr="00B15568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https://www.cnblogs.com/royfans/p/12722792.html</w:t>
        </w:r>
      </w:hyperlink>
    </w:p>
    <w:p w14:paraId="0E347764" w14:textId="77777777" w:rsidR="003E2FE3" w:rsidRPr="003E2FE3" w:rsidRDefault="003E2FE3" w:rsidP="001517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3E2FE3" w:rsidRPr="003E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C3D"/>
    <w:multiLevelType w:val="multilevel"/>
    <w:tmpl w:val="5F6E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630CC"/>
    <w:multiLevelType w:val="hybridMultilevel"/>
    <w:tmpl w:val="A1A0FBE4"/>
    <w:lvl w:ilvl="0" w:tplc="D0644732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06C5D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0233A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76B92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C2C20"/>
    <w:multiLevelType w:val="hybridMultilevel"/>
    <w:tmpl w:val="920E91F2"/>
    <w:lvl w:ilvl="0" w:tplc="4DE4A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0B35A6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A31B4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B484D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E75E9"/>
    <w:multiLevelType w:val="multilevel"/>
    <w:tmpl w:val="54D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C715D"/>
    <w:multiLevelType w:val="multilevel"/>
    <w:tmpl w:val="8B7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F0F38"/>
    <w:multiLevelType w:val="multilevel"/>
    <w:tmpl w:val="32CA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2F5C91"/>
    <w:multiLevelType w:val="hybridMultilevel"/>
    <w:tmpl w:val="623E412C"/>
    <w:lvl w:ilvl="0" w:tplc="0E38CBBC">
      <w:start w:val="1"/>
      <w:numFmt w:val="bullet"/>
      <w:lvlText w:val="+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631646"/>
    <w:multiLevelType w:val="hybridMultilevel"/>
    <w:tmpl w:val="E0A0E3B8"/>
    <w:lvl w:ilvl="0" w:tplc="C3CE2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0"/>
    <w:rsid w:val="00016B2E"/>
    <w:rsid w:val="00032DB4"/>
    <w:rsid w:val="000737FA"/>
    <w:rsid w:val="000B7764"/>
    <w:rsid w:val="000E00DB"/>
    <w:rsid w:val="000E3CD2"/>
    <w:rsid w:val="00147AB2"/>
    <w:rsid w:val="0015179D"/>
    <w:rsid w:val="001D50C3"/>
    <w:rsid w:val="00322DD9"/>
    <w:rsid w:val="003269F5"/>
    <w:rsid w:val="003B2D3A"/>
    <w:rsid w:val="003B61D2"/>
    <w:rsid w:val="003E2FE3"/>
    <w:rsid w:val="00401221"/>
    <w:rsid w:val="00503A3D"/>
    <w:rsid w:val="005A248F"/>
    <w:rsid w:val="00693941"/>
    <w:rsid w:val="006B22F6"/>
    <w:rsid w:val="00767762"/>
    <w:rsid w:val="00800497"/>
    <w:rsid w:val="008304D9"/>
    <w:rsid w:val="00836AD1"/>
    <w:rsid w:val="008628EC"/>
    <w:rsid w:val="008B2C10"/>
    <w:rsid w:val="00A34737"/>
    <w:rsid w:val="00A80008"/>
    <w:rsid w:val="00A81E5E"/>
    <w:rsid w:val="00AA0F15"/>
    <w:rsid w:val="00AD64B3"/>
    <w:rsid w:val="00B76AE1"/>
    <w:rsid w:val="00B976D7"/>
    <w:rsid w:val="00C0538F"/>
    <w:rsid w:val="00C771C1"/>
    <w:rsid w:val="00CF4BA0"/>
    <w:rsid w:val="00D16C92"/>
    <w:rsid w:val="00D25FC5"/>
    <w:rsid w:val="00D9374D"/>
    <w:rsid w:val="00DA46BD"/>
    <w:rsid w:val="00DB31B8"/>
    <w:rsid w:val="00ED1185"/>
    <w:rsid w:val="00F109B1"/>
    <w:rsid w:val="00FC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76EF"/>
  <w15:chartTrackingRefBased/>
  <w15:docId w15:val="{775DD72E-5729-461C-B1A1-E4394B8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9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F1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8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6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A2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A248F"/>
  </w:style>
  <w:style w:type="character" w:customStyle="1" w:styleId="30">
    <w:name w:val="标题 3 字符"/>
    <w:basedOn w:val="a0"/>
    <w:link w:val="3"/>
    <w:uiPriority w:val="9"/>
    <w:rsid w:val="00C0538F"/>
    <w:rPr>
      <w:b/>
      <w:bCs/>
      <w:sz w:val="32"/>
      <w:szCs w:val="32"/>
    </w:rPr>
  </w:style>
  <w:style w:type="character" w:customStyle="1" w:styleId="special">
    <w:name w:val="special"/>
    <w:basedOn w:val="a0"/>
    <w:rsid w:val="00800497"/>
  </w:style>
  <w:style w:type="character" w:customStyle="1" w:styleId="comment">
    <w:name w:val="comment"/>
    <w:basedOn w:val="a0"/>
    <w:rsid w:val="00800497"/>
  </w:style>
  <w:style w:type="character" w:customStyle="1" w:styleId="number">
    <w:name w:val="number"/>
    <w:basedOn w:val="a0"/>
    <w:rsid w:val="0015179D"/>
  </w:style>
  <w:style w:type="character" w:customStyle="1" w:styleId="keyword">
    <w:name w:val="keyword"/>
    <w:basedOn w:val="a0"/>
    <w:rsid w:val="0015179D"/>
  </w:style>
  <w:style w:type="character" w:styleId="a5">
    <w:name w:val="Hyperlink"/>
    <w:basedOn w:val="a0"/>
    <w:uiPriority w:val="99"/>
    <w:unhideWhenUsed/>
    <w:rsid w:val="00DA46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4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q.com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contrib.scikit-learn.org/category_encoders/targetencoder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ews.qq.com" TargetMode="External"/><Relationship Id="rId22" Type="http://schemas.openxmlformats.org/officeDocument/2006/relationships/hyperlink" Target="https://www.cnblogs.com/royfans/p/127227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F680-F2B4-4891-A666-D1708178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宸玮</dc:creator>
  <cp:keywords/>
  <dc:description/>
  <cp:lastModifiedBy>刘 宸玮</cp:lastModifiedBy>
  <cp:revision>9</cp:revision>
  <dcterms:created xsi:type="dcterms:W3CDTF">2020-10-27T05:03:00Z</dcterms:created>
  <dcterms:modified xsi:type="dcterms:W3CDTF">2020-11-14T12:33:00Z</dcterms:modified>
</cp:coreProperties>
</file>