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C01D9" w14:textId="77777777" w:rsidR="00870DEF" w:rsidRPr="00870DEF" w:rsidRDefault="00870DEF" w:rsidP="00870DEF">
      <w:r w:rsidRPr="00870DEF">
        <w:t>三、典型案例及详解（单独详细扩展）</w:t>
      </w:r>
    </w:p>
    <w:p w14:paraId="081FC018" w14:textId="77777777" w:rsidR="00870DEF" w:rsidRPr="00870DEF" w:rsidRDefault="00870DEF" w:rsidP="00870DEF">
      <w:r w:rsidRPr="00870DEF">
        <w:t>案例 1：简支梁均布载荷静挠度（Case01）</w:t>
      </w:r>
    </w:p>
    <w:p w14:paraId="45191F87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>力学模型与无量纲控制方程</w:t>
      </w:r>
    </w:p>
    <w:p w14:paraId="6FDB4A78" w14:textId="77777777" w:rsidR="00870DEF" w:rsidRPr="00870DEF" w:rsidRDefault="00870DEF" w:rsidP="00870DEF">
      <w:r w:rsidRPr="00870DEF">
        <w:t>Euler-Bernoulli 简支梁，满布均布荷载q，无量纲四阶微分方程：</w:t>
      </w:r>
    </w:p>
    <w:p w14:paraId="4AC4C1EC" w14:textId="77777777" w:rsidR="00870DEF" w:rsidRPr="00870DEF" w:rsidRDefault="00870DEF" w:rsidP="00870DEF">
      <w:r w:rsidRPr="00870DEF">
        <w:t>dξ4d4W</w:t>
      </w:r>
      <w:r w:rsidRPr="00870DEF">
        <w:rPr>
          <w:rFonts w:ascii="Times New Roman" w:hAnsi="Times New Roman" w:cs="Times New Roman"/>
        </w:rPr>
        <w:t>​</w:t>
      </w:r>
      <w:r w:rsidRPr="00870DEF">
        <w:t>=1,</w:t>
      </w:r>
      <w:r w:rsidRPr="00870DEF">
        <w:rPr>
          <w:rFonts w:ascii="等线" w:eastAsia="等线" w:hAnsi="等线" w:cs="等线" w:hint="eastAsia"/>
        </w:rPr>
        <w:t>ξ∈</w:t>
      </w:r>
      <w:r w:rsidRPr="00870DEF">
        <w:t>[0,1]</w:t>
      </w:r>
    </w:p>
    <w:p w14:paraId="79505CF6" w14:textId="77777777" w:rsidR="00870DEF" w:rsidRPr="00870DEF" w:rsidRDefault="00870DEF" w:rsidP="00870DEF">
      <w:r w:rsidRPr="00870DEF">
        <w:t>边界条件：W(0)=0, W(1)=0, W′′(0)=0, W′′(1)=0</w:t>
      </w:r>
    </w:p>
    <w:p w14:paraId="1B0B4E98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>解析理论解</w:t>
      </w:r>
    </w:p>
    <w:p w14:paraId="1BD2CF33" w14:textId="77777777" w:rsidR="00870DEF" w:rsidRPr="00870DEF" w:rsidRDefault="00870DEF" w:rsidP="00870DEF">
      <w:r w:rsidRPr="00870DEF">
        <w:t>精确挠度表达式：W(ξ)=24ξ</w:t>
      </w:r>
      <w:r w:rsidRPr="00870DEF">
        <w:rPr>
          <w:rFonts w:ascii="Cambria Math" w:hAnsi="Cambria Math" w:cs="Cambria Math"/>
        </w:rPr>
        <w:t>−</w:t>
      </w:r>
      <w:r w:rsidRPr="00870DEF">
        <w:t>2</w:t>
      </w:r>
      <w:r w:rsidRPr="00870DEF">
        <w:rPr>
          <w:rFonts w:ascii="等线" w:eastAsia="等线" w:hAnsi="等线" w:cs="等线" w:hint="eastAsia"/>
        </w:rPr>
        <w:t>ξ</w:t>
      </w:r>
      <w:r w:rsidRPr="00870DEF">
        <w:t>3+</w:t>
      </w:r>
      <w:r w:rsidRPr="00870DEF">
        <w:rPr>
          <w:rFonts w:ascii="等线" w:eastAsia="等线" w:hAnsi="等线" w:cs="等线" w:hint="eastAsia"/>
        </w:rPr>
        <w:t>ξ</w:t>
      </w:r>
      <w:r w:rsidRPr="00870DEF">
        <w:t>4</w:t>
      </w:r>
      <w:r w:rsidRPr="00870DEF">
        <w:rPr>
          <w:rFonts w:ascii="Times New Roman" w:hAnsi="Times New Roman" w:cs="Times New Roman"/>
        </w:rPr>
        <w:t>​</w:t>
      </w:r>
    </w:p>
    <w:p w14:paraId="016390ED" w14:textId="77777777" w:rsidR="00870DEF" w:rsidRPr="00870DEF" w:rsidRDefault="00870DEF" w:rsidP="00870DEF">
      <w:r w:rsidRPr="00870DEF">
        <w:t>跨中ξ=0.5处为最大挠度：Wmax</w:t>
      </w:r>
      <w:r w:rsidRPr="00870DEF">
        <w:rPr>
          <w:rFonts w:ascii="Times New Roman" w:hAnsi="Times New Roman" w:cs="Times New Roman"/>
        </w:rPr>
        <w:t>​</w:t>
      </w:r>
      <w:r w:rsidRPr="00870DEF">
        <w:t>=3845</w:t>
      </w:r>
      <w:r w:rsidRPr="00870DEF">
        <w:rPr>
          <w:rFonts w:ascii="Times New Roman" w:hAnsi="Times New Roman" w:cs="Times New Roman"/>
        </w:rPr>
        <w:t>​</w:t>
      </w:r>
      <w:r w:rsidRPr="00870DEF">
        <w:t>，作为误差评判基准。</w:t>
      </w:r>
    </w:p>
    <w:p w14:paraId="63BB8CD1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>DQ 离散形式</w:t>
      </w:r>
    </w:p>
    <w:p w14:paraId="2D161B06" w14:textId="77777777" w:rsidR="00870DEF" w:rsidRPr="00870DEF" w:rsidRDefault="00870DEF" w:rsidP="00870DEF">
      <w:r w:rsidRPr="00870DEF">
        <w:t>四阶导数替换 DQ 矩阵：D4</w:t>
      </w:r>
      <w:r w:rsidRPr="00870DEF">
        <w:rPr>
          <w:rFonts w:ascii="Times New Roman" w:hAnsi="Times New Roman" w:cs="Times New Roman"/>
        </w:rPr>
        <w:t>​</w:t>
      </w:r>
      <w:r w:rsidRPr="00870DEF">
        <w:t>W=1，为标准线性方程组AW=b，A=D4</w:t>
      </w:r>
      <w:r w:rsidRPr="00870DEF">
        <w:rPr>
          <w:rFonts w:ascii="Times New Roman" w:hAnsi="Times New Roman" w:cs="Times New Roman"/>
        </w:rPr>
        <w:t>​</w:t>
      </w:r>
      <w:r w:rsidRPr="00870DEF">
        <w:t>，右端向量全 1。</w:t>
      </w:r>
    </w:p>
    <w:p w14:paraId="4417861A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>边界处理规则</w:t>
      </w:r>
    </w:p>
    <w:p w14:paraId="558073E1" w14:textId="77777777" w:rsidR="00870DEF" w:rsidRPr="00870DEF" w:rsidRDefault="00870DEF" w:rsidP="00870DEF">
      <w:r w:rsidRPr="00870DEF">
        <w:t xml:space="preserve">改写矩阵 4 行： </w:t>
      </w:r>
    </w:p>
    <w:p w14:paraId="3BEA4FD0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第 1 行：强制左端位移W1</w:t>
      </w:r>
      <w:r w:rsidRPr="00870DEF">
        <w:rPr>
          <w:rFonts w:ascii="Times New Roman" w:hAnsi="Times New Roman" w:cs="Times New Roman"/>
        </w:rPr>
        <w:t>​</w:t>
      </w:r>
      <w:r w:rsidRPr="00870DEF">
        <w:t>=0；</w:t>
      </w:r>
    </w:p>
    <w:p w14:paraId="2704A692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第 2 行：代入D2</w:t>
      </w:r>
      <w:r w:rsidRPr="00870DEF">
        <w:rPr>
          <w:rFonts w:ascii="Times New Roman" w:hAnsi="Times New Roman" w:cs="Times New Roman"/>
        </w:rPr>
        <w:t>​</w:t>
      </w:r>
      <w:r w:rsidRPr="00870DEF">
        <w:t>首行，强制左端弯矩W′′(0)=0；</w:t>
      </w:r>
    </w:p>
    <w:p w14:paraId="7876F7DE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第N</w:t>
      </w:r>
      <w:r w:rsidRPr="00870DEF">
        <w:rPr>
          <w:rFonts w:ascii="Cambria Math" w:hAnsi="Cambria Math" w:cs="Cambria Math"/>
        </w:rPr>
        <w:t>−</w:t>
      </w:r>
      <w:r w:rsidRPr="00870DEF">
        <w:t>1行：代入D2</w:t>
      </w:r>
      <w:r w:rsidRPr="00870DEF">
        <w:rPr>
          <w:rFonts w:ascii="Times New Roman" w:hAnsi="Times New Roman" w:cs="Times New Roman"/>
        </w:rPr>
        <w:t>​</w:t>
      </w:r>
      <w:r w:rsidRPr="00870DEF">
        <w:t>末行，强制右端弯矩W′′(1)=0；</w:t>
      </w:r>
    </w:p>
    <w:p w14:paraId="070FEEC5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第N行：强制右端位移WN</w:t>
      </w:r>
      <w:r w:rsidRPr="00870DEF">
        <w:rPr>
          <w:rFonts w:ascii="Times New Roman" w:hAnsi="Times New Roman" w:cs="Times New Roman"/>
        </w:rPr>
        <w:t>​</w:t>
      </w:r>
      <w:r w:rsidRPr="00870DEF">
        <w:t>=0；</w:t>
      </w:r>
    </w:p>
    <w:p w14:paraId="0947BD6F" w14:textId="77777777" w:rsidR="00870DEF" w:rsidRPr="00870DEF" w:rsidRDefault="00870DEF" w:rsidP="00870DEF">
      <w:r w:rsidRPr="00870DEF">
        <w:t>静力问题需同步将右端向量b对应位置置 0。</w:t>
      </w:r>
    </w:p>
    <w:p w14:paraId="203AF1D7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 xml:space="preserve">误差评价指标 </w:t>
      </w:r>
    </w:p>
    <w:p w14:paraId="105C8685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全域最大绝对误差：所有节点∣WDQ</w:t>
      </w:r>
      <w:r w:rsidRPr="00870DEF">
        <w:rPr>
          <w:rFonts w:ascii="Times New Roman" w:hAnsi="Times New Roman" w:cs="Times New Roman"/>
        </w:rPr>
        <w:t>​−</w:t>
      </w:r>
      <w:r w:rsidRPr="00870DEF">
        <w:t>Wexact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∣</w:t>
      </w:r>
      <w:r w:rsidRPr="00870DEF">
        <w:t>最大值；</w:t>
      </w:r>
    </w:p>
    <w:p w14:paraId="48A165BF" w14:textId="77777777" w:rsidR="00870DEF" w:rsidRPr="00870DEF" w:rsidRDefault="00870DEF" w:rsidP="00870DEF">
      <w:pPr>
        <w:numPr>
          <w:ilvl w:val="1"/>
          <w:numId w:val="1"/>
        </w:numPr>
      </w:pPr>
      <w:r w:rsidRPr="00870DEF">
        <w:t>跨中相对误差：插值得到 DQ 跨中挠度，和解析最大挠度做相对偏差，贴合工程关注中点变形的需求。</w:t>
      </w:r>
    </w:p>
    <w:p w14:paraId="72C92A86" w14:textId="77777777" w:rsidR="00870DEF" w:rsidRPr="00870DEF" w:rsidRDefault="00870DEF" w:rsidP="00870DEF">
      <w:pPr>
        <w:numPr>
          <w:ilvl w:val="0"/>
          <w:numId w:val="1"/>
        </w:numPr>
      </w:pPr>
      <w:r w:rsidRPr="00870DEF">
        <w:t>算例特性</w:t>
      </w:r>
    </w:p>
    <w:p w14:paraId="2A71443A" w14:textId="77777777" w:rsidR="00870DEF" w:rsidRPr="00870DEF" w:rsidRDefault="00870DEF" w:rsidP="00870DEF">
      <w:r w:rsidRPr="00870DEF">
        <w:t>设置多组节点N=7,9,11,13,15做收敛分析；节点数量提升，误差呈指数级快速下降，DQ 少量节点即可实现高精度。</w:t>
      </w:r>
    </w:p>
    <w:p w14:paraId="56532E20" w14:textId="77777777" w:rsidR="00870DEF" w:rsidRPr="00870DEF" w:rsidRDefault="00870DEF" w:rsidP="00870DEF">
      <w:r w:rsidRPr="00870DEF">
        <w:t>案例 2：简支梁自由振动（Case02）</w:t>
      </w:r>
    </w:p>
    <w:p w14:paraId="501D5F49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力学模型与无量纲控制方程</w:t>
      </w:r>
    </w:p>
    <w:p w14:paraId="11DD4F4F" w14:textId="77777777" w:rsidR="00870DEF" w:rsidRPr="00870DEF" w:rsidRDefault="00870DEF" w:rsidP="00870DEF">
      <w:r w:rsidRPr="00870DEF">
        <w:lastRenderedPageBreak/>
        <w:t>无阻尼自由横向振动，无量纲振型控制方程：</w:t>
      </w:r>
    </w:p>
    <w:p w14:paraId="723850BA" w14:textId="77777777" w:rsidR="00870DEF" w:rsidRPr="00870DEF" w:rsidRDefault="00870DEF" w:rsidP="00870DEF">
      <w:r w:rsidRPr="00870DEF">
        <w:t>dξ4d4Φ</w:t>
      </w:r>
      <w:r w:rsidRPr="00870DEF">
        <w:rPr>
          <w:rFonts w:ascii="Times New Roman" w:hAnsi="Times New Roman" w:cs="Times New Roman"/>
        </w:rPr>
        <w:t>​</w:t>
      </w:r>
      <w:r w:rsidRPr="00870DEF">
        <w:t>=</w:t>
      </w:r>
      <w:r w:rsidRPr="00870DEF">
        <w:rPr>
          <w:rFonts w:ascii="等线" w:eastAsia="等线" w:hAnsi="等线" w:cs="等线" w:hint="eastAsia"/>
        </w:rPr>
        <w:t>β</w:t>
      </w:r>
      <w:r w:rsidRPr="00870DEF">
        <w:t>4</w:t>
      </w:r>
      <w:r w:rsidRPr="00870DEF">
        <w:rPr>
          <w:rFonts w:ascii="等线" w:eastAsia="等线" w:hAnsi="等线" w:cs="等线" w:hint="eastAsia"/>
        </w:rPr>
        <w:t>Φ</w:t>
      </w:r>
    </w:p>
    <w:p w14:paraId="757DF743" w14:textId="77777777" w:rsidR="00870DEF" w:rsidRPr="00870DEF" w:rsidRDefault="00870DEF" w:rsidP="00870DEF">
      <w:r w:rsidRPr="00870DEF">
        <w:t>β为频率特征参数，边界条件同简支：Φ(0)=Φ(1)=0,Φ′′(0)=Φ′′(1)=0。</w:t>
      </w:r>
    </w:p>
    <w:p w14:paraId="7C83C3BE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解析理论解</w:t>
      </w:r>
    </w:p>
    <w:p w14:paraId="65F93A58" w14:textId="77777777" w:rsidR="00870DEF" w:rsidRPr="00870DEF" w:rsidRDefault="00870DEF" w:rsidP="00870DEF">
      <w:r w:rsidRPr="00870DEF">
        <w:t>第n阶特征参数：βn</w:t>
      </w:r>
      <w:r w:rsidRPr="00870DEF">
        <w:rPr>
          <w:rFonts w:ascii="Times New Roman" w:hAnsi="Times New Roman" w:cs="Times New Roman"/>
        </w:rPr>
        <w:t>​</w:t>
      </w:r>
      <w:r w:rsidRPr="00870DEF">
        <w:t>=n</w:t>
      </w:r>
      <w:r w:rsidRPr="00870DEF">
        <w:rPr>
          <w:rFonts w:ascii="等线" w:eastAsia="等线" w:hAnsi="等线" w:cs="等线" w:hint="eastAsia"/>
        </w:rPr>
        <w:t>π</w:t>
      </w:r>
      <w:r w:rsidRPr="00870DEF">
        <w:t>；</w:t>
      </w:r>
    </w:p>
    <w:p w14:paraId="25403895" w14:textId="77777777" w:rsidR="00870DEF" w:rsidRPr="00870DEF" w:rsidRDefault="00870DEF" w:rsidP="00870DEF">
      <w:r w:rsidRPr="00870DEF">
        <w:t>对应振型函数：Φn</w:t>
      </w:r>
      <w:r w:rsidRPr="00870DEF">
        <w:rPr>
          <w:rFonts w:ascii="Times New Roman" w:hAnsi="Times New Roman" w:cs="Times New Roman"/>
        </w:rPr>
        <w:t>​</w:t>
      </w:r>
      <w:r w:rsidRPr="00870DEF">
        <w:t>(</w:t>
      </w:r>
      <w:r w:rsidRPr="00870DEF">
        <w:rPr>
          <w:rFonts w:ascii="等线" w:eastAsia="等线" w:hAnsi="等线" w:cs="等线" w:hint="eastAsia"/>
        </w:rPr>
        <w:t>ξ</w:t>
      </w:r>
      <w:r w:rsidRPr="00870DEF">
        <w:t>)=sin(n</w:t>
      </w:r>
      <w:r w:rsidRPr="00870DEF">
        <w:rPr>
          <w:rFonts w:ascii="等线" w:eastAsia="等线" w:hAnsi="等线" w:cs="等线" w:hint="eastAsia"/>
        </w:rPr>
        <w:t>πξ</w:t>
      </w:r>
      <w:r w:rsidRPr="00870DEF">
        <w:t>)。</w:t>
      </w:r>
    </w:p>
    <w:p w14:paraId="2BC77436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DQ 离散形式</w:t>
      </w:r>
    </w:p>
    <w:p w14:paraId="1DC20B6B" w14:textId="77777777" w:rsidR="00870DEF" w:rsidRPr="00870DEF" w:rsidRDefault="00870DEF" w:rsidP="00870DEF">
      <w:r w:rsidRPr="00870DEF">
        <w:t>代入四阶 DQ 矩阵得广义特征值问题：D4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Φ</w:t>
      </w:r>
      <w:r w:rsidRPr="00870DEF">
        <w:t>=</w:t>
      </w:r>
      <w:r w:rsidRPr="00870DEF">
        <w:rPr>
          <w:rFonts w:ascii="等线" w:eastAsia="等线" w:hAnsi="等线" w:cs="等线" w:hint="eastAsia"/>
        </w:rPr>
        <w:t>λΦ</w:t>
      </w:r>
      <w:r w:rsidRPr="00870DEF">
        <w:t>，其中λ=β4；</w:t>
      </w:r>
    </w:p>
    <w:p w14:paraId="383CCC82" w14:textId="77777777" w:rsidR="00870DEF" w:rsidRPr="00870DEF" w:rsidRDefault="00870DEF" w:rsidP="00870DEF">
      <w:r w:rsidRPr="00870DEF">
        <w:t>标准广义特征值格式AΦ=λBΦ，A=D4</w:t>
      </w:r>
      <w:r w:rsidRPr="00870DEF">
        <w:rPr>
          <w:rFonts w:ascii="Times New Roman" w:hAnsi="Times New Roman" w:cs="Times New Roman"/>
        </w:rPr>
        <w:t>​</w:t>
      </w:r>
      <w:r w:rsidRPr="00870DEF">
        <w:t>，质量矩阵B=I单位阵。</w:t>
      </w:r>
    </w:p>
    <w:p w14:paraId="0F7E5964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边界处理规则</w:t>
      </w:r>
    </w:p>
    <w:p w14:paraId="7D3813B6" w14:textId="77777777" w:rsidR="00870DEF" w:rsidRPr="00870DEF" w:rsidRDefault="00870DEF" w:rsidP="00870DEF">
      <w:r w:rsidRPr="00870DEF">
        <w:t>修改刚度矩阵A前 2、后 2 行施加位移、弯矩约束；同时将质量矩阵B对应 4 行全部清零，消除边界自由度对特征值的干扰，避免虚假模态。</w:t>
      </w:r>
    </w:p>
    <w:p w14:paraId="6B592AC5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后处理关键操作</w:t>
      </w:r>
    </w:p>
    <w:p w14:paraId="56CAB8EF" w14:textId="77777777" w:rsidR="00870DEF" w:rsidRPr="00870DEF" w:rsidRDefault="00870DEF" w:rsidP="00870DEF">
      <w:r w:rsidRPr="00870DEF">
        <w:t>eig 求解会产生虚数、无穷大、极小无效特征值，需增加筛选条件：有限值、虚部接近 0、特征值大于极小阈值；筛选后从小到大排序，开四次方得到各阶β。</w:t>
      </w:r>
    </w:p>
    <w:p w14:paraId="3A257BEC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误差评价指标</w:t>
      </w:r>
    </w:p>
    <w:p w14:paraId="4B0FD112" w14:textId="77777777" w:rsidR="00870DEF" w:rsidRPr="00870DEF" w:rsidRDefault="00870DEF" w:rsidP="00870DEF">
      <w:r w:rsidRPr="00870DEF">
        <w:t>各阶频率参数相对误差e=βexact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∣β</w:t>
      </w:r>
      <w:r w:rsidRPr="00870DEF">
        <w:t>DQ</w:t>
      </w:r>
      <w:r w:rsidRPr="00870DEF">
        <w:rPr>
          <w:rFonts w:ascii="Times New Roman" w:hAnsi="Times New Roman" w:cs="Times New Roman"/>
        </w:rPr>
        <w:t>​−</w:t>
      </w:r>
      <w:r w:rsidRPr="00870DEF">
        <w:rPr>
          <w:rFonts w:ascii="等线" w:eastAsia="等线" w:hAnsi="等线" w:cs="等线" w:hint="eastAsia"/>
        </w:rPr>
        <w:t>β</w:t>
      </w:r>
      <w:r w:rsidRPr="00870DEF">
        <w:t>exact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∣</w:t>
      </w:r>
      <w:r w:rsidRPr="00870DEF">
        <w:rPr>
          <w:rFonts w:ascii="Times New Roman" w:hAnsi="Times New Roman" w:cs="Times New Roman"/>
        </w:rPr>
        <w:t>​</w:t>
      </w:r>
      <w:r w:rsidRPr="00870DEF">
        <w:t>；使用半对数坐标绘图，直观展示误差变化规律。</w:t>
      </w:r>
    </w:p>
    <w:p w14:paraId="38D46C31" w14:textId="77777777" w:rsidR="00870DEF" w:rsidRPr="00870DEF" w:rsidRDefault="00870DEF" w:rsidP="00870DEF">
      <w:pPr>
        <w:numPr>
          <w:ilvl w:val="0"/>
          <w:numId w:val="2"/>
        </w:numPr>
      </w:pPr>
      <w:r w:rsidRPr="00870DEF">
        <w:t>算例特性</w:t>
      </w:r>
    </w:p>
    <w:p w14:paraId="484766AC" w14:textId="77777777" w:rsidR="00870DEF" w:rsidRPr="00870DEF" w:rsidRDefault="00870DEF" w:rsidP="00870DEF">
      <w:r w:rsidRPr="00870DEF">
        <w:t>低阶 1~3 阶频率计算精度极高，高阶模态误差缓慢上升；DQ 振型正负随机，需匹配解析正弦函数符号后再绘图对比。</w:t>
      </w:r>
    </w:p>
    <w:p w14:paraId="763AAA46" w14:textId="77777777" w:rsidR="00870DEF" w:rsidRPr="00870DEF" w:rsidRDefault="00870DEF" w:rsidP="00870DEF">
      <w:r w:rsidRPr="00870DEF">
        <w:t>案例 3：简支压杆屈曲临界载荷（Case03）</w:t>
      </w:r>
    </w:p>
    <w:p w14:paraId="43A33ECF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力学模型与无量纲控制方程</w:t>
      </w:r>
    </w:p>
    <w:p w14:paraId="68AD5CF2" w14:textId="77777777" w:rsidR="00870DEF" w:rsidRPr="00870DEF" w:rsidRDefault="00870DEF" w:rsidP="00870DEF">
      <w:r w:rsidRPr="00870DEF">
        <w:t>两端简支轴心受压柱，屈曲控制方程：</w:t>
      </w:r>
    </w:p>
    <w:p w14:paraId="5DD39045" w14:textId="77777777" w:rsidR="00870DEF" w:rsidRPr="00870DEF" w:rsidRDefault="00870DEF" w:rsidP="00870DEF">
      <w:r w:rsidRPr="00870DEF">
        <w:t>dξ4d4W</w:t>
      </w:r>
      <w:r w:rsidRPr="00870DEF">
        <w:rPr>
          <w:rFonts w:ascii="Times New Roman" w:hAnsi="Times New Roman" w:cs="Times New Roman"/>
        </w:rPr>
        <w:t>​</w:t>
      </w:r>
      <w:r w:rsidRPr="00870DEF">
        <w:t>+P</w:t>
      </w:r>
      <w:r w:rsidRPr="00870DEF">
        <w:rPr>
          <w:rFonts w:ascii="等线" w:eastAsia="等线" w:hAnsi="等线" w:cs="等线" w:hint="eastAsia"/>
        </w:rPr>
        <w:t>ˉ</w:t>
      </w:r>
      <w:r w:rsidRPr="00870DEF">
        <w:t>d</w:t>
      </w:r>
      <w:r w:rsidRPr="00870DEF">
        <w:rPr>
          <w:rFonts w:ascii="等线" w:eastAsia="等线" w:hAnsi="等线" w:cs="等线" w:hint="eastAsia"/>
        </w:rPr>
        <w:t>ξ</w:t>
      </w:r>
      <w:r w:rsidRPr="00870DEF">
        <w:t>2d2W</w:t>
      </w:r>
      <w:r w:rsidRPr="00870DEF">
        <w:rPr>
          <w:rFonts w:ascii="Times New Roman" w:hAnsi="Times New Roman" w:cs="Times New Roman"/>
        </w:rPr>
        <w:t>​</w:t>
      </w:r>
      <w:r w:rsidRPr="00870DEF">
        <w:t>=0</w:t>
      </w:r>
    </w:p>
    <w:p w14:paraId="18529789" w14:textId="77777777" w:rsidR="00870DEF" w:rsidRPr="00870DEF" w:rsidRDefault="00870DEF" w:rsidP="00870DEF">
      <w:r w:rsidRPr="00870DEF">
        <w:t>Pˉ为无量纲临界载荷参数，边界条件不变。</w:t>
      </w:r>
    </w:p>
    <w:p w14:paraId="338C2EE6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解析理论解</w:t>
      </w:r>
    </w:p>
    <w:p w14:paraId="23EFF603" w14:textId="77777777" w:rsidR="00870DEF" w:rsidRPr="00870DEF" w:rsidRDefault="00870DEF" w:rsidP="00870DEF">
      <w:r w:rsidRPr="00870DEF">
        <w:t>第n阶临界载荷：Pˉn</w:t>
      </w:r>
      <w:r w:rsidRPr="00870DEF">
        <w:rPr>
          <w:rFonts w:ascii="Times New Roman" w:hAnsi="Times New Roman" w:cs="Times New Roman"/>
        </w:rPr>
        <w:t>​</w:t>
      </w:r>
      <w:r w:rsidRPr="00870DEF">
        <w:t>=(n</w:t>
      </w:r>
      <w:r w:rsidRPr="00870DEF">
        <w:rPr>
          <w:rFonts w:ascii="等线" w:eastAsia="等线" w:hAnsi="等线" w:cs="等线" w:hint="eastAsia"/>
        </w:rPr>
        <w:t>π</w:t>
      </w:r>
      <w:r w:rsidRPr="00870DEF">
        <w:t>)2；</w:t>
      </w:r>
    </w:p>
    <w:p w14:paraId="47BD9D5E" w14:textId="77777777" w:rsidR="00870DEF" w:rsidRPr="00870DEF" w:rsidRDefault="00870DEF" w:rsidP="00870DEF">
      <w:r w:rsidRPr="00870DEF">
        <w:lastRenderedPageBreak/>
        <w:t>屈曲失稳模态：Wn</w:t>
      </w:r>
      <w:r w:rsidRPr="00870DEF">
        <w:rPr>
          <w:rFonts w:ascii="Times New Roman" w:hAnsi="Times New Roman" w:cs="Times New Roman"/>
        </w:rPr>
        <w:t>​</w:t>
      </w:r>
      <w:r w:rsidRPr="00870DEF">
        <w:t>(</w:t>
      </w:r>
      <w:r w:rsidRPr="00870DEF">
        <w:rPr>
          <w:rFonts w:ascii="等线" w:eastAsia="等线" w:hAnsi="等线" w:cs="等线" w:hint="eastAsia"/>
        </w:rPr>
        <w:t>ξ</w:t>
      </w:r>
      <w:r w:rsidRPr="00870DEF">
        <w:t>)=sin(nπξ)。</w:t>
      </w:r>
    </w:p>
    <w:p w14:paraId="504AF58A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DQ 离散形式</w:t>
      </w:r>
    </w:p>
    <w:p w14:paraId="66BA9987" w14:textId="77777777" w:rsidR="00870DEF" w:rsidRPr="00870DEF" w:rsidRDefault="00870DEF" w:rsidP="00870DEF">
      <w:r w:rsidRPr="00870DEF">
        <w:t>移项整理为广义特征值标准形式：D4</w:t>
      </w:r>
      <w:r w:rsidRPr="00870DEF">
        <w:rPr>
          <w:rFonts w:ascii="Times New Roman" w:hAnsi="Times New Roman" w:cs="Times New Roman"/>
        </w:rPr>
        <w:t>​</w:t>
      </w:r>
      <w:r w:rsidRPr="00870DEF">
        <w:t>W=P</w:t>
      </w:r>
      <w:r w:rsidRPr="00870DEF">
        <w:rPr>
          <w:rFonts w:ascii="等线" w:eastAsia="等线" w:hAnsi="等线" w:cs="等线" w:hint="eastAsia"/>
        </w:rPr>
        <w:t>ˉ</w:t>
      </w:r>
      <w:r w:rsidRPr="00870DEF">
        <w:t>(</w:t>
      </w:r>
      <w:r w:rsidRPr="00870DEF">
        <w:rPr>
          <w:rFonts w:ascii="Cambria Math" w:hAnsi="Cambria Math" w:cs="Cambria Math"/>
        </w:rPr>
        <w:t>−</w:t>
      </w:r>
      <w:r w:rsidRPr="00870DEF">
        <w:t>D2</w:t>
      </w:r>
      <w:r w:rsidRPr="00870DEF">
        <w:rPr>
          <w:rFonts w:ascii="Times New Roman" w:hAnsi="Times New Roman" w:cs="Times New Roman"/>
        </w:rPr>
        <w:t>​</w:t>
      </w:r>
      <w:r w:rsidRPr="00870DEF">
        <w:t>)W；</w:t>
      </w:r>
    </w:p>
    <w:p w14:paraId="1FA0CD8D" w14:textId="77777777" w:rsidR="00870DEF" w:rsidRPr="00870DEF" w:rsidRDefault="00870DEF" w:rsidP="00870DEF">
      <w:r w:rsidRPr="00870DEF">
        <w:t>A=D4</w:t>
      </w:r>
      <w:r w:rsidRPr="00870DEF">
        <w:rPr>
          <w:rFonts w:ascii="Times New Roman" w:hAnsi="Times New Roman" w:cs="Times New Roman"/>
        </w:rPr>
        <w:t>​</w:t>
      </w:r>
      <w:r w:rsidRPr="00870DEF">
        <w:t>（刚度项），B=</w:t>
      </w:r>
      <w:r w:rsidRPr="00870DEF">
        <w:rPr>
          <w:rFonts w:ascii="Cambria Math" w:hAnsi="Cambria Math" w:cs="Cambria Math"/>
        </w:rPr>
        <w:t>−</w:t>
      </w:r>
      <w:r w:rsidRPr="00870DEF">
        <w:t>D2</w:t>
      </w:r>
      <w:r w:rsidRPr="00870DEF">
        <w:rPr>
          <w:rFonts w:ascii="Times New Roman" w:hAnsi="Times New Roman" w:cs="Times New Roman"/>
        </w:rPr>
        <w:t>​</w:t>
      </w:r>
      <w:r w:rsidRPr="00870DEF">
        <w:t>（几何刚度项），耦合二阶、四阶微分矩阵。</w:t>
      </w:r>
    </w:p>
    <w:p w14:paraId="76FA5736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边界处理规则</w:t>
      </w:r>
    </w:p>
    <w:p w14:paraId="7CF0AD45" w14:textId="77777777" w:rsidR="00870DEF" w:rsidRPr="00870DEF" w:rsidRDefault="00870DEF" w:rsidP="00870DEF">
      <w:r w:rsidRPr="00870DEF">
        <w:t>和振动案例完全一致：修改A矩阵边界 4 行施加约束，同步清零B矩阵对应边界行。</w:t>
      </w:r>
    </w:p>
    <w:p w14:paraId="38343D9B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后处理关键操作</w:t>
      </w:r>
    </w:p>
    <w:p w14:paraId="472C41CB" w14:textId="77777777" w:rsidR="00870DEF" w:rsidRPr="00870DEF" w:rsidRDefault="00870DEF" w:rsidP="00870DEF">
      <w:r w:rsidRPr="00870DEF">
        <w:t>同自由振动：过滤无效复特征值、排序后直接得到各阶临界载荷Pˉ，无需开方运算。</w:t>
      </w:r>
    </w:p>
    <w:p w14:paraId="07E4E476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误差评价指标</w:t>
      </w:r>
    </w:p>
    <w:p w14:paraId="731D42EE" w14:textId="77777777" w:rsidR="00870DEF" w:rsidRPr="00870DEF" w:rsidRDefault="00870DEF" w:rsidP="00870DEF">
      <w:r w:rsidRPr="00870DEF">
        <w:t>临界载荷相对误差e=Pˉexact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∣</w:t>
      </w:r>
      <w:r w:rsidRPr="00870DEF">
        <w:t>P</w:t>
      </w:r>
      <w:r w:rsidRPr="00870DEF">
        <w:rPr>
          <w:rFonts w:ascii="等线" w:eastAsia="等线" w:hAnsi="等线" w:cs="等线" w:hint="eastAsia"/>
        </w:rPr>
        <w:t>ˉ</w:t>
      </w:r>
      <w:r w:rsidRPr="00870DEF">
        <w:t>DQ</w:t>
      </w:r>
      <w:r w:rsidRPr="00870DEF">
        <w:rPr>
          <w:rFonts w:ascii="Times New Roman" w:hAnsi="Times New Roman" w:cs="Times New Roman"/>
        </w:rPr>
        <w:t>​−</w:t>
      </w:r>
      <w:r w:rsidRPr="00870DEF">
        <w:t>P</w:t>
      </w:r>
      <w:r w:rsidRPr="00870DEF">
        <w:rPr>
          <w:rFonts w:ascii="等线" w:eastAsia="等线" w:hAnsi="等线" w:cs="等线" w:hint="eastAsia"/>
        </w:rPr>
        <w:t>ˉ</w:t>
      </w:r>
      <w:r w:rsidRPr="00870DEF">
        <w:t>exact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等线" w:eastAsia="等线" w:hAnsi="等线" w:cs="等线" w:hint="eastAsia"/>
        </w:rPr>
        <w:t>∣</w:t>
      </w:r>
      <w:r w:rsidRPr="00870DEF">
        <w:rPr>
          <w:rFonts w:ascii="Times New Roman" w:hAnsi="Times New Roman" w:cs="Times New Roman"/>
        </w:rPr>
        <w:t>​</w:t>
      </w:r>
      <w:r w:rsidRPr="00870DEF">
        <w:t>。</w:t>
      </w:r>
    </w:p>
    <w:p w14:paraId="449D89EA" w14:textId="77777777" w:rsidR="00870DEF" w:rsidRPr="00870DEF" w:rsidRDefault="00870DEF" w:rsidP="00870DEF">
      <w:pPr>
        <w:numPr>
          <w:ilvl w:val="0"/>
          <w:numId w:val="3"/>
        </w:numPr>
      </w:pPr>
      <w:r w:rsidRPr="00870DEF">
        <w:t>算例特性</w:t>
      </w:r>
    </w:p>
    <w:p w14:paraId="6AC0ADBF" w14:textId="77777777" w:rsidR="00870DEF" w:rsidRPr="00870DEF" w:rsidRDefault="00870DEF" w:rsidP="00870DEF">
      <w:r w:rsidRPr="00870DEF">
        <w:t>相比同节点数自由振动，屈曲问题误差略大；几何刚度项D2</w:t>
      </w:r>
      <w:r w:rsidRPr="00870DEF">
        <w:rPr>
          <w:rFonts w:ascii="Times New Roman" w:hAnsi="Times New Roman" w:cs="Times New Roman"/>
        </w:rPr>
        <w:t>​</w:t>
      </w:r>
      <w:r w:rsidRPr="00870DEF">
        <w:t>耦合放大高阶模态误差，仅前几阶临界载荷具备工程可靠精度。</w:t>
      </w:r>
    </w:p>
    <w:p w14:paraId="7CD66D1F" w14:textId="77777777" w:rsidR="00870DEF" w:rsidRPr="00870DEF" w:rsidRDefault="00870DEF" w:rsidP="00870DEF">
      <w:r w:rsidRPr="00870DEF">
        <w:t>四、案例程序编写完整实现思路（单独详细扩展）</w:t>
      </w:r>
    </w:p>
    <w:p w14:paraId="49253E50" w14:textId="77777777" w:rsidR="00870DEF" w:rsidRPr="00870DEF" w:rsidRDefault="00870DEF" w:rsidP="00870DEF">
      <w:r w:rsidRPr="00870DEF">
        <w:t>（一）三套代码统一模块化结构</w:t>
      </w:r>
    </w:p>
    <w:p w14:paraId="34D46D3D" w14:textId="77777777" w:rsidR="00870DEF" w:rsidRPr="00870DEF" w:rsidRDefault="00870DEF" w:rsidP="00870DEF">
      <w:pPr>
        <w:numPr>
          <w:ilvl w:val="0"/>
          <w:numId w:val="4"/>
        </w:numPr>
      </w:pPr>
      <w:r w:rsidRPr="00870DEF">
        <w:t>公共底层函数（三个案例完全复用）</w:t>
      </w:r>
    </w:p>
    <w:p w14:paraId="546F7F65" w14:textId="77777777" w:rsidR="00870DEF" w:rsidRPr="00870DEF" w:rsidRDefault="00870DEF" w:rsidP="00870DEF">
      <w:r w:rsidRPr="00870DEF">
        <w:t>1）dq_first_derivative_matrix(x)：DQ 一阶权重矩阵生成，严格按照数学双层循环实现；</w:t>
      </w:r>
    </w:p>
    <w:p w14:paraId="54773569" w14:textId="77777777" w:rsidR="00870DEF" w:rsidRPr="00870DEF" w:rsidRDefault="00870DEF" w:rsidP="00870DEF">
      <w:r w:rsidRPr="00870DEF">
        <w:t>2）解析解函数：exact_solution(xi)仅静力独有，振动 / 屈曲解析解在线计算正弦函数。</w:t>
      </w:r>
    </w:p>
    <w:p w14:paraId="7C48D050" w14:textId="77777777" w:rsidR="00870DEF" w:rsidRPr="00870DEF" w:rsidRDefault="00870DEF" w:rsidP="00870DEF">
      <w:pPr>
        <w:numPr>
          <w:ilvl w:val="0"/>
          <w:numId w:val="4"/>
        </w:numPr>
      </w:pPr>
      <w:r w:rsidRPr="00870DEF">
        <w:t>专属工具子函数（振动、屈曲共用）</w:t>
      </w:r>
    </w:p>
    <w:p w14:paraId="106C7EBB" w14:textId="77777777" w:rsidR="00870DEF" w:rsidRPr="00870DEF" w:rsidRDefault="00870DEF" w:rsidP="00870DEF">
      <w:r w:rsidRPr="00870DEF">
        <w:t>1）normalize_modes：振型归一化，除以峰值绝对值，统一幅值方便绘图；</w:t>
      </w:r>
    </w:p>
    <w:p w14:paraId="2D46948A" w14:textId="77777777" w:rsidR="00870DEF" w:rsidRPr="00870DEF" w:rsidRDefault="00870DEF" w:rsidP="00870DEF">
      <w:r w:rsidRPr="00870DEF">
        <w:t>2）align_mode_sign：匹配 DQ 振型与解析解正负符号，消除绘图视觉差异。</w:t>
      </w:r>
    </w:p>
    <w:p w14:paraId="07BD4C5A" w14:textId="77777777" w:rsidR="00870DEF" w:rsidRPr="00870DEF" w:rsidRDefault="00870DEF" w:rsidP="00870DEF">
      <w:pPr>
        <w:numPr>
          <w:ilvl w:val="0"/>
          <w:numId w:val="4"/>
        </w:numPr>
      </w:pPr>
      <w:r w:rsidRPr="00870DEF">
        <w:t>主求解函数（分案例独立）</w:t>
      </w:r>
    </w:p>
    <w:p w14:paraId="0426C07C" w14:textId="77777777" w:rsidR="00870DEF" w:rsidRPr="00870DEF" w:rsidRDefault="00870DEF" w:rsidP="00870DEF">
      <w:r w:rsidRPr="00870DEF">
        <w:t>solve_static_beam(N) / solve_free_vibration(N) / solve_buckling(N)：完成节点生成、微分矩阵组装、边界施加、求解核心流程。</w:t>
      </w:r>
    </w:p>
    <w:p w14:paraId="5DB319D4" w14:textId="77777777" w:rsidR="00870DEF" w:rsidRPr="00870DEF" w:rsidRDefault="00870DEF" w:rsidP="00870DEF">
      <w:pPr>
        <w:numPr>
          <w:ilvl w:val="0"/>
          <w:numId w:val="4"/>
        </w:numPr>
      </w:pPr>
      <w:r w:rsidRPr="00870DEF">
        <w:t>主脚本流程：参数定义→调用求解函数→误差计算→txt 结果输出→绘图保存。</w:t>
      </w:r>
    </w:p>
    <w:p w14:paraId="3AF2D07A" w14:textId="77777777" w:rsidR="00870DEF" w:rsidRPr="00870DEF" w:rsidRDefault="00870DEF" w:rsidP="00870DEF">
      <w:r w:rsidRPr="00870DEF">
        <w:lastRenderedPageBreak/>
        <w:t>（二）数学公式转 MATLAB 代码对应逻辑（分案例拆解）</w:t>
      </w:r>
    </w:p>
    <w:p w14:paraId="1034B8D5" w14:textId="77777777" w:rsidR="00870DEF" w:rsidRPr="00870DEF" w:rsidRDefault="00870DEF" w:rsidP="00870DEF">
      <w:r w:rsidRPr="00870DEF">
        <w:t>1. 案例 1 静挠度代码映射</w:t>
      </w:r>
    </w:p>
    <w:p w14:paraId="51A3750E" w14:textId="77777777" w:rsidR="00870DEF" w:rsidRPr="00870DEF" w:rsidRDefault="00870DEF" w:rsidP="00870DEF">
      <w:r w:rsidRPr="00870DEF">
        <w:t>1）节点生成：切比雪夫公式直接向量化代码；</w:t>
      </w:r>
    </w:p>
    <w:p w14:paraId="06CE8457" w14:textId="77777777" w:rsidR="00870DEF" w:rsidRPr="00870DEF" w:rsidRDefault="00870DEF" w:rsidP="00870DEF">
      <w:r w:rsidRPr="00870DEF">
        <w:t>2）微分矩阵：D1</w:t>
      </w:r>
      <w:r w:rsidRPr="00870DEF">
        <w:rPr>
          <w:rFonts w:ascii="Times New Roman" w:hAnsi="Times New Roman" w:cs="Times New Roman"/>
        </w:rPr>
        <w:t>​</w:t>
      </w:r>
      <w:r w:rsidRPr="00870DEF">
        <w:t>函数生成，D2</w:t>
      </w:r>
      <w:r w:rsidRPr="00870DEF">
        <w:rPr>
          <w:rFonts w:ascii="Times New Roman" w:hAnsi="Times New Roman" w:cs="Times New Roman"/>
        </w:rPr>
        <w:t>​</w:t>
      </w:r>
      <w:r w:rsidRPr="00870DEF">
        <w:t>=D1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Cambria Math" w:hAnsi="Cambria Math" w:cs="Cambria Math"/>
        </w:rPr>
        <w:t>∗</w:t>
      </w:r>
      <w:r w:rsidRPr="00870DEF">
        <w:t>D1</w:t>
      </w:r>
      <w:r w:rsidRPr="00870DEF">
        <w:rPr>
          <w:rFonts w:ascii="Times New Roman" w:hAnsi="Times New Roman" w:cs="Times New Roman"/>
        </w:rPr>
        <w:t>​</w:t>
      </w:r>
      <w:r w:rsidRPr="00870DEF">
        <w:t>,</w:t>
      </w:r>
      <w:r w:rsidRPr="00870DEF">
        <w:rPr>
          <w:rFonts w:ascii="等线" w:eastAsia="等线" w:hAnsi="等线" w:cs="等线" w:hint="eastAsia"/>
        </w:rPr>
        <w:t> </w:t>
      </w:r>
      <w:r w:rsidRPr="00870DEF">
        <w:t>D4</w:t>
      </w:r>
      <w:r w:rsidRPr="00870DEF">
        <w:rPr>
          <w:rFonts w:ascii="Times New Roman" w:hAnsi="Times New Roman" w:cs="Times New Roman"/>
        </w:rPr>
        <w:t>​</w:t>
      </w:r>
      <w:r w:rsidRPr="00870DEF">
        <w:t>=D2</w:t>
      </w:r>
      <w:r w:rsidRPr="00870DEF">
        <w:rPr>
          <w:rFonts w:ascii="Times New Roman" w:hAnsi="Times New Roman" w:cs="Times New Roman"/>
        </w:rPr>
        <w:t>​</w:t>
      </w:r>
      <w:r w:rsidRPr="00870DEF">
        <w:rPr>
          <w:rFonts w:ascii="Cambria Math" w:hAnsi="Cambria Math" w:cs="Cambria Math"/>
        </w:rPr>
        <w:t>∗</w:t>
      </w:r>
      <w:r w:rsidRPr="00870DEF">
        <w:t>D2</w:t>
      </w:r>
      <w:r w:rsidRPr="00870DEF">
        <w:rPr>
          <w:rFonts w:ascii="Times New Roman" w:hAnsi="Times New Roman" w:cs="Times New Roman"/>
        </w:rPr>
        <w:t>​</w:t>
      </w:r>
      <w:r w:rsidRPr="00870DEF">
        <w:t>；</w:t>
      </w:r>
    </w:p>
    <w:p w14:paraId="3BB7A073" w14:textId="77777777" w:rsidR="00870DEF" w:rsidRPr="00870DEF" w:rsidRDefault="00870DEF" w:rsidP="00870DEF">
      <w:r w:rsidRPr="00870DEF">
        <w:t>3）方程组装：A=D4; b=ones(N,1);；</w:t>
      </w:r>
    </w:p>
    <w:p w14:paraId="0E932104" w14:textId="77777777" w:rsidR="00870DEF" w:rsidRPr="00870DEF" w:rsidRDefault="00870DEF" w:rsidP="00870DEF">
      <w:r w:rsidRPr="00870DEF">
        <w:t>4）边界约束：逐行改写 A，同步令b(1)=b(2)=b(N-1)=b(N)=0；</w:t>
      </w:r>
    </w:p>
    <w:p w14:paraId="3D6643A3" w14:textId="77777777" w:rsidR="00870DEF" w:rsidRPr="00870DEF" w:rsidRDefault="00870DEF" w:rsidP="00870DEF">
      <w:r w:rsidRPr="00870DEF">
        <w:t>5）求解：线性反斜杠运算W=A\b；</w:t>
      </w:r>
    </w:p>
    <w:p w14:paraId="173D8C00" w14:textId="77777777" w:rsidR="00870DEF" w:rsidRPr="00870DEF" w:rsidRDefault="00870DEF" w:rsidP="00870DEF">
      <w:r w:rsidRPr="00870DEF">
        <w:t>6）收敛分析：使用 cell 数组存储多组 N 对应的节点与挠度，批量计算全域最大误差、跨中插值相对误差；</w:t>
      </w:r>
    </w:p>
    <w:p w14:paraId="2F308FED" w14:textId="77777777" w:rsidR="00870DEF" w:rsidRPr="00870DEF" w:rsidRDefault="00870DEF" w:rsidP="00870DEF">
      <w:r w:rsidRPr="00870DEF">
        <w:t>7）输出：txt 文本记录不同节点数收敛数据，绘制解析曲线 + DQ 离散点对比图、节点误差分布图。</w:t>
      </w:r>
    </w:p>
    <w:p w14:paraId="750E4C37" w14:textId="77777777" w:rsidR="00870DEF" w:rsidRPr="00870DEF" w:rsidRDefault="00870DEF" w:rsidP="00870DEF">
      <w:r w:rsidRPr="00870DEF">
        <w:t>2. 案例 2 自由振动代码映射</w:t>
      </w:r>
    </w:p>
    <w:p w14:paraId="408EC102" w14:textId="77777777" w:rsidR="00870DEF" w:rsidRPr="00870DEF" w:rsidRDefault="00870DEF" w:rsidP="00870DEF">
      <w:r w:rsidRPr="00870DEF">
        <w:t>1）微分矩阵生成逻辑与静力完全通用；</w:t>
      </w:r>
    </w:p>
    <w:p w14:paraId="3F8F3A46" w14:textId="77777777" w:rsidR="00870DEF" w:rsidRPr="00870DEF" w:rsidRDefault="00870DEF" w:rsidP="00870DEF">
      <w:r w:rsidRPr="00870DEF">
        <w:t>2）方程组装：A=D4; B=eye(N); B([1,2,N-1,N],:)=0;；</w:t>
      </w:r>
    </w:p>
    <w:p w14:paraId="74BB7362" w14:textId="77777777" w:rsidR="00870DEF" w:rsidRPr="00870DEF" w:rsidRDefault="00870DEF" w:rsidP="00870DEF">
      <w:r w:rsidRPr="00870DEF">
        <w:t>3）边界约束：仅修改 A 矩阵边界 4 行，B 同步清零边界行；</w:t>
      </w:r>
    </w:p>
    <w:p w14:paraId="56465C47" w14:textId="77777777" w:rsidR="00870DEF" w:rsidRPr="00870DEF" w:rsidRDefault="00870DEF" w:rsidP="00870DEF">
      <w:r w:rsidRPr="00870DEF">
        <w:t>4）求解：广义特征值[V,E]=eig(A,B)；</w:t>
      </w:r>
    </w:p>
    <w:p w14:paraId="644EFC5D" w14:textId="77777777" w:rsidR="00870DEF" w:rsidRPr="00870DEF" w:rsidRDefault="00870DEF" w:rsidP="00870DEF">
      <w:r w:rsidRPr="00870DEF">
        <w:t>5）特征值筛选：过滤虚数、无穷大无效值，排序后beta=lambda.^(1/4)得到频率参数；</w:t>
      </w:r>
    </w:p>
    <w:p w14:paraId="45345D31" w14:textId="77777777" w:rsidR="00870DEF" w:rsidRPr="00870DEF" w:rsidRDefault="00870DEF" w:rsidP="00870DEF">
      <w:r w:rsidRPr="00870DEF">
        <w:t>6）后处理：振型归一、符号对齐，计算前 5 阶频率相对误差；</w:t>
      </w:r>
    </w:p>
    <w:p w14:paraId="04E7FFBD" w14:textId="77777777" w:rsidR="00870DEF" w:rsidRPr="00870DEF" w:rsidRDefault="00870DEF" w:rsidP="00870DEF">
      <w:r w:rsidRPr="00870DEF">
        <w:t>7）输出：模态对比图、半对数坐标频率误差曲线。</w:t>
      </w:r>
    </w:p>
    <w:p w14:paraId="534AAE74" w14:textId="77777777" w:rsidR="00870DEF" w:rsidRPr="00870DEF" w:rsidRDefault="00870DEF" w:rsidP="00870DEF">
      <w:r w:rsidRPr="00870DEF">
        <w:t>3. 案例 3 压杆屈曲代码映射</w:t>
      </w:r>
    </w:p>
    <w:p w14:paraId="73138C34" w14:textId="77777777" w:rsidR="00870DEF" w:rsidRPr="00870DEF" w:rsidRDefault="00870DEF" w:rsidP="00870DEF">
      <w:r w:rsidRPr="00870DEF">
        <w:t>1）微分矩阵、边界修改逻辑与振动完全通用；</w:t>
      </w:r>
    </w:p>
    <w:p w14:paraId="4FF68E97" w14:textId="77777777" w:rsidR="00870DEF" w:rsidRPr="00870DEF" w:rsidRDefault="00870DEF" w:rsidP="00870DEF">
      <w:r w:rsidRPr="00870DEF">
        <w:t>2）方程组装：A=D4; B=-D2; B([1,2,N-1,N],:)=0;，区别在于 B 矩阵为负二阶微分矩阵；</w:t>
      </w:r>
    </w:p>
    <w:p w14:paraId="40C91FAE" w14:textId="77777777" w:rsidR="00870DEF" w:rsidRPr="00870DEF" w:rsidRDefault="00870DEF" w:rsidP="00870DEF">
      <w:r w:rsidRPr="00870DEF">
        <w:t>3）求解：同广义特征值函数eig(A,B)；</w:t>
      </w:r>
    </w:p>
    <w:p w14:paraId="7ED13478" w14:textId="77777777" w:rsidR="00870DEF" w:rsidRPr="00870DEF" w:rsidRDefault="00870DEF" w:rsidP="00870DEF">
      <w:r w:rsidRPr="00870DEF">
        <w:t>4）特征值处理：筛选排序后直接作为临界载荷Pˉ，无需四次开方；</w:t>
      </w:r>
    </w:p>
    <w:p w14:paraId="3AD6CCC4" w14:textId="77777777" w:rsidR="00870DEF" w:rsidRPr="00870DEF" w:rsidRDefault="00870DEF" w:rsidP="00870DEF">
      <w:r w:rsidRPr="00870DEF">
        <w:t>5）后处理流程、绘图模板、误差计算代码与振动案例高度复用；</w:t>
      </w:r>
    </w:p>
    <w:p w14:paraId="5D7A47B4" w14:textId="77777777" w:rsidR="00870DEF" w:rsidRPr="00870DEF" w:rsidRDefault="00870DEF" w:rsidP="00870DEF">
      <w:r w:rsidRPr="00870DEF">
        <w:t>6）输出：屈曲模态对比图、半对数坐标临界载荷误差曲线。</w:t>
      </w:r>
    </w:p>
    <w:p w14:paraId="371DAFB0" w14:textId="77777777" w:rsidR="00870DEF" w:rsidRPr="00870DEF" w:rsidRDefault="00870DEF" w:rsidP="00870DEF">
      <w:r w:rsidRPr="00870DEF">
        <w:lastRenderedPageBreak/>
        <w:t>（三）三类程序共同核心难点与编写注意事项</w:t>
      </w:r>
    </w:p>
    <w:p w14:paraId="08E9D0FA" w14:textId="77777777" w:rsidR="00870DEF" w:rsidRPr="00870DEF" w:rsidRDefault="00870DEF" w:rsidP="00870DEF">
      <w:pPr>
        <w:numPr>
          <w:ilvl w:val="0"/>
          <w:numId w:val="5"/>
        </w:numPr>
      </w:pPr>
      <w:r w:rsidRPr="00870DEF">
        <w:t>DQ 矩阵数值稳定性</w:t>
      </w:r>
    </w:p>
    <w:p w14:paraId="0D02B8BA" w14:textId="77777777" w:rsidR="00870DEF" w:rsidRPr="00870DEF" w:rsidRDefault="00870DEF" w:rsidP="00870DEF">
      <w:r w:rsidRPr="00870DEF">
        <w:t>不可采用均匀节点，切比雪夫节点是代码精度基础；节点数 N 不宜过大，避免权重乘积项溢出导致矩阵病态。</w:t>
      </w:r>
    </w:p>
    <w:p w14:paraId="3C7569FF" w14:textId="77777777" w:rsidR="00870DEF" w:rsidRPr="00870DEF" w:rsidRDefault="00870DEF" w:rsidP="00870DEF">
      <w:pPr>
        <w:numPr>
          <w:ilvl w:val="0"/>
          <w:numId w:val="5"/>
        </w:numPr>
      </w:pPr>
      <w:r w:rsidRPr="00870DEF">
        <w:t xml:space="preserve">边界条件极易出错 </w:t>
      </w:r>
    </w:p>
    <w:p w14:paraId="7F703ED7" w14:textId="77777777" w:rsidR="00870DEF" w:rsidRPr="00870DEF" w:rsidRDefault="00870DEF" w:rsidP="00870DEF">
      <w:pPr>
        <w:numPr>
          <w:ilvl w:val="1"/>
          <w:numId w:val="5"/>
        </w:numPr>
      </w:pPr>
      <w:r w:rsidRPr="00870DEF">
        <w:t>静力：只改 A 不改 b，边界约束失效，挠度结果完全失真；</w:t>
      </w:r>
    </w:p>
    <w:p w14:paraId="1027AAD4" w14:textId="77777777" w:rsidR="00870DEF" w:rsidRPr="00870DEF" w:rsidRDefault="00870DEF" w:rsidP="00870DEF">
      <w:pPr>
        <w:numPr>
          <w:ilvl w:val="1"/>
          <w:numId w:val="5"/>
        </w:numPr>
      </w:pPr>
      <w:r w:rsidRPr="00870DEF">
        <w:t>振动 / 屈曲：只改 A 不改 B，会产生大量无物理意义虚假特征值。</w:t>
      </w:r>
    </w:p>
    <w:p w14:paraId="5CD15012" w14:textId="77777777" w:rsidR="00870DEF" w:rsidRPr="00870DEF" w:rsidRDefault="00870DEF" w:rsidP="00870DEF">
      <w:pPr>
        <w:numPr>
          <w:ilvl w:val="0"/>
          <w:numId w:val="5"/>
        </w:numPr>
      </w:pPr>
      <w:r w:rsidRPr="00870DEF">
        <w:t>特征值问题后处理必不可少</w:t>
      </w:r>
    </w:p>
    <w:p w14:paraId="64F9A033" w14:textId="77777777" w:rsidR="00870DEF" w:rsidRPr="00870DEF" w:rsidRDefault="00870DEF" w:rsidP="00870DEF">
      <w:r w:rsidRPr="00870DEF">
        <w:t>eig 函数输出混杂复数、奇异值，不做筛选会出现阶次错乱、误差异常；必须按有限、实部、阈值三重条件过滤。</w:t>
      </w:r>
    </w:p>
    <w:p w14:paraId="5783A050" w14:textId="77777777" w:rsidR="00870DEF" w:rsidRPr="00870DEF" w:rsidRDefault="00870DEF" w:rsidP="00870DEF">
      <w:pPr>
        <w:numPr>
          <w:ilvl w:val="0"/>
          <w:numId w:val="5"/>
        </w:numPr>
      </w:pPr>
      <w:r w:rsidRPr="00870DEF">
        <w:t>绘图可视化细节</w:t>
      </w:r>
    </w:p>
    <w:p w14:paraId="6FAA0A75" w14:textId="77777777" w:rsidR="00870DEF" w:rsidRPr="00870DEF" w:rsidRDefault="00870DEF" w:rsidP="00870DEF">
      <w:r w:rsidRPr="00870DEF">
        <w:t>解析曲线采用 401 个加密采样点保证光滑，DQ 仅标记离散节点；振动、屈曲模态必须统一符号，否则曲线正负相反无法直观对比。</w:t>
      </w:r>
    </w:p>
    <w:p w14:paraId="69600BD5" w14:textId="77777777" w:rsidR="00870DEF" w:rsidRPr="00870DEF" w:rsidRDefault="00870DEF" w:rsidP="00870DEF">
      <w:pPr>
        <w:numPr>
          <w:ilvl w:val="0"/>
          <w:numId w:val="5"/>
        </w:numPr>
      </w:pPr>
      <w:r w:rsidRPr="00870DEF">
        <w:t>数据存储与输出规范</w:t>
      </w:r>
    </w:p>
    <w:p w14:paraId="24B2E8C9" w14:textId="77777777" w:rsidR="00870DEF" w:rsidRPr="00870DEF" w:rsidRDefault="00870DEF" w:rsidP="00870DEF">
      <w:r w:rsidRPr="00870DEF">
        <w:t>收敛数据自动写入 txt 文本，便于整理表格；图像自动保存，无需手动截图；静力多节点收敛循环采用 cell 容器存储多组离散结果，避免维度冲突。</w:t>
      </w:r>
    </w:p>
    <w:p w14:paraId="7E992AE7" w14:textId="77777777" w:rsidR="00870DEF" w:rsidRPr="00870DEF" w:rsidRDefault="00870DEF" w:rsidP="00870DEF">
      <w:r w:rsidRPr="00870DEF">
        <w:t>（四）三类程序特有编写难点</w:t>
      </w:r>
    </w:p>
    <w:p w14:paraId="550FCF7C" w14:textId="77777777" w:rsidR="00870DEF" w:rsidRPr="00870DEF" w:rsidRDefault="00870DEF" w:rsidP="00870DEF">
      <w:pPr>
        <w:numPr>
          <w:ilvl w:val="0"/>
          <w:numId w:val="6"/>
        </w:numPr>
      </w:pPr>
      <w:r w:rsidRPr="00870DEF">
        <w:t>静挠度 Case01</w:t>
      </w:r>
    </w:p>
    <w:p w14:paraId="5A97B3B8" w14:textId="77777777" w:rsidR="00870DEF" w:rsidRPr="00870DEF" w:rsidRDefault="00870DEF" w:rsidP="00870DEF">
      <w:r w:rsidRPr="00870DEF">
        <w:t>需要循环遍历多组节点数量，cell 数组批量存储每组、，循环插值计算跨中挠度，收敛分析代码量最大。</w:t>
      </w:r>
    </w:p>
    <w:p w14:paraId="08D6745C" w14:textId="77777777" w:rsidR="00870DEF" w:rsidRPr="00870DEF" w:rsidRDefault="00870DEF" w:rsidP="00870DEF">
      <w:pPr>
        <w:numPr>
          <w:ilvl w:val="0"/>
          <w:numId w:val="6"/>
        </w:numPr>
      </w:pPr>
      <w:r w:rsidRPr="00870DEF">
        <w:t>自由振动 Case02</w:t>
      </w:r>
    </w:p>
    <w:p w14:paraId="263AB116" w14:textId="77777777" w:rsidR="00870DEF" w:rsidRPr="00870DEF" w:rsidRDefault="00870DEF" w:rsidP="00870DEF">
      <w:r w:rsidRPr="00870DEF">
        <w:t>特征值需要四次开方转换为频率参数，开方操作易产生极小虚部，需额外取实部。</w:t>
      </w:r>
    </w:p>
    <w:p w14:paraId="34A84D4B" w14:textId="77777777" w:rsidR="00870DEF" w:rsidRPr="00870DEF" w:rsidRDefault="00870DEF" w:rsidP="00870DEF">
      <w:pPr>
        <w:numPr>
          <w:ilvl w:val="0"/>
          <w:numId w:val="6"/>
        </w:numPr>
      </w:pPr>
      <w:r w:rsidRPr="00870DEF">
        <w:t>压杆屈曲 Case03</w:t>
      </w:r>
    </w:p>
    <w:p w14:paraId="37AA07D8" w14:textId="77777777" w:rsidR="00870DEF" w:rsidRPr="00870DEF" w:rsidRDefault="00870DEF" w:rsidP="00870DEF">
      <w:r w:rsidRPr="00870DEF">
        <w:t>B 矩阵由二阶微分矩阵构造，矩阵耦合会增大特征值计算误差，高阶模态失真更明显，代码仅提取前 5 阶有效结果。</w:t>
      </w:r>
    </w:p>
    <w:p w14:paraId="28646806" w14:textId="77777777" w:rsidR="00A06AC3" w:rsidRDefault="00A06AC3">
      <w:pPr>
        <w:rPr>
          <w:rFonts w:hint="eastAsia"/>
        </w:rPr>
      </w:pPr>
    </w:p>
    <w:sectPr w:rsidR="00A06A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70B3"/>
    <w:multiLevelType w:val="multilevel"/>
    <w:tmpl w:val="C9681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C152C"/>
    <w:multiLevelType w:val="multilevel"/>
    <w:tmpl w:val="BB4CE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16574B"/>
    <w:multiLevelType w:val="multilevel"/>
    <w:tmpl w:val="5E7C4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4B364A"/>
    <w:multiLevelType w:val="multilevel"/>
    <w:tmpl w:val="F386E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DA3507"/>
    <w:multiLevelType w:val="multilevel"/>
    <w:tmpl w:val="1F74E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98303A"/>
    <w:multiLevelType w:val="multilevel"/>
    <w:tmpl w:val="D9C28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288579">
    <w:abstractNumId w:val="5"/>
  </w:num>
  <w:num w:numId="2" w16cid:durableId="649601945">
    <w:abstractNumId w:val="4"/>
  </w:num>
  <w:num w:numId="3" w16cid:durableId="39984125">
    <w:abstractNumId w:val="3"/>
  </w:num>
  <w:num w:numId="4" w16cid:durableId="746732741">
    <w:abstractNumId w:val="0"/>
  </w:num>
  <w:num w:numId="5" w16cid:durableId="1755472865">
    <w:abstractNumId w:val="2"/>
  </w:num>
  <w:num w:numId="6" w16cid:durableId="37035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85A"/>
    <w:rsid w:val="00305D1F"/>
    <w:rsid w:val="006626A8"/>
    <w:rsid w:val="00664EBF"/>
    <w:rsid w:val="00781860"/>
    <w:rsid w:val="00870DEF"/>
    <w:rsid w:val="00A06AC3"/>
    <w:rsid w:val="00EA6F9A"/>
    <w:rsid w:val="00F76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85B694D-AA0D-4CE2-98C8-7FB968CCE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685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68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68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685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685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685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685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685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685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685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68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68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685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685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685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685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685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685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685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68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68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68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68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68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68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685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68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685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68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484</Words>
  <Characters>2762</Characters>
  <Application>Microsoft Office Word</Application>
  <DocSecurity>0</DocSecurity>
  <Lines>23</Lines>
  <Paragraphs>6</Paragraphs>
  <ScaleCrop>false</ScaleCrop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yanru</dc:creator>
  <cp:keywords/>
  <dc:description/>
  <cp:lastModifiedBy>chen yanru</cp:lastModifiedBy>
  <cp:revision>2</cp:revision>
  <dcterms:created xsi:type="dcterms:W3CDTF">2026-06-25T08:13:00Z</dcterms:created>
  <dcterms:modified xsi:type="dcterms:W3CDTF">2026-06-25T08:13:00Z</dcterms:modified>
</cp:coreProperties>
</file>