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w:t>
      </w:r>
      <w:proofErr w:type="spellStart"/>
      <w:r>
        <w:rPr>
          <w:rFonts w:ascii="Times New Roman" w:eastAsia="Times New Roman" w:hAnsi="Times New Roman" w:cs="Times New Roman"/>
          <w:color w:val="000000"/>
          <w:kern w:val="0"/>
          <w:sz w:val="28"/>
          <w:szCs w:val="28"/>
          <w14:ligatures w14:val="none"/>
        </w:rPr>
        <w:t>Visualisation</w:t>
      </w:r>
      <w:proofErr w:type="spellEnd"/>
      <w:r>
        <w:rPr>
          <w:rFonts w:ascii="Times New Roman" w:eastAsia="Times New Roman" w:hAnsi="Times New Roman" w:cs="Times New Roman"/>
          <w:color w:val="000000"/>
          <w:kern w:val="0"/>
          <w:sz w:val="28"/>
          <w:szCs w:val="28"/>
          <w14:ligatures w14:val="none"/>
        </w:rPr>
        <w:t xml:space="preserve">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Pr="001041AD" w:rsidRDefault="00000000">
      <w:pPr>
        <w:pStyle w:val="Heading1"/>
        <w:numPr>
          <w:ilvl w:val="0"/>
          <w:numId w:val="2"/>
        </w:numPr>
        <w:rPr>
          <w:rFonts w:ascii="Times New Roman" w:hAnsi="Times New Roman" w:cs="Times New Roman"/>
          <w:b/>
          <w:bCs/>
          <w:color w:val="auto"/>
        </w:rPr>
      </w:pPr>
      <w:bookmarkStart w:id="0" w:name="_Toc149517240"/>
      <w:r w:rsidRPr="001041AD">
        <w:rPr>
          <w:rFonts w:ascii="Times New Roman" w:hAnsi="Times New Roman" w:cs="Times New Roman"/>
          <w:b/>
          <w:bCs/>
          <w:color w:val="auto"/>
        </w:rPr>
        <w:t>Introduction</w:t>
      </w:r>
      <w:bookmarkEnd w:id="0"/>
    </w:p>
    <w:p w14:paraId="6F91B943" w14:textId="77777777" w:rsidR="00A73DEC" w:rsidRPr="001041AD"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Pr="001041AD" w:rsidRDefault="00000000">
      <w:pPr>
        <w:pStyle w:val="Heading2"/>
        <w:numPr>
          <w:ilvl w:val="1"/>
          <w:numId w:val="2"/>
        </w:numPr>
        <w:rPr>
          <w:rFonts w:ascii="Times New Roman" w:hAnsi="Times New Roman" w:cs="Times New Roman"/>
          <w:b/>
          <w:bCs/>
          <w:color w:val="auto"/>
        </w:rPr>
      </w:pPr>
      <w:bookmarkStart w:id="1" w:name="_Toc149517241"/>
      <w:r w:rsidRPr="001041AD">
        <w:rPr>
          <w:rFonts w:ascii="Times New Roman" w:hAnsi="Times New Roman" w:cs="Times New Roman"/>
          <w:b/>
          <w:bCs/>
          <w:color w:val="auto"/>
        </w:rPr>
        <w:t>Background and Motivation</w:t>
      </w:r>
      <w:bookmarkEnd w:id="1"/>
    </w:p>
    <w:p w14:paraId="1143E88B"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753CD656"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 xml:space="preserve">Who will use, or be interested in, this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(i.e., users)? What kind of tasks will they want to do? Why is it important?</w:t>
      </w:r>
    </w:p>
    <w:p w14:paraId="3189E3F8" w14:textId="77777777" w:rsidR="00931E35" w:rsidRPr="001041AD" w:rsidRDefault="00931E35">
      <w:pPr>
        <w:spacing w:after="0" w:line="240" w:lineRule="auto"/>
        <w:rPr>
          <w:rFonts w:ascii="Times New Roman" w:eastAsia="Times New Roman" w:hAnsi="Times New Roman" w:cs="Times New Roman"/>
          <w:color w:val="000000"/>
          <w:kern w:val="0"/>
          <w:sz w:val="28"/>
          <w:szCs w:val="28"/>
          <w14:ligatures w14:val="none"/>
        </w:rPr>
      </w:pPr>
    </w:p>
    <w:p w14:paraId="5DBFDAC7" w14:textId="6A2AF26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The intended audience for our six data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w:t>
      </w:r>
      <w:proofErr w:type="spellStart"/>
      <w:r w:rsidRPr="001041AD">
        <w:rPr>
          <w:rFonts w:ascii="Times New Roman" w:eastAsia="Times New Roman" w:hAnsi="Times New Roman" w:cs="Times New Roman"/>
          <w:kern w:val="0"/>
          <w:sz w:val="24"/>
          <w:szCs w:val="24"/>
          <w14:ligatures w14:val="none"/>
        </w:rPr>
        <w:t>organisations</w:t>
      </w:r>
      <w:proofErr w:type="spellEnd"/>
      <w:r w:rsidRPr="001041AD">
        <w:rPr>
          <w:rFonts w:ascii="Times New Roman" w:eastAsia="Times New Roman" w:hAnsi="Times New Roman" w:cs="Times New Roman"/>
          <w:kern w:val="0"/>
          <w:sz w:val="24"/>
          <w:szCs w:val="24"/>
          <w14:ligatures w14:val="none"/>
        </w:rPr>
        <w:t xml:space="preserve"> to the </w:t>
      </w:r>
      <w:proofErr w:type="gramStart"/>
      <w:r w:rsidRPr="001041AD">
        <w:rPr>
          <w:rFonts w:ascii="Times New Roman" w:eastAsia="Times New Roman" w:hAnsi="Times New Roman" w:cs="Times New Roman"/>
          <w:kern w:val="0"/>
          <w:sz w:val="24"/>
          <w:szCs w:val="24"/>
          <w14:ligatures w14:val="none"/>
        </w:rPr>
        <w:t>general public</w:t>
      </w:r>
      <w:proofErr w:type="gramEnd"/>
      <w:r w:rsidRPr="001041AD">
        <w:rPr>
          <w:rFonts w:ascii="Times New Roman" w:eastAsia="Times New Roman" w:hAnsi="Times New Roman" w:cs="Times New Roman"/>
          <w:kern w:val="0"/>
          <w:sz w:val="24"/>
          <w:szCs w:val="24"/>
          <w14:ligatures w14:val="none"/>
        </w:rPr>
        <w:t xml:space="preserve">. </w:t>
      </w:r>
    </w:p>
    <w:p w14:paraId="2438FC2E"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2E2750F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government officials and policymakers, our choropleth map and heatmap data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which delve into the unemployment rates </w:t>
      </w:r>
      <w:r w:rsidR="00901AA5" w:rsidRPr="001041AD">
        <w:rPr>
          <w:rFonts w:ascii="Times New Roman" w:eastAsia="Times New Roman" w:hAnsi="Times New Roman" w:cs="Times New Roman"/>
          <w:kern w:val="0"/>
          <w:sz w:val="24"/>
          <w:szCs w:val="24"/>
          <w14:ligatures w14:val="none"/>
        </w:rPr>
        <w:t xml:space="preserve">of 2023 </w:t>
      </w:r>
      <w:r w:rsidRPr="001041AD">
        <w:rPr>
          <w:rFonts w:ascii="Times New Roman" w:eastAsia="Times New Roman" w:hAnsi="Times New Roman" w:cs="Times New Roman"/>
          <w:kern w:val="0"/>
          <w:sz w:val="24"/>
          <w:szCs w:val="24"/>
          <w14:ligatures w14:val="none"/>
        </w:rPr>
        <w:t>in different states of India</w:t>
      </w:r>
      <w:r w:rsidR="002B3CCC" w:rsidRPr="001041AD">
        <w:rPr>
          <w:rFonts w:ascii="Times New Roman" w:eastAsia="Times New Roman" w:hAnsi="Times New Roman" w:cs="Times New Roman"/>
          <w:kern w:val="0"/>
          <w:sz w:val="24"/>
          <w:szCs w:val="24"/>
          <w14:ligatures w14:val="none"/>
        </w:rPr>
        <w:t xml:space="preserve"> </w:t>
      </w:r>
      <w:r w:rsidRPr="001041AD">
        <w:rPr>
          <w:rFonts w:ascii="Times New Roman" w:eastAsia="Times New Roman" w:hAnsi="Times New Roman" w:cs="Times New Roman"/>
          <w:kern w:val="0"/>
          <w:sz w:val="24"/>
          <w:szCs w:val="24"/>
          <w14:ligatures w14:val="none"/>
        </w:rPr>
        <w:t xml:space="preserve">and the </w:t>
      </w:r>
      <w:r w:rsidR="00316EEF" w:rsidRPr="001041AD">
        <w:rPr>
          <w:rFonts w:ascii="Times New Roman" w:eastAsia="Times New Roman" w:hAnsi="Times New Roman" w:cs="Times New Roman"/>
          <w:kern w:val="0"/>
          <w:sz w:val="24"/>
          <w:szCs w:val="24"/>
          <w14:ligatures w14:val="none"/>
        </w:rPr>
        <w:t>wage</w:t>
      </w:r>
      <w:r w:rsidR="007A6976" w:rsidRPr="001041AD">
        <w:rPr>
          <w:rFonts w:ascii="Times New Roman" w:eastAsia="Times New Roman" w:hAnsi="Times New Roman" w:cs="Times New Roman"/>
          <w:kern w:val="0"/>
          <w:sz w:val="24"/>
          <w:szCs w:val="24"/>
          <w14:ligatures w14:val="none"/>
        </w:rPr>
        <w:t>s</w:t>
      </w:r>
      <w:r w:rsidRPr="001041AD">
        <w:rPr>
          <w:rFonts w:ascii="Times New Roman" w:eastAsia="Times New Roman" w:hAnsi="Times New Roman" w:cs="Times New Roman"/>
          <w:kern w:val="0"/>
          <w:sz w:val="24"/>
          <w:szCs w:val="24"/>
          <w14:ligatures w14:val="none"/>
        </w:rPr>
        <w:t xml:space="preserve"> disparities between India and other countries, hold immense significance. These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are crucial for making well-informed decisions and addressing socio-economic challenges. They provide a valuable tool for formulating and evaluating policies related to immigration and economic development.</w:t>
      </w:r>
    </w:p>
    <w:p w14:paraId="6423EDB9"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particularly useful. This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46E0EEB"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stacked bar chart, which focuses on the relationship between diseases and migration. This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the </w:t>
      </w:r>
      <w:proofErr w:type="gramStart"/>
      <w:r w:rsidRPr="001041AD">
        <w:rPr>
          <w:rFonts w:ascii="Times New Roman" w:eastAsia="Times New Roman" w:hAnsi="Times New Roman" w:cs="Times New Roman"/>
          <w:kern w:val="0"/>
          <w:sz w:val="24"/>
          <w:szCs w:val="24"/>
          <w14:ligatures w14:val="none"/>
        </w:rPr>
        <w:t>general public</w:t>
      </w:r>
      <w:proofErr w:type="gramEnd"/>
      <w:r w:rsidRPr="001041AD">
        <w:rPr>
          <w:rFonts w:ascii="Times New Roman" w:eastAsia="Times New Roman" w:hAnsi="Times New Roman" w:cs="Times New Roman"/>
          <w:kern w:val="0"/>
          <w:sz w:val="24"/>
          <w:szCs w:val="24"/>
          <w14:ligatures w14:val="none"/>
        </w:rPr>
        <w:t xml:space="preserve">, our Pie Chart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Pr="001041AD" w:rsidRDefault="00A73DEC">
      <w:pPr>
        <w:rPr>
          <w:rFonts w:ascii="Times New Roman" w:hAnsi="Times New Roman" w:cs="Times New Roman"/>
          <w:b/>
          <w:bCs/>
          <w:color w:val="000000"/>
          <w:sz w:val="28"/>
          <w:szCs w:val="28"/>
        </w:rPr>
      </w:pPr>
    </w:p>
    <w:p w14:paraId="6D46D528" w14:textId="3A0C0D79" w:rsidR="00A73DEC" w:rsidRPr="001041AD" w:rsidRDefault="00891A64" w:rsidP="00891A64">
      <w:pPr>
        <w:jc w:val="both"/>
        <w:rPr>
          <w:rFonts w:ascii="Times New Roman" w:hAnsi="Times New Roman" w:cs="Times New Roman"/>
          <w:color w:val="000000"/>
          <w:sz w:val="24"/>
          <w:szCs w:val="24"/>
        </w:rPr>
      </w:pPr>
      <w:r w:rsidRPr="001041AD">
        <w:rPr>
          <w:rFonts w:ascii="Times New Roman" w:hAnsi="Times New Roman" w:cs="Times New Roman"/>
          <w:color w:val="000000"/>
          <w:sz w:val="24"/>
          <w:szCs w:val="24"/>
        </w:rPr>
        <w:t xml:space="preserve">The importance of our data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spans various critical aspects of socio-economic dynamics in India. Firstly, the unemployment rate </w:t>
      </w:r>
      <w:proofErr w:type="spellStart"/>
      <w:proofErr w:type="gram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w:t>
      </w:r>
      <w:proofErr w:type="gramEnd"/>
      <w:r w:rsidRPr="001041AD">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proofErr w:type="spell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individuals are more likely to find stable employment opportunities within their home country.  Secondly, the reason for migration </w:t>
      </w:r>
      <w:proofErr w:type="spell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across countries, presented in our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offer insights into global economic trends, enabling policymakers to make informed decisions on </w:t>
      </w:r>
      <w:proofErr w:type="spellStart"/>
      <w:r w:rsidRPr="001041AD">
        <w:rPr>
          <w:rFonts w:ascii="Times New Roman" w:hAnsi="Times New Roman" w:cs="Times New Roman"/>
          <w:color w:val="000000"/>
          <w:sz w:val="24"/>
          <w:szCs w:val="24"/>
        </w:rPr>
        <w:t>labour</w:t>
      </w:r>
      <w:proofErr w:type="spellEnd"/>
      <w:r w:rsidRPr="001041AD">
        <w:rPr>
          <w:rFonts w:ascii="Times New Roman" w:hAnsi="Times New Roman" w:cs="Times New Roman"/>
          <w:color w:val="000000"/>
          <w:sz w:val="24"/>
          <w:szCs w:val="24"/>
        </w:rPr>
        <w:t>-related policies for sustainable development. Also, the economic planning facilitated by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and demographic insights further aids in creating opportunities, improving living standards, and reducing the allure of seeking employment abroad. Moreover, our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on international migration from India and the impact on metropolitan areas provide essential data for understanding the scale and implications of global diaspora, guiding diplomatic and urban planning decisions. Additionally, the age-group analysis from the population </w:t>
      </w:r>
      <w:proofErr w:type="spellStart"/>
      <w:r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aids in demographic planning, influencing policies related to education, healthcare, and workforce development. The </w:t>
      </w:r>
      <w:proofErr w:type="spellStart"/>
      <w:r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of disease prevalence affecting migration provides invaluable information for public health planning, allowing targeted healthcare strategies to address the unique health needs of migrants, thus enhancing overall well-being. In summary, our data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play a pivotal role in fostering informed decision-making, socio-economic inclusivity, and sustainable development in India thereby reducing the chances of people emigrating.</w:t>
      </w:r>
    </w:p>
    <w:p w14:paraId="4E068C7B" w14:textId="77777777" w:rsidR="00891A64" w:rsidRPr="001041AD" w:rsidRDefault="00891A64">
      <w:pPr>
        <w:rPr>
          <w:rFonts w:ascii="Times New Roman" w:hAnsi="Times New Roman" w:cs="Times New Roman"/>
          <w:b/>
          <w:bCs/>
          <w:color w:val="000000"/>
          <w:sz w:val="28"/>
          <w:szCs w:val="28"/>
        </w:rPr>
      </w:pPr>
    </w:p>
    <w:p w14:paraId="516C5492" w14:textId="77777777" w:rsidR="00A73DEC" w:rsidRPr="001041AD" w:rsidRDefault="00000000">
      <w:pPr>
        <w:pStyle w:val="Heading2"/>
        <w:numPr>
          <w:ilvl w:val="1"/>
          <w:numId w:val="2"/>
        </w:numPr>
        <w:rPr>
          <w:rFonts w:ascii="Times New Roman" w:hAnsi="Times New Roman" w:cs="Times New Roman"/>
          <w:b/>
          <w:bCs/>
          <w:color w:val="auto"/>
        </w:rPr>
      </w:pPr>
      <w:bookmarkStart w:id="2" w:name="_Toc149517242"/>
      <w:proofErr w:type="spellStart"/>
      <w:r w:rsidRPr="001041AD">
        <w:rPr>
          <w:rFonts w:ascii="Times New Roman" w:hAnsi="Times New Roman" w:cs="Times New Roman"/>
          <w:b/>
          <w:bCs/>
          <w:color w:val="auto"/>
        </w:rPr>
        <w:t>Visualisation</w:t>
      </w:r>
      <w:proofErr w:type="spellEnd"/>
      <w:r w:rsidRPr="001041AD">
        <w:rPr>
          <w:rFonts w:ascii="Times New Roman" w:hAnsi="Times New Roman" w:cs="Times New Roman"/>
          <w:b/>
          <w:bCs/>
          <w:color w:val="auto"/>
        </w:rPr>
        <w:t xml:space="preserve"> Purpose</w:t>
      </w:r>
      <w:bookmarkEnd w:id="2"/>
    </w:p>
    <w:p w14:paraId="43F53463" w14:textId="77777777" w:rsidR="00A73DEC" w:rsidRPr="001041AD" w:rsidRDefault="00A73DEC">
      <w:pPr>
        <w:rPr>
          <w:rFonts w:ascii="Times New Roman" w:hAnsi="Times New Roman" w:cs="Times New Roman"/>
        </w:rPr>
      </w:pPr>
    </w:p>
    <w:p w14:paraId="30E7A184"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 xml:space="preserve">What questions will the user be able to answer with your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List the possible benefits of the completed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w:t>
      </w:r>
    </w:p>
    <w:p w14:paraId="412C1FD7" w14:textId="77777777" w:rsidR="00A73DEC" w:rsidRPr="001041AD" w:rsidRDefault="00A73DEC">
      <w:pPr>
        <w:rPr>
          <w:rFonts w:ascii="Times New Roman" w:hAnsi="Times New Roman" w:cs="Times New Roman"/>
          <w:b/>
          <w:bCs/>
          <w:color w:val="000000"/>
          <w:sz w:val="28"/>
          <w:szCs w:val="28"/>
        </w:rPr>
      </w:pPr>
    </w:p>
    <w:p w14:paraId="3A49CE5B" w14:textId="68F4463C"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completed </w:t>
      </w:r>
      <w:proofErr w:type="spellStart"/>
      <w:r w:rsidR="00304427" w:rsidRPr="001041AD">
        <w:rPr>
          <w:rFonts w:ascii="Times New Roman" w:hAnsi="Times New Roman" w:cs="Times New Roman"/>
          <w:color w:val="000000"/>
          <w:sz w:val="28"/>
          <w:szCs w:val="28"/>
        </w:rPr>
        <w:t>visualisation</w:t>
      </w:r>
      <w:r w:rsidR="00FC1849">
        <w:rPr>
          <w:rFonts w:ascii="Times New Roman" w:hAnsi="Times New Roman" w:cs="Times New Roman"/>
          <w:color w:val="000000"/>
          <w:sz w:val="28"/>
          <w:szCs w:val="28"/>
        </w:rPr>
        <w:t>s</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empower users to explore and comprehend various facets of migration in India, offering valuable insights and answers to a multitude of questions. </w:t>
      </w:r>
    </w:p>
    <w:p w14:paraId="3C7E43FD" w14:textId="77777777" w:rsidR="004D214B" w:rsidRPr="001041AD" w:rsidRDefault="004D214B" w:rsidP="00C15B72">
      <w:pPr>
        <w:jc w:val="both"/>
        <w:rPr>
          <w:rFonts w:ascii="Times New Roman" w:hAnsi="Times New Roman" w:cs="Times New Roman"/>
          <w:color w:val="000000"/>
          <w:sz w:val="28"/>
          <w:szCs w:val="28"/>
        </w:rPr>
      </w:pPr>
    </w:p>
    <w:p w14:paraId="53030CF6" w14:textId="77777777"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Through the Unemployment Rate of 2023 in India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users can discern the state-wise distribution of unemployment in 2023, identifying regions with higher or lower rates and understanding the national landscape. This realization underscores the impact of high unemployment as a motivating factor for Indian people to immigrate.</w:t>
      </w:r>
    </w:p>
    <w:p w14:paraId="37152138" w14:textId="77777777" w:rsidR="004D214B" w:rsidRPr="001041AD" w:rsidRDefault="004D214B" w:rsidP="00C15B72">
      <w:pPr>
        <w:jc w:val="both"/>
        <w:rPr>
          <w:rFonts w:ascii="Times New Roman" w:hAnsi="Times New Roman" w:cs="Times New Roman"/>
          <w:color w:val="000000"/>
          <w:sz w:val="28"/>
          <w:szCs w:val="28"/>
        </w:rPr>
      </w:pPr>
    </w:p>
    <w:p w14:paraId="40A831BE" w14:textId="76ACE12F"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By exploring the Indian Migration Reason </w:t>
      </w:r>
      <w:proofErr w:type="spellStart"/>
      <w:r w:rsidR="00304427"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users can acquire insights into the primary reasons for migration concerning a specific gender. This analysis enables the identification of differences in migration patterns between genders and highlights factors that exert a significant impact on migration decisions.</w:t>
      </w:r>
    </w:p>
    <w:p w14:paraId="0F891C0B" w14:textId="77777777" w:rsidR="004D214B" w:rsidRPr="001041AD" w:rsidRDefault="004D214B" w:rsidP="00C15B72">
      <w:pPr>
        <w:jc w:val="both"/>
        <w:rPr>
          <w:rFonts w:ascii="Times New Roman" w:hAnsi="Times New Roman" w:cs="Times New Roman"/>
          <w:color w:val="000000"/>
          <w:sz w:val="28"/>
          <w:szCs w:val="28"/>
        </w:rPr>
      </w:pPr>
    </w:p>
    <w:p w14:paraId="1A05998E" w14:textId="1A2B7DC2"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Wages of Various Countries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assists users in grasping the average salary comparison across different countries. It facilitates an understanding of how India's monthly and hourly wage structures compare with those of other nations. Additionally, it helps identify specific countries with higher or lower monthly and hourly wage levels. This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facilitates a comparative analysis of global wage structures, aiding in understanding India's economic competitiveness.</w:t>
      </w:r>
    </w:p>
    <w:p w14:paraId="63E0A1F8" w14:textId="77777777" w:rsidR="004D214B" w:rsidRPr="001041AD" w:rsidRDefault="004D214B" w:rsidP="00C15B72">
      <w:pPr>
        <w:jc w:val="both"/>
        <w:rPr>
          <w:rFonts w:ascii="Times New Roman" w:hAnsi="Times New Roman" w:cs="Times New Roman"/>
          <w:color w:val="000000"/>
          <w:sz w:val="28"/>
          <w:szCs w:val="28"/>
        </w:rPr>
      </w:pPr>
    </w:p>
    <w:p w14:paraId="3BB28893" w14:textId="77777777" w:rsidR="004D214B" w:rsidRPr="001041AD" w:rsidRDefault="004D214B" w:rsidP="00C15B72">
      <w:pPr>
        <w:jc w:val="both"/>
        <w:rPr>
          <w:rFonts w:ascii="Times New Roman" w:hAnsi="Times New Roman" w:cs="Times New Roman"/>
          <w:color w:val="000000"/>
          <w:sz w:val="28"/>
          <w:szCs w:val="28"/>
        </w:rPr>
      </w:pPr>
    </w:p>
    <w:p w14:paraId="76844752" w14:textId="7E59D3D6" w:rsidR="00AC1D8A"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Disease Leads to Migration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allows users to comprehend the prevalence of diseases among immigrants in India. Additionally, it provides insights into which specific diseases contribute to the highest number of immigrants. </w:t>
      </w:r>
    </w:p>
    <w:p w14:paraId="4BB1064E" w14:textId="77777777" w:rsidR="00AC1D8A" w:rsidRPr="001041AD" w:rsidRDefault="00AC1D8A" w:rsidP="00C15B72">
      <w:pPr>
        <w:jc w:val="both"/>
        <w:rPr>
          <w:rFonts w:ascii="Times New Roman" w:hAnsi="Times New Roman" w:cs="Times New Roman"/>
          <w:color w:val="000000"/>
          <w:sz w:val="28"/>
          <w:szCs w:val="28"/>
        </w:rPr>
      </w:pPr>
    </w:p>
    <w:p w14:paraId="7C1D682A" w14:textId="20FEFD4E" w:rsidR="004D214B"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Migration from India to Other Countries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offers users insights into the specific metro area of the country to which most Indians immigrate and the total number of Indian immigrants in the specific metro area of the country. Additionally, users can determine the percentage of Indian migration relative to the population of each country's metro area.</w:t>
      </w:r>
    </w:p>
    <w:p w14:paraId="5D7DECE2" w14:textId="77777777" w:rsidR="00AC1D8A" w:rsidRPr="001041AD" w:rsidRDefault="00AC1D8A" w:rsidP="00C15B72">
      <w:pPr>
        <w:jc w:val="both"/>
        <w:rPr>
          <w:rFonts w:ascii="Times New Roman" w:hAnsi="Times New Roman" w:cs="Times New Roman"/>
          <w:color w:val="000000"/>
          <w:sz w:val="28"/>
          <w:szCs w:val="28"/>
        </w:rPr>
      </w:pPr>
    </w:p>
    <w:p w14:paraId="5DEF1067" w14:textId="4219201E" w:rsidR="00AC1D8A" w:rsidRPr="001041AD" w:rsidRDefault="00304427"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Furthermore, Population of India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enables users to observe the distribution of India's population across different age groups and track how the population has evolved over time.</w:t>
      </w:r>
    </w:p>
    <w:p w14:paraId="0F32121D" w14:textId="77777777" w:rsidR="004D214B" w:rsidRPr="001041AD" w:rsidRDefault="004D214B" w:rsidP="00C15B72">
      <w:pPr>
        <w:jc w:val="both"/>
        <w:rPr>
          <w:rFonts w:ascii="Times New Roman" w:hAnsi="Times New Roman" w:cs="Times New Roman"/>
          <w:color w:val="000000"/>
          <w:sz w:val="28"/>
          <w:szCs w:val="28"/>
        </w:rPr>
      </w:pPr>
    </w:p>
    <w:p w14:paraId="23619AB7"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benefits of the completed visualizations are multifold, providing users with a comprehensive understanding of various aspects of migration in India. These insights empower users to make informed decisions, implement targeted interventions, contribute to academic research, and raise public awareness.</w:t>
      </w:r>
    </w:p>
    <w:p w14:paraId="727915DA" w14:textId="77777777" w:rsidR="00C15B72" w:rsidRPr="001041AD" w:rsidRDefault="00C15B72" w:rsidP="00C15B72">
      <w:pPr>
        <w:jc w:val="both"/>
        <w:rPr>
          <w:rFonts w:ascii="Times New Roman" w:hAnsi="Times New Roman" w:cs="Times New Roman"/>
          <w:color w:val="000000"/>
          <w:sz w:val="28"/>
          <w:szCs w:val="28"/>
        </w:rPr>
      </w:pPr>
    </w:p>
    <w:p w14:paraId="2A482EF4"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For instance, policymakers can leverage the Unemployment Rate of 2023 in India visualization to make informed decisions about regional employment strategies, addressing socio-economic disparities effectively. This data-driven approach aids in tailoring interventions based on state-wise unemployment patterns. Next, Non-Governmental Organizations (NGOs) and other organizations can use visualizations like Disease Leads to Migration to design targeted health interventions and assistance programs. Understanding prevalent diseases among migrants is crucial for enhancing overall well-being and planning effective healthcare strategies. Furthermore, researchers can utilize visualizations across the Population of India charts for academic research on population dynamics, socio-economic factors, and migration trends. The detailed data provided by the visualizations contributes valuable insights for in-depth analysis and scholarly exploration. Lastly, the visualizations raise public awareness about the complex interplay between unemployment, migration, and health. By presenting data in a visually accessible format, these visualizations foster a more informed and engaged society, encouraging </w:t>
      </w:r>
      <w:proofErr w:type="gramStart"/>
      <w:r w:rsidRPr="001041AD">
        <w:rPr>
          <w:rFonts w:ascii="Times New Roman" w:hAnsi="Times New Roman" w:cs="Times New Roman"/>
          <w:color w:val="000000"/>
          <w:sz w:val="28"/>
          <w:szCs w:val="28"/>
        </w:rPr>
        <w:t>dialogue</w:t>
      </w:r>
      <w:proofErr w:type="gramEnd"/>
      <w:r w:rsidRPr="001041AD">
        <w:rPr>
          <w:rFonts w:ascii="Times New Roman" w:hAnsi="Times New Roman" w:cs="Times New Roman"/>
          <w:color w:val="000000"/>
          <w:sz w:val="28"/>
          <w:szCs w:val="28"/>
        </w:rPr>
        <w:t xml:space="preserve"> and understanding of critical issues.</w:t>
      </w:r>
    </w:p>
    <w:p w14:paraId="2E3E09B4" w14:textId="77777777" w:rsidR="00C15B72" w:rsidRPr="001041AD" w:rsidRDefault="00C15B72" w:rsidP="00C15B72">
      <w:pPr>
        <w:jc w:val="both"/>
        <w:rPr>
          <w:rFonts w:ascii="Times New Roman" w:hAnsi="Times New Roman" w:cs="Times New Roman"/>
          <w:color w:val="000000"/>
          <w:sz w:val="28"/>
          <w:szCs w:val="28"/>
        </w:rPr>
      </w:pPr>
    </w:p>
    <w:p w14:paraId="6861D3F1" w14:textId="1D0707AC"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In summary, the completed visualizations serve as powerful tools for decision-makers, researchers, organizations, and the public, offering diverse benefits that extend to policy formulation, targeted interventions, academic exploration, and societal awareness.</w:t>
      </w:r>
    </w:p>
    <w:p w14:paraId="0EEDA9F2" w14:textId="77777777" w:rsidR="004D214B" w:rsidRPr="001041AD" w:rsidRDefault="004D214B" w:rsidP="004D214B">
      <w:pPr>
        <w:rPr>
          <w:rFonts w:ascii="Times New Roman" w:hAnsi="Times New Roman" w:cs="Times New Roman"/>
          <w:color w:val="000000"/>
          <w:sz w:val="28"/>
          <w:szCs w:val="28"/>
        </w:rPr>
      </w:pPr>
    </w:p>
    <w:p w14:paraId="499672FE" w14:textId="77777777" w:rsidR="004D214B" w:rsidRPr="001041AD" w:rsidRDefault="004D214B">
      <w:pPr>
        <w:rPr>
          <w:rFonts w:ascii="Times New Roman" w:hAnsi="Times New Roman" w:cs="Times New Roman"/>
          <w:b/>
          <w:bCs/>
          <w:color w:val="000000"/>
          <w:sz w:val="28"/>
          <w:szCs w:val="28"/>
        </w:rPr>
      </w:pPr>
    </w:p>
    <w:p w14:paraId="761452FB" w14:textId="5D591438" w:rsidR="0008205C" w:rsidRPr="001041AD" w:rsidRDefault="0008205C" w:rsidP="00282124">
      <w:pPr>
        <w:spacing w:after="0" w:line="240" w:lineRule="auto"/>
        <w:rPr>
          <w:rFonts w:ascii="Times New Roman" w:hAnsi="Times New Roman" w:cs="Times New Roman"/>
          <w:b/>
          <w:bCs/>
          <w:color w:val="000000"/>
          <w:sz w:val="28"/>
          <w:szCs w:val="28"/>
        </w:rPr>
      </w:pPr>
    </w:p>
    <w:p w14:paraId="54CE619B" w14:textId="77777777" w:rsidR="00A73DEC" w:rsidRPr="001041AD" w:rsidRDefault="00000000">
      <w:pPr>
        <w:pStyle w:val="Heading2"/>
        <w:numPr>
          <w:ilvl w:val="1"/>
          <w:numId w:val="2"/>
        </w:numPr>
        <w:rPr>
          <w:rFonts w:ascii="Times New Roman" w:hAnsi="Times New Roman" w:cs="Times New Roman"/>
          <w:b/>
          <w:bCs/>
          <w:color w:val="auto"/>
        </w:rPr>
      </w:pPr>
      <w:bookmarkStart w:id="3" w:name="_Toc149517243"/>
      <w:r w:rsidRPr="001041AD">
        <w:rPr>
          <w:rFonts w:ascii="Times New Roman" w:hAnsi="Times New Roman" w:cs="Times New Roman"/>
          <w:b/>
          <w:bCs/>
          <w:color w:val="auto"/>
        </w:rPr>
        <w:t>Project Schedule</w:t>
      </w:r>
      <w:bookmarkEnd w:id="3"/>
    </w:p>
    <w:p w14:paraId="0C8363BC" w14:textId="77777777" w:rsidR="00A73DEC" w:rsidRPr="001041AD" w:rsidRDefault="00A73DEC">
      <w:pPr>
        <w:rPr>
          <w:rFonts w:ascii="Times New Roman" w:hAnsi="Times New Roman" w:cs="Times New Roman"/>
          <w:b/>
          <w:bCs/>
          <w:color w:val="000000"/>
          <w:sz w:val="28"/>
          <w:szCs w:val="28"/>
        </w:rPr>
      </w:pPr>
    </w:p>
    <w:p w14:paraId="2795D068"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Pr="001041AD" w:rsidRDefault="00A73DEC">
      <w:pPr>
        <w:rPr>
          <w:rFonts w:ascii="Times New Roman" w:hAnsi="Times New Roman" w:cs="Times New Roman"/>
          <w:b/>
          <w:bCs/>
          <w:color w:val="000000"/>
          <w:sz w:val="28"/>
          <w:szCs w:val="28"/>
        </w:rPr>
      </w:pPr>
    </w:p>
    <w:p w14:paraId="21A3DFB2" w14:textId="51B0FA78"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Week 3 </w:t>
      </w:r>
    </w:p>
    <w:p w14:paraId="5A94E915" w14:textId="1AF2862A"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Activity </w:t>
      </w:r>
    </w:p>
    <w:p w14:paraId="7594B201" w14:textId="486BA62B"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Conducted research on migration information.</w:t>
      </w:r>
    </w:p>
    <w:p w14:paraId="53E26557" w14:textId="464C2897"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Filtered out several suitable countries for our project and discussed with team members to decide which one was more suitable. </w:t>
      </w:r>
    </w:p>
    <w:p w14:paraId="010DB63F" w14:textId="428B2331"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Read the Project Process Book instructions.</w:t>
      </w:r>
    </w:p>
    <w:p w14:paraId="59FDF5F1" w14:textId="3D49E815"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Deadline for this week</w:t>
      </w:r>
      <w:r w:rsidR="00A230B6" w:rsidRPr="001041AD">
        <w:rPr>
          <w:rFonts w:ascii="Times New Roman" w:hAnsi="Times New Roman" w:cs="Times New Roman"/>
          <w:b/>
          <w:bCs/>
          <w:color w:val="000000"/>
          <w:sz w:val="28"/>
          <w:szCs w:val="28"/>
        </w:rPr>
        <w:t>: 9 September 2023</w:t>
      </w:r>
    </w:p>
    <w:p w14:paraId="32659F89" w14:textId="77777777" w:rsidR="000631E2" w:rsidRPr="001041AD" w:rsidRDefault="000631E2" w:rsidP="00282124">
      <w:pPr>
        <w:jc w:val="both"/>
        <w:rPr>
          <w:rFonts w:ascii="Times New Roman" w:hAnsi="Times New Roman" w:cs="Times New Roman"/>
          <w:b/>
          <w:bCs/>
          <w:color w:val="000000"/>
          <w:sz w:val="28"/>
          <w:szCs w:val="28"/>
        </w:rPr>
      </w:pPr>
    </w:p>
    <w:p w14:paraId="34F04016" w14:textId="2752C6E0" w:rsidR="00DF1D0E"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4</w:t>
      </w:r>
    </w:p>
    <w:p w14:paraId="5B8292BA" w14:textId="138DB59C" w:rsidR="0008205C"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397B0A6" w14:textId="28CBDCE6" w:rsidR="00DF1D0E" w:rsidRPr="001041AD" w:rsidRDefault="00DF1D0E"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Discuss and </w:t>
      </w:r>
      <w:r w:rsidR="009E6E43" w:rsidRPr="001041AD">
        <w:rPr>
          <w:rFonts w:ascii="Times New Roman" w:hAnsi="Times New Roman" w:cs="Times New Roman"/>
          <w:color w:val="000000"/>
          <w:sz w:val="28"/>
          <w:szCs w:val="28"/>
        </w:rPr>
        <w:t>finalize</w:t>
      </w:r>
      <w:r w:rsidRPr="001041AD">
        <w:rPr>
          <w:rFonts w:ascii="Times New Roman" w:hAnsi="Times New Roman" w:cs="Times New Roman"/>
          <w:color w:val="000000"/>
          <w:sz w:val="28"/>
          <w:szCs w:val="28"/>
        </w:rPr>
        <w:t xml:space="preserve"> the project</w:t>
      </w:r>
      <w:r w:rsidR="009E6E43" w:rsidRPr="001041AD">
        <w:rPr>
          <w:rFonts w:ascii="Times New Roman" w:hAnsi="Times New Roman" w:cs="Times New Roman"/>
          <w:color w:val="000000"/>
          <w:sz w:val="28"/>
          <w:szCs w:val="28"/>
        </w:rPr>
        <w:t xml:space="preserve"> title</w:t>
      </w:r>
      <w:r w:rsidRPr="001041AD">
        <w:rPr>
          <w:rFonts w:ascii="Times New Roman" w:hAnsi="Times New Roman" w:cs="Times New Roman"/>
          <w:color w:val="000000"/>
          <w:sz w:val="28"/>
          <w:szCs w:val="28"/>
        </w:rPr>
        <w:t>.</w:t>
      </w:r>
    </w:p>
    <w:p w14:paraId="5AC1ADEB" w14:textId="4272CE24" w:rsidR="009E6E43"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and retrieve datasets from online sources.</w:t>
      </w:r>
    </w:p>
    <w:p w14:paraId="1A6A7E83" w14:textId="125AD22A" w:rsidR="00986285"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Determining the titles for the charts</w:t>
      </w:r>
      <w:r w:rsidR="00DF1D0E" w:rsidRPr="001041AD">
        <w:rPr>
          <w:rFonts w:ascii="Times New Roman" w:hAnsi="Times New Roman" w:cs="Times New Roman"/>
          <w:color w:val="000000"/>
          <w:sz w:val="28"/>
          <w:szCs w:val="28"/>
        </w:rPr>
        <w:t>.</w:t>
      </w:r>
    </w:p>
    <w:p w14:paraId="6D854F86" w14:textId="2FCBD375" w:rsidR="00DF1D0E" w:rsidRPr="001041AD" w:rsidRDefault="00873706"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Search for suitable charts corresponding to each dataset</w:t>
      </w:r>
      <w:r w:rsidR="00DF1D0E" w:rsidRPr="001041AD">
        <w:rPr>
          <w:rFonts w:ascii="Times New Roman" w:hAnsi="Times New Roman" w:cs="Times New Roman"/>
          <w:color w:val="000000"/>
          <w:sz w:val="28"/>
          <w:szCs w:val="28"/>
        </w:rPr>
        <w:t>.</w:t>
      </w:r>
    </w:p>
    <w:p w14:paraId="6D4A2F71" w14:textId="59E0DBA0" w:rsidR="00461CE7" w:rsidRPr="001041AD" w:rsidRDefault="00461CE7"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1 meeting in </w:t>
      </w:r>
      <w:r w:rsidR="00282124" w:rsidRPr="001041AD">
        <w:rPr>
          <w:rFonts w:ascii="Times New Roman" w:hAnsi="Times New Roman" w:cs="Times New Roman"/>
          <w:color w:val="000000"/>
          <w:sz w:val="28"/>
          <w:szCs w:val="28"/>
        </w:rPr>
        <w:t>class.</w:t>
      </w:r>
    </w:p>
    <w:p w14:paraId="76C3599E" w14:textId="4898AC96" w:rsidR="00082EE4" w:rsidRPr="001041AD" w:rsidRDefault="00873706"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412AF9" w:rsidRPr="001041AD">
        <w:rPr>
          <w:rFonts w:ascii="Times New Roman" w:hAnsi="Times New Roman" w:cs="Times New Roman"/>
          <w:b/>
          <w:bCs/>
          <w:color w:val="000000"/>
          <w:sz w:val="28"/>
          <w:szCs w:val="28"/>
        </w:rPr>
        <w:t>16 September 2023</w:t>
      </w:r>
    </w:p>
    <w:p w14:paraId="1022BCA7" w14:textId="77777777" w:rsidR="00873706" w:rsidRPr="001041AD" w:rsidRDefault="00873706" w:rsidP="00282124">
      <w:pPr>
        <w:jc w:val="both"/>
        <w:rPr>
          <w:rFonts w:ascii="Times New Roman" w:hAnsi="Times New Roman" w:cs="Times New Roman"/>
          <w:b/>
          <w:bCs/>
          <w:color w:val="000000"/>
          <w:sz w:val="28"/>
          <w:szCs w:val="28"/>
        </w:rPr>
      </w:pPr>
    </w:p>
    <w:p w14:paraId="03E0AF72" w14:textId="07E47CF5" w:rsidR="00082EE4" w:rsidRPr="001041AD" w:rsidRDefault="00082EE4"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5</w:t>
      </w:r>
    </w:p>
    <w:p w14:paraId="638FC980" w14:textId="1FAC4535"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EC58EED" w14:textId="2C758C28" w:rsidR="000631E2" w:rsidRPr="001041AD" w:rsidRDefault="000631E2"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D80021" w:rsidRPr="001041AD">
        <w:rPr>
          <w:rFonts w:ascii="Times New Roman" w:hAnsi="Times New Roman" w:cs="Times New Roman"/>
          <w:color w:val="000000"/>
          <w:sz w:val="28"/>
          <w:szCs w:val="28"/>
        </w:rPr>
        <w:t>on Indian migration details to gain further insights and a deeper understanding of the various aspects of migration in India</w:t>
      </w:r>
      <w:r w:rsidRPr="001041AD">
        <w:rPr>
          <w:rFonts w:ascii="Times New Roman" w:hAnsi="Times New Roman" w:cs="Times New Roman"/>
          <w:color w:val="000000"/>
          <w:sz w:val="28"/>
          <w:szCs w:val="28"/>
        </w:rPr>
        <w:t>.</w:t>
      </w:r>
    </w:p>
    <w:p w14:paraId="13DADB7D" w14:textId="07E786AA" w:rsidR="0076081F"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Research datasets that related to India.</w:t>
      </w:r>
    </w:p>
    <w:p w14:paraId="42047FB0" w14:textId="3D08A5BC" w:rsidR="00D80021"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Trying different research methods and sources to uncover diverse and valuable information that could contribute to the project's dataset collection</w:t>
      </w:r>
      <w:r w:rsidR="00461AB5" w:rsidRPr="001041AD">
        <w:rPr>
          <w:rFonts w:ascii="Times New Roman" w:hAnsi="Times New Roman" w:cs="Times New Roman"/>
          <w:color w:val="000000"/>
          <w:sz w:val="28"/>
          <w:szCs w:val="28"/>
        </w:rPr>
        <w:t>.</w:t>
      </w:r>
    </w:p>
    <w:p w14:paraId="32DFA89E" w14:textId="5A9AFFAF"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324A02" w:rsidRPr="001041AD">
        <w:rPr>
          <w:rFonts w:ascii="Times New Roman" w:hAnsi="Times New Roman" w:cs="Times New Roman"/>
          <w:b/>
          <w:bCs/>
          <w:color w:val="000000"/>
          <w:sz w:val="28"/>
          <w:szCs w:val="28"/>
        </w:rPr>
        <w:t>23</w:t>
      </w:r>
      <w:r w:rsidRPr="001041AD">
        <w:rPr>
          <w:rFonts w:ascii="Times New Roman" w:hAnsi="Times New Roman" w:cs="Times New Roman"/>
          <w:b/>
          <w:bCs/>
          <w:color w:val="000000"/>
          <w:sz w:val="28"/>
          <w:szCs w:val="28"/>
        </w:rPr>
        <w:t xml:space="preserve"> September 2023</w:t>
      </w:r>
    </w:p>
    <w:p w14:paraId="1DC3490B" w14:textId="77777777" w:rsidR="00D67887" w:rsidRPr="001041AD" w:rsidRDefault="00D67887" w:rsidP="00282124">
      <w:pPr>
        <w:ind w:left="72"/>
        <w:jc w:val="both"/>
        <w:rPr>
          <w:rFonts w:ascii="Times New Roman" w:hAnsi="Times New Roman" w:cs="Times New Roman"/>
          <w:color w:val="000000"/>
          <w:sz w:val="28"/>
          <w:szCs w:val="28"/>
        </w:rPr>
      </w:pPr>
    </w:p>
    <w:p w14:paraId="309D4847" w14:textId="5EB604D6" w:rsidR="00D67887" w:rsidRPr="001041AD" w:rsidRDefault="00D67887" w:rsidP="00282124">
      <w:pPr>
        <w:jc w:val="both"/>
        <w:rPr>
          <w:rFonts w:ascii="Times New Roman" w:hAnsi="Times New Roman" w:cs="Times New Roman"/>
          <w:b/>
          <w:bCs/>
          <w:color w:val="000000"/>
          <w:sz w:val="28"/>
          <w:szCs w:val="28"/>
        </w:rPr>
      </w:pPr>
      <w:bookmarkStart w:id="4" w:name="_Toc149517244"/>
      <w:r w:rsidRPr="001041AD">
        <w:rPr>
          <w:rFonts w:ascii="Times New Roman" w:hAnsi="Times New Roman" w:cs="Times New Roman"/>
          <w:b/>
          <w:bCs/>
          <w:color w:val="000000"/>
          <w:sz w:val="28"/>
          <w:szCs w:val="28"/>
        </w:rPr>
        <w:t xml:space="preserve">Week </w:t>
      </w:r>
      <w:r w:rsidR="00B77513" w:rsidRPr="001041AD">
        <w:rPr>
          <w:rFonts w:ascii="Times New Roman" w:hAnsi="Times New Roman" w:cs="Times New Roman"/>
          <w:b/>
          <w:bCs/>
          <w:color w:val="000000"/>
          <w:sz w:val="28"/>
          <w:szCs w:val="28"/>
        </w:rPr>
        <w:t>6</w:t>
      </w:r>
    </w:p>
    <w:p w14:paraId="1CEA917B" w14:textId="77777777"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C767B2" w14:textId="1BCA578B" w:rsidR="00D67887"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Presented the datasets collected by each team member and </w:t>
      </w:r>
      <w:proofErr w:type="gramStart"/>
      <w:r w:rsidRPr="001041AD">
        <w:rPr>
          <w:rFonts w:ascii="Times New Roman" w:hAnsi="Times New Roman" w:cs="Times New Roman"/>
          <w:color w:val="000000"/>
          <w:sz w:val="28"/>
          <w:szCs w:val="28"/>
        </w:rPr>
        <w:t>discuss</w:t>
      </w:r>
      <w:proofErr w:type="gramEnd"/>
      <w:r w:rsidRPr="001041AD">
        <w:rPr>
          <w:rFonts w:ascii="Times New Roman" w:hAnsi="Times New Roman" w:cs="Times New Roman"/>
          <w:color w:val="000000"/>
          <w:sz w:val="28"/>
          <w:szCs w:val="28"/>
        </w:rPr>
        <w:t xml:space="preserve"> the which datasets are suitable for the project</w:t>
      </w:r>
      <w:r w:rsidR="00461AB5" w:rsidRPr="001041AD">
        <w:rPr>
          <w:rFonts w:ascii="Times New Roman" w:hAnsi="Times New Roman" w:cs="Times New Roman"/>
          <w:color w:val="000000"/>
          <w:sz w:val="28"/>
          <w:szCs w:val="28"/>
        </w:rPr>
        <w:t>.</w:t>
      </w:r>
    </w:p>
    <w:p w14:paraId="79D06DDF" w14:textId="04137B19" w:rsidR="00461AB5" w:rsidRPr="001041AD" w:rsidRDefault="00AE6844"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the 6 datasets required for the project</w:t>
      </w:r>
      <w:r w:rsidR="00BA7940" w:rsidRPr="001041AD">
        <w:rPr>
          <w:rFonts w:ascii="Times New Roman" w:hAnsi="Times New Roman" w:cs="Times New Roman"/>
          <w:color w:val="000000"/>
          <w:sz w:val="28"/>
          <w:szCs w:val="28"/>
        </w:rPr>
        <w:t>.</w:t>
      </w:r>
    </w:p>
    <w:p w14:paraId="03294391" w14:textId="52C64C86" w:rsidR="00BA7940"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Renamed the dataset titles to enhance clarity and compatibility with the charts</w:t>
      </w:r>
      <w:r w:rsidR="00BA7940" w:rsidRPr="001041AD">
        <w:rPr>
          <w:rFonts w:ascii="Times New Roman" w:hAnsi="Times New Roman" w:cs="Times New Roman"/>
          <w:color w:val="000000"/>
          <w:sz w:val="28"/>
          <w:szCs w:val="28"/>
        </w:rPr>
        <w:t>.</w:t>
      </w:r>
    </w:p>
    <w:p w14:paraId="16E1F627" w14:textId="00057370"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D164B0" w:rsidRPr="001041AD">
        <w:rPr>
          <w:rFonts w:ascii="Times New Roman" w:hAnsi="Times New Roman" w:cs="Times New Roman"/>
          <w:b/>
          <w:bCs/>
          <w:color w:val="000000"/>
          <w:sz w:val="28"/>
          <w:szCs w:val="28"/>
        </w:rPr>
        <w:t>30</w:t>
      </w:r>
      <w:r w:rsidRPr="001041AD">
        <w:rPr>
          <w:rFonts w:ascii="Times New Roman" w:hAnsi="Times New Roman" w:cs="Times New Roman"/>
          <w:b/>
          <w:bCs/>
          <w:color w:val="000000"/>
          <w:sz w:val="28"/>
          <w:szCs w:val="28"/>
        </w:rPr>
        <w:t xml:space="preserve"> September 2023</w:t>
      </w:r>
    </w:p>
    <w:p w14:paraId="7628927E" w14:textId="77777777" w:rsidR="004D7DE5" w:rsidRPr="001041AD" w:rsidRDefault="004D7DE5" w:rsidP="00282124">
      <w:pPr>
        <w:spacing w:after="0" w:line="240" w:lineRule="auto"/>
        <w:jc w:val="both"/>
        <w:rPr>
          <w:rFonts w:ascii="Times New Roman" w:hAnsi="Times New Roman" w:cs="Times New Roman"/>
          <w:b/>
          <w:bCs/>
        </w:rPr>
      </w:pPr>
    </w:p>
    <w:p w14:paraId="700DDBCC" w14:textId="77777777" w:rsidR="004D7DE5" w:rsidRPr="001041AD" w:rsidRDefault="004D7DE5" w:rsidP="00282124">
      <w:pPr>
        <w:spacing w:after="0" w:line="240" w:lineRule="auto"/>
        <w:jc w:val="both"/>
        <w:rPr>
          <w:rFonts w:ascii="Times New Roman" w:hAnsi="Times New Roman" w:cs="Times New Roman"/>
          <w:b/>
          <w:bCs/>
        </w:rPr>
      </w:pPr>
    </w:p>
    <w:p w14:paraId="0D88EE60" w14:textId="5E1F8683"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7</w:t>
      </w:r>
    </w:p>
    <w:p w14:paraId="592DA36D" w14:textId="77777777"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6E38289" w14:textId="6828DF7C"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Determine and assign the types of charts for each dataset</w:t>
      </w:r>
      <w:r w:rsidR="00EC1477" w:rsidRPr="001041AD">
        <w:rPr>
          <w:rFonts w:ascii="Times New Roman" w:hAnsi="Times New Roman" w:cs="Times New Roman"/>
          <w:color w:val="000000"/>
          <w:sz w:val="28"/>
          <w:szCs w:val="28"/>
        </w:rPr>
        <w:t>.</w:t>
      </w:r>
    </w:p>
    <w:p w14:paraId="4D37FF01" w14:textId="342D821B" w:rsidR="00EC1477"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Generate 6 CSV files by extracting the essential data from the datasets we found</w:t>
      </w:r>
      <w:r w:rsidR="00EC1477" w:rsidRPr="001041AD">
        <w:rPr>
          <w:rFonts w:ascii="Times New Roman" w:hAnsi="Times New Roman" w:cs="Times New Roman"/>
          <w:color w:val="000000"/>
          <w:sz w:val="28"/>
          <w:szCs w:val="28"/>
        </w:rPr>
        <w:t>.</w:t>
      </w:r>
    </w:p>
    <w:p w14:paraId="07B5C7D0" w14:textId="5246181E"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Assign development responsibilities for each chart to every team member</w:t>
      </w:r>
      <w:r w:rsidR="00EC1477" w:rsidRPr="001041AD">
        <w:rPr>
          <w:rFonts w:ascii="Times New Roman" w:hAnsi="Times New Roman" w:cs="Times New Roman"/>
          <w:color w:val="000000"/>
          <w:sz w:val="28"/>
          <w:szCs w:val="28"/>
        </w:rPr>
        <w:t xml:space="preserve">. </w:t>
      </w:r>
    </w:p>
    <w:p w14:paraId="661F51CF" w14:textId="42AA3E1E" w:rsidR="004D7DE5" w:rsidRPr="001041AD" w:rsidRDefault="004D7DE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FC261E" w:rsidRPr="001041AD">
        <w:rPr>
          <w:rFonts w:ascii="Times New Roman" w:hAnsi="Times New Roman" w:cs="Times New Roman"/>
          <w:b/>
          <w:bCs/>
          <w:color w:val="000000"/>
          <w:sz w:val="28"/>
          <w:szCs w:val="28"/>
        </w:rPr>
        <w:t xml:space="preserve">7 October 2023 </w:t>
      </w:r>
    </w:p>
    <w:p w14:paraId="3CF14579" w14:textId="77777777" w:rsidR="004D7DE5" w:rsidRPr="001041AD" w:rsidRDefault="004D7DE5" w:rsidP="00282124">
      <w:pPr>
        <w:spacing w:after="0" w:line="240" w:lineRule="auto"/>
        <w:jc w:val="both"/>
        <w:rPr>
          <w:rFonts w:ascii="Times New Roman" w:hAnsi="Times New Roman" w:cs="Times New Roman"/>
          <w:b/>
          <w:bCs/>
          <w:color w:val="000000"/>
          <w:sz w:val="28"/>
          <w:szCs w:val="28"/>
        </w:rPr>
      </w:pPr>
    </w:p>
    <w:p w14:paraId="58CB4065" w14:textId="77777777" w:rsidR="00AC7331" w:rsidRPr="001041AD" w:rsidRDefault="00AC7331" w:rsidP="00282124">
      <w:pPr>
        <w:spacing w:after="0" w:line="240" w:lineRule="auto"/>
        <w:jc w:val="both"/>
        <w:rPr>
          <w:rFonts w:ascii="Times New Roman" w:hAnsi="Times New Roman" w:cs="Times New Roman"/>
          <w:b/>
          <w:bCs/>
        </w:rPr>
      </w:pPr>
    </w:p>
    <w:p w14:paraId="6FF82B4D" w14:textId="22DF27B1"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8</w:t>
      </w:r>
    </w:p>
    <w:p w14:paraId="1EA22B20" w14:textId="77777777"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50B373D" w14:textId="495634AA" w:rsidR="00AC7331"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C5249A" w:rsidRPr="001041AD">
        <w:rPr>
          <w:rFonts w:ascii="Times New Roman" w:hAnsi="Times New Roman" w:cs="Times New Roman"/>
          <w:color w:val="000000"/>
          <w:sz w:val="28"/>
          <w:szCs w:val="28"/>
        </w:rPr>
        <w:t>on the chart templates as references for development</w:t>
      </w:r>
      <w:r w:rsidRPr="001041AD">
        <w:rPr>
          <w:rFonts w:ascii="Times New Roman" w:hAnsi="Times New Roman" w:cs="Times New Roman"/>
          <w:color w:val="000000"/>
          <w:sz w:val="28"/>
          <w:szCs w:val="28"/>
        </w:rPr>
        <w:t>.</w:t>
      </w:r>
    </w:p>
    <w:p w14:paraId="278CEC43" w14:textId="7D0A72A2" w:rsidR="00C278AD"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Create a new </w:t>
      </w:r>
      <w:r w:rsidR="00C5249A" w:rsidRPr="001041AD">
        <w:rPr>
          <w:rFonts w:ascii="Times New Roman" w:hAnsi="Times New Roman" w:cs="Times New Roman"/>
          <w:color w:val="000000"/>
          <w:sz w:val="28"/>
          <w:szCs w:val="28"/>
        </w:rPr>
        <w:t xml:space="preserve">project in </w:t>
      </w:r>
      <w:r w:rsidRPr="001041AD">
        <w:rPr>
          <w:rFonts w:ascii="Times New Roman" w:hAnsi="Times New Roman" w:cs="Times New Roman"/>
          <w:color w:val="000000"/>
          <w:sz w:val="28"/>
          <w:szCs w:val="28"/>
        </w:rPr>
        <w:t>Figma</w:t>
      </w:r>
      <w:r w:rsidR="00C5249A" w:rsidRPr="001041AD">
        <w:rPr>
          <w:rFonts w:ascii="Times New Roman" w:hAnsi="Times New Roman" w:cs="Times New Roman"/>
          <w:color w:val="000000"/>
          <w:sz w:val="28"/>
          <w:szCs w:val="28"/>
        </w:rPr>
        <w:t xml:space="preserve"> to sketch the chart prototype</w:t>
      </w:r>
      <w:r w:rsidR="00C278AD" w:rsidRPr="001041AD">
        <w:rPr>
          <w:rFonts w:ascii="Times New Roman" w:hAnsi="Times New Roman" w:cs="Times New Roman"/>
          <w:color w:val="000000"/>
          <w:sz w:val="28"/>
          <w:szCs w:val="28"/>
        </w:rPr>
        <w:t xml:space="preserve">: </w:t>
      </w:r>
      <w:hyperlink r:id="rId12" w:history="1">
        <w:r w:rsidR="00C278AD" w:rsidRPr="001041AD">
          <w:rPr>
            <w:rStyle w:val="Hyperlink"/>
            <w:rFonts w:ascii="Times New Roman" w:hAnsi="Times New Roman" w:cs="Times New Roman"/>
            <w:sz w:val="28"/>
            <w:szCs w:val="28"/>
          </w:rPr>
          <w:t>https://www.figma.com/file/UWxd1ZE9F5eeS1g9glI1cY/Untitled?type=design&amp;node-id=0%3A1&amp;mode=design&amp;t=lHaHPkCtoIW3EPjC-1</w:t>
        </w:r>
      </w:hyperlink>
    </w:p>
    <w:p w14:paraId="489A2AA5" w14:textId="5F2CD614" w:rsidR="00C278AD" w:rsidRPr="001041AD" w:rsidRDefault="00C5249A"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Conduct research and commence the development of the </w:t>
      </w:r>
      <w:r w:rsidR="00C278AD" w:rsidRPr="001041AD">
        <w:rPr>
          <w:rFonts w:ascii="Times New Roman" w:hAnsi="Times New Roman" w:cs="Times New Roman"/>
          <w:color w:val="000000"/>
          <w:sz w:val="28"/>
          <w:szCs w:val="28"/>
        </w:rPr>
        <w:t>charts.</w:t>
      </w:r>
    </w:p>
    <w:p w14:paraId="1A52C2C1" w14:textId="52D8790D" w:rsidR="00AC7331" w:rsidRPr="001041AD" w:rsidRDefault="00AC7331"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044665" w:rsidRPr="001041AD">
        <w:rPr>
          <w:rFonts w:ascii="Times New Roman" w:hAnsi="Times New Roman" w:cs="Times New Roman"/>
          <w:b/>
          <w:bCs/>
          <w:color w:val="000000"/>
          <w:sz w:val="28"/>
          <w:szCs w:val="28"/>
        </w:rPr>
        <w:t>14</w:t>
      </w:r>
      <w:r w:rsidRPr="001041AD">
        <w:rPr>
          <w:rFonts w:ascii="Times New Roman" w:hAnsi="Times New Roman" w:cs="Times New Roman"/>
          <w:b/>
          <w:bCs/>
          <w:color w:val="000000"/>
          <w:sz w:val="28"/>
          <w:szCs w:val="28"/>
        </w:rPr>
        <w:t xml:space="preserve"> October 2023 </w:t>
      </w:r>
    </w:p>
    <w:p w14:paraId="243DBFEA" w14:textId="77777777" w:rsidR="00AC7331" w:rsidRPr="001041AD" w:rsidRDefault="00AC7331" w:rsidP="00282124">
      <w:pPr>
        <w:spacing w:after="0" w:line="240" w:lineRule="auto"/>
        <w:jc w:val="both"/>
        <w:rPr>
          <w:rFonts w:ascii="Times New Roman" w:hAnsi="Times New Roman" w:cs="Times New Roman"/>
          <w:b/>
          <w:bCs/>
        </w:rPr>
      </w:pPr>
    </w:p>
    <w:p w14:paraId="12CE75F0" w14:textId="77777777" w:rsidR="00044665" w:rsidRPr="001041AD" w:rsidRDefault="00044665" w:rsidP="00282124">
      <w:pPr>
        <w:spacing w:after="0" w:line="240" w:lineRule="auto"/>
        <w:jc w:val="both"/>
        <w:rPr>
          <w:rFonts w:ascii="Times New Roman" w:hAnsi="Times New Roman" w:cs="Times New Roman"/>
          <w:b/>
          <w:bCs/>
        </w:rPr>
      </w:pPr>
    </w:p>
    <w:p w14:paraId="158F2DFD" w14:textId="77777777" w:rsidR="00044665" w:rsidRPr="001041AD" w:rsidRDefault="00044665" w:rsidP="00282124">
      <w:pPr>
        <w:spacing w:after="0" w:line="240" w:lineRule="auto"/>
        <w:jc w:val="both"/>
        <w:rPr>
          <w:rFonts w:ascii="Times New Roman" w:hAnsi="Times New Roman" w:cs="Times New Roman"/>
          <w:b/>
          <w:bCs/>
        </w:rPr>
      </w:pPr>
    </w:p>
    <w:p w14:paraId="30E4066C" w14:textId="14336F00"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9</w:t>
      </w:r>
    </w:p>
    <w:p w14:paraId="36D729F6"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A6C7A95" w14:textId="4A0175A9"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filter</w:t>
      </w:r>
      <w:r w:rsidRPr="001041AD">
        <w:rPr>
          <w:rFonts w:ascii="Times New Roman" w:hAnsi="Times New Roman" w:cs="Times New Roman"/>
          <w:color w:val="000000"/>
          <w:sz w:val="28"/>
          <w:szCs w:val="28"/>
        </w:rPr>
        <w:t xml:space="preserve"> out all necessary data and </w:t>
      </w:r>
      <w:r w:rsidR="003A552D" w:rsidRPr="001041AD">
        <w:rPr>
          <w:rFonts w:ascii="Times New Roman" w:hAnsi="Times New Roman" w:cs="Times New Roman"/>
          <w:color w:val="000000"/>
          <w:sz w:val="28"/>
          <w:szCs w:val="28"/>
        </w:rPr>
        <w:t>organize</w:t>
      </w:r>
      <w:r w:rsidRPr="001041AD">
        <w:rPr>
          <w:rFonts w:ascii="Times New Roman" w:hAnsi="Times New Roman" w:cs="Times New Roman"/>
          <w:color w:val="000000"/>
          <w:sz w:val="28"/>
          <w:szCs w:val="28"/>
        </w:rPr>
        <w:t xml:space="preserve"> it into relevant CSV files.</w:t>
      </w:r>
    </w:p>
    <w:p w14:paraId="77719C34" w14:textId="4D8511EE" w:rsidR="00044665" w:rsidRPr="001041AD" w:rsidRDefault="00150206"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r w:rsidR="00C278AD" w:rsidRPr="001041AD">
        <w:rPr>
          <w:rFonts w:ascii="Times New Roman" w:hAnsi="Times New Roman" w:cs="Times New Roman"/>
          <w:color w:val="000000"/>
          <w:sz w:val="28"/>
          <w:szCs w:val="28"/>
        </w:rPr>
        <w:t>.</w:t>
      </w:r>
    </w:p>
    <w:p w14:paraId="239BFC8F" w14:textId="287875F1"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finish</w:t>
      </w:r>
      <w:r w:rsidR="00FC0D15" w:rsidRPr="001041AD">
        <w:rPr>
          <w:rFonts w:ascii="Times New Roman" w:hAnsi="Times New Roman" w:cs="Times New Roman"/>
          <w:color w:val="000000"/>
          <w:sz w:val="28"/>
          <w:szCs w:val="28"/>
        </w:rPr>
        <w:t xml:space="preserve"> </w:t>
      </w:r>
      <w:r w:rsidR="00425056" w:rsidRPr="001041AD">
        <w:rPr>
          <w:rFonts w:ascii="Times New Roman" w:hAnsi="Times New Roman" w:cs="Times New Roman"/>
          <w:color w:val="000000"/>
          <w:sz w:val="28"/>
          <w:szCs w:val="28"/>
        </w:rPr>
        <w:t>sketching the chart prototype in Figma</w:t>
      </w:r>
      <w:r w:rsidRPr="001041AD">
        <w:rPr>
          <w:rFonts w:ascii="Times New Roman" w:hAnsi="Times New Roman" w:cs="Times New Roman"/>
          <w:color w:val="000000"/>
          <w:sz w:val="28"/>
          <w:szCs w:val="28"/>
        </w:rPr>
        <w:t>.</w:t>
      </w:r>
    </w:p>
    <w:p w14:paraId="5C826EED" w14:textId="47DB9F2C"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21 October 2023 </w:t>
      </w:r>
    </w:p>
    <w:p w14:paraId="7652635B" w14:textId="77777777" w:rsidR="00044665" w:rsidRPr="001041AD" w:rsidRDefault="00044665" w:rsidP="00282124">
      <w:pPr>
        <w:spacing w:after="0" w:line="240" w:lineRule="auto"/>
        <w:jc w:val="both"/>
        <w:rPr>
          <w:rFonts w:ascii="Times New Roman" w:hAnsi="Times New Roman" w:cs="Times New Roman"/>
          <w:b/>
          <w:bCs/>
        </w:rPr>
      </w:pPr>
    </w:p>
    <w:p w14:paraId="7BA371C7" w14:textId="77777777" w:rsidR="00044665" w:rsidRPr="001041AD" w:rsidRDefault="00044665" w:rsidP="00282124">
      <w:pPr>
        <w:spacing w:after="0" w:line="240" w:lineRule="auto"/>
        <w:jc w:val="both"/>
        <w:rPr>
          <w:rFonts w:ascii="Times New Roman" w:hAnsi="Times New Roman" w:cs="Times New Roman"/>
          <w:b/>
          <w:bCs/>
        </w:rPr>
      </w:pPr>
    </w:p>
    <w:p w14:paraId="4850D887" w14:textId="77777777" w:rsidR="00044665" w:rsidRPr="001041AD" w:rsidRDefault="00044665" w:rsidP="00282124">
      <w:pPr>
        <w:spacing w:after="0" w:line="240" w:lineRule="auto"/>
        <w:jc w:val="both"/>
        <w:rPr>
          <w:rFonts w:ascii="Times New Roman" w:hAnsi="Times New Roman" w:cs="Times New Roman"/>
          <w:b/>
          <w:bCs/>
        </w:rPr>
      </w:pPr>
    </w:p>
    <w:p w14:paraId="608F88FC" w14:textId="4111E961"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10</w:t>
      </w:r>
    </w:p>
    <w:p w14:paraId="7D87127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1DD8201" w14:textId="563869C9" w:rsidR="00044665"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p>
    <w:p w14:paraId="0EE42AC7" w14:textId="260DBE33" w:rsidR="00E34164"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Identified and selected the cover page for the Project Process Book.</w:t>
      </w:r>
    </w:p>
    <w:p w14:paraId="541B1D59" w14:textId="3CCAA153" w:rsidR="00E34164" w:rsidRPr="001041AD" w:rsidRDefault="00156BD9"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2 meeting </w:t>
      </w:r>
      <w:r w:rsidR="00E34164" w:rsidRPr="001041AD">
        <w:rPr>
          <w:rFonts w:ascii="Times New Roman" w:hAnsi="Times New Roman" w:cs="Times New Roman"/>
          <w:color w:val="000000"/>
          <w:sz w:val="28"/>
          <w:szCs w:val="28"/>
        </w:rPr>
        <w:t>in class.</w:t>
      </w:r>
    </w:p>
    <w:p w14:paraId="1F62EBF1" w14:textId="0D0ADBF5" w:rsidR="00E34164" w:rsidRPr="001041AD" w:rsidRDefault="003A552D"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Compiled a comprehensive list of all required features for each chart in point form within the Project Process Book</w:t>
      </w:r>
      <w:r w:rsidR="00E34164" w:rsidRPr="001041AD">
        <w:rPr>
          <w:rFonts w:ascii="Times New Roman" w:hAnsi="Times New Roman" w:cs="Times New Roman"/>
          <w:color w:val="000000"/>
          <w:sz w:val="28"/>
          <w:szCs w:val="28"/>
        </w:rPr>
        <w:t>.</w:t>
      </w:r>
    </w:p>
    <w:p w14:paraId="69D1418B" w14:textId="2ECE3651"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28 October 2023 </w:t>
      </w:r>
    </w:p>
    <w:p w14:paraId="7B88150D" w14:textId="77777777" w:rsidR="00044665" w:rsidRPr="001041AD" w:rsidRDefault="00044665" w:rsidP="00282124">
      <w:pPr>
        <w:spacing w:after="0" w:line="240" w:lineRule="auto"/>
        <w:jc w:val="both"/>
        <w:rPr>
          <w:rFonts w:ascii="Times New Roman" w:hAnsi="Times New Roman" w:cs="Times New Roman"/>
          <w:b/>
          <w:bCs/>
        </w:rPr>
      </w:pPr>
    </w:p>
    <w:p w14:paraId="45EF9359" w14:textId="77777777" w:rsidR="00044665" w:rsidRPr="001041AD" w:rsidRDefault="00044665" w:rsidP="00282124">
      <w:pPr>
        <w:spacing w:after="0" w:line="240" w:lineRule="auto"/>
        <w:jc w:val="both"/>
        <w:rPr>
          <w:rFonts w:ascii="Times New Roman" w:hAnsi="Times New Roman" w:cs="Times New Roman"/>
          <w:b/>
          <w:bCs/>
        </w:rPr>
      </w:pPr>
    </w:p>
    <w:p w14:paraId="12F491DB" w14:textId="77777777" w:rsidR="00044665" w:rsidRPr="001041AD" w:rsidRDefault="00044665" w:rsidP="00282124">
      <w:pPr>
        <w:spacing w:after="0" w:line="240" w:lineRule="auto"/>
        <w:jc w:val="both"/>
        <w:rPr>
          <w:rFonts w:ascii="Times New Roman" w:hAnsi="Times New Roman" w:cs="Times New Roman"/>
          <w:b/>
          <w:bCs/>
        </w:rPr>
      </w:pPr>
    </w:p>
    <w:p w14:paraId="4B8C2DD7" w14:textId="51174225"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11</w:t>
      </w:r>
    </w:p>
    <w:p w14:paraId="5BC75C2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A285111" w14:textId="372C259E" w:rsidR="00044665"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Continued development on the remaining charts.</w:t>
      </w:r>
    </w:p>
    <w:p w14:paraId="669E767F" w14:textId="22A225C7" w:rsidR="002237DD"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the landing page for the charts.</w:t>
      </w:r>
    </w:p>
    <w:p w14:paraId="23152384" w14:textId="0901D8F9" w:rsidR="00985121" w:rsidRPr="001041AD" w:rsidRDefault="00985121"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Progressed on the Project Process Book of the data source.</w:t>
      </w:r>
    </w:p>
    <w:p w14:paraId="47BAB26C" w14:textId="616C40BB"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4 November 2023 </w:t>
      </w:r>
    </w:p>
    <w:p w14:paraId="2961A0BE" w14:textId="77777777" w:rsidR="00C87D9D" w:rsidRPr="001041AD" w:rsidRDefault="00C87D9D" w:rsidP="00282124">
      <w:pPr>
        <w:spacing w:after="0" w:line="240" w:lineRule="auto"/>
        <w:jc w:val="both"/>
        <w:rPr>
          <w:rFonts w:ascii="Times New Roman" w:hAnsi="Times New Roman" w:cs="Times New Roman"/>
          <w:b/>
          <w:bCs/>
        </w:rPr>
      </w:pPr>
    </w:p>
    <w:p w14:paraId="5F226719" w14:textId="77777777" w:rsidR="00AE5ABB" w:rsidRPr="001041AD" w:rsidRDefault="00AE5ABB" w:rsidP="00282124">
      <w:pPr>
        <w:spacing w:after="0" w:line="240" w:lineRule="auto"/>
        <w:jc w:val="both"/>
        <w:rPr>
          <w:rFonts w:ascii="Times New Roman" w:hAnsi="Times New Roman" w:cs="Times New Roman"/>
          <w:b/>
          <w:bCs/>
        </w:rPr>
      </w:pPr>
    </w:p>
    <w:p w14:paraId="21606DFF" w14:textId="4F5094AB"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w:t>
      </w:r>
      <w:r w:rsidR="00AE5ABB" w:rsidRPr="001041AD">
        <w:rPr>
          <w:rFonts w:ascii="Times New Roman" w:hAnsi="Times New Roman" w:cs="Times New Roman"/>
          <w:b/>
          <w:bCs/>
          <w:color w:val="000000"/>
          <w:sz w:val="28"/>
          <w:szCs w:val="28"/>
        </w:rPr>
        <w:t>2</w:t>
      </w:r>
    </w:p>
    <w:p w14:paraId="0B68825E" w14:textId="77777777"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C61746B" w14:textId="4B1C84D5" w:rsidR="002237D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Completed the development of at least </w:t>
      </w:r>
      <w:r w:rsidR="00264D33" w:rsidRPr="001041AD">
        <w:rPr>
          <w:rFonts w:ascii="Times New Roman" w:hAnsi="Times New Roman" w:cs="Times New Roman"/>
          <w:color w:val="000000"/>
          <w:sz w:val="28"/>
          <w:szCs w:val="28"/>
        </w:rPr>
        <w:t>two</w:t>
      </w:r>
      <w:r w:rsidRPr="001041AD">
        <w:rPr>
          <w:rFonts w:ascii="Times New Roman" w:hAnsi="Times New Roman" w:cs="Times New Roman"/>
          <w:color w:val="000000"/>
          <w:sz w:val="28"/>
          <w:szCs w:val="28"/>
        </w:rPr>
        <w:t xml:space="preserve"> </w:t>
      </w:r>
      <w:r w:rsidR="00985121" w:rsidRPr="001041AD">
        <w:rPr>
          <w:rFonts w:ascii="Times New Roman" w:hAnsi="Times New Roman" w:cs="Times New Roman"/>
          <w:color w:val="000000"/>
          <w:sz w:val="28"/>
          <w:szCs w:val="28"/>
        </w:rPr>
        <w:t>charts</w:t>
      </w:r>
      <w:r w:rsidRPr="001041AD">
        <w:rPr>
          <w:rFonts w:ascii="Times New Roman" w:hAnsi="Times New Roman" w:cs="Times New Roman"/>
          <w:color w:val="000000"/>
          <w:sz w:val="28"/>
          <w:szCs w:val="28"/>
        </w:rPr>
        <w:t>.</w:t>
      </w:r>
    </w:p>
    <w:p w14:paraId="435E0280" w14:textId="4EFF1F52" w:rsidR="00C87D9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Accomplished the task of finishing the design sketches through hand drawings.</w:t>
      </w:r>
    </w:p>
    <w:p w14:paraId="0795B773" w14:textId="102BBB75" w:rsidR="002237DD" w:rsidRPr="001041AD" w:rsidRDefault="004856E8"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Participated in and contributed to Stand-Up 3 meeting in class.</w:t>
      </w:r>
    </w:p>
    <w:p w14:paraId="0892C4BE" w14:textId="767AEC1B" w:rsidR="00C87D9D" w:rsidRPr="001041AD" w:rsidRDefault="00C87D9D"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E5ABB" w:rsidRPr="001041AD">
        <w:rPr>
          <w:rFonts w:ascii="Times New Roman" w:hAnsi="Times New Roman" w:cs="Times New Roman"/>
          <w:b/>
          <w:bCs/>
          <w:color w:val="000000"/>
          <w:sz w:val="28"/>
          <w:szCs w:val="28"/>
        </w:rPr>
        <w:t>11</w:t>
      </w:r>
      <w:r w:rsidRPr="001041AD">
        <w:rPr>
          <w:rFonts w:ascii="Times New Roman" w:hAnsi="Times New Roman" w:cs="Times New Roman"/>
          <w:b/>
          <w:bCs/>
          <w:color w:val="000000"/>
          <w:sz w:val="28"/>
          <w:szCs w:val="28"/>
        </w:rPr>
        <w:t xml:space="preserve"> November 2023 </w:t>
      </w:r>
    </w:p>
    <w:p w14:paraId="01925125" w14:textId="3D698422" w:rsidR="00C87D9D" w:rsidRPr="001041AD" w:rsidRDefault="00C87D9D" w:rsidP="00282124">
      <w:pPr>
        <w:spacing w:after="0" w:line="240" w:lineRule="auto"/>
        <w:jc w:val="both"/>
        <w:rPr>
          <w:rFonts w:ascii="Times New Roman" w:hAnsi="Times New Roman" w:cs="Times New Roman"/>
          <w:b/>
          <w:bCs/>
        </w:rPr>
      </w:pPr>
    </w:p>
    <w:p w14:paraId="320037EF" w14:textId="77777777" w:rsidR="00282124" w:rsidRPr="001041AD" w:rsidRDefault="00282124" w:rsidP="00282124">
      <w:pPr>
        <w:spacing w:after="0" w:line="240" w:lineRule="auto"/>
        <w:jc w:val="both"/>
        <w:rPr>
          <w:rFonts w:ascii="Times New Roman" w:eastAsiaTheme="majorEastAsia" w:hAnsi="Times New Roman" w:cs="Times New Roman"/>
          <w:b/>
          <w:bCs/>
          <w:sz w:val="32"/>
          <w:szCs w:val="32"/>
        </w:rPr>
      </w:pPr>
    </w:p>
    <w:p w14:paraId="0FABDEE9" w14:textId="029E5654"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13</w:t>
      </w:r>
    </w:p>
    <w:p w14:paraId="4F9354FA"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2FEDD5" w14:textId="51DCDF94" w:rsidR="00B01167" w:rsidRPr="001041AD" w:rsidRDefault="00033428"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B01167" w:rsidRPr="001041AD">
        <w:rPr>
          <w:rFonts w:ascii="Times New Roman" w:hAnsi="Times New Roman" w:cs="Times New Roman"/>
          <w:color w:val="000000"/>
          <w:sz w:val="28"/>
          <w:szCs w:val="28"/>
        </w:rPr>
        <w:t xml:space="preserve">omplete the development of </w:t>
      </w:r>
      <w:r w:rsidR="009C4C5E" w:rsidRPr="001041AD">
        <w:rPr>
          <w:rFonts w:ascii="Times New Roman" w:hAnsi="Times New Roman" w:cs="Times New Roman"/>
          <w:color w:val="000000"/>
          <w:sz w:val="28"/>
          <w:szCs w:val="28"/>
        </w:rPr>
        <w:t>the</w:t>
      </w:r>
      <w:r w:rsidR="00B01167" w:rsidRPr="001041AD">
        <w:rPr>
          <w:rFonts w:ascii="Times New Roman" w:hAnsi="Times New Roman" w:cs="Times New Roman"/>
          <w:color w:val="000000"/>
          <w:sz w:val="28"/>
          <w:szCs w:val="28"/>
        </w:rPr>
        <w:t xml:space="preserve"> </w:t>
      </w:r>
      <w:r w:rsidR="00A64DE0" w:rsidRPr="001041AD">
        <w:rPr>
          <w:rFonts w:ascii="Times New Roman" w:hAnsi="Times New Roman" w:cs="Times New Roman"/>
          <w:color w:val="000000"/>
          <w:sz w:val="28"/>
          <w:szCs w:val="28"/>
        </w:rPr>
        <w:t>last</w:t>
      </w:r>
      <w:r w:rsidR="00B01167" w:rsidRPr="001041AD">
        <w:rPr>
          <w:rFonts w:ascii="Times New Roman" w:hAnsi="Times New Roman" w:cs="Times New Roman"/>
          <w:color w:val="000000"/>
          <w:sz w:val="28"/>
          <w:szCs w:val="28"/>
        </w:rPr>
        <w:t xml:space="preserve"> two charts.</w:t>
      </w:r>
    </w:p>
    <w:p w14:paraId="63C3FD9C" w14:textId="1F6C222A" w:rsidR="00B01167" w:rsidRPr="001041AD" w:rsidRDefault="00A71291"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A64DE0" w:rsidRPr="001041AD">
        <w:rPr>
          <w:rFonts w:ascii="Times New Roman" w:hAnsi="Times New Roman" w:cs="Times New Roman"/>
          <w:color w:val="000000"/>
          <w:sz w:val="28"/>
          <w:szCs w:val="28"/>
        </w:rPr>
        <w:t xml:space="preserve">omplete </w:t>
      </w:r>
      <w:r w:rsidR="00D8779E" w:rsidRPr="001041AD">
        <w:rPr>
          <w:rFonts w:ascii="Times New Roman" w:hAnsi="Times New Roman" w:cs="Times New Roman"/>
          <w:color w:val="000000"/>
          <w:sz w:val="28"/>
          <w:szCs w:val="28"/>
        </w:rPr>
        <w:t>the addition of explanatory paragraphs to at least three charts, enhancing the understanding and context of the visualized data</w:t>
      </w:r>
      <w:r w:rsidR="00B01167" w:rsidRPr="001041AD">
        <w:rPr>
          <w:rFonts w:ascii="Times New Roman" w:hAnsi="Times New Roman" w:cs="Times New Roman"/>
          <w:color w:val="000000"/>
          <w:sz w:val="28"/>
          <w:szCs w:val="28"/>
        </w:rPr>
        <w:t>.</w:t>
      </w:r>
    </w:p>
    <w:p w14:paraId="71EBC4C9" w14:textId="6D515E08" w:rsidR="003B4372" w:rsidRPr="001041AD" w:rsidRDefault="00ED4DB2"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 </w:t>
      </w:r>
      <w:r w:rsidR="00617BFC" w:rsidRPr="001041AD">
        <w:rPr>
          <w:rFonts w:ascii="Times New Roman" w:hAnsi="Times New Roman" w:cs="Times New Roman"/>
          <w:color w:val="000000"/>
          <w:sz w:val="28"/>
          <w:szCs w:val="28"/>
        </w:rPr>
        <w:t>the</w:t>
      </w:r>
      <w:r w:rsidRPr="001041AD">
        <w:rPr>
          <w:rFonts w:ascii="Times New Roman" w:hAnsi="Times New Roman" w:cs="Times New Roman"/>
          <w:color w:val="000000"/>
          <w:sz w:val="28"/>
          <w:szCs w:val="28"/>
        </w:rPr>
        <w:t xml:space="preserve"> Project Process</w:t>
      </w:r>
      <w:r w:rsidR="00617BFC" w:rsidRPr="001041AD">
        <w:rPr>
          <w:rFonts w:ascii="Times New Roman" w:hAnsi="Times New Roman" w:cs="Times New Roman"/>
          <w:color w:val="000000"/>
          <w:sz w:val="28"/>
          <w:szCs w:val="28"/>
        </w:rPr>
        <w:t xml:space="preserve"> Book.</w:t>
      </w:r>
    </w:p>
    <w:p w14:paraId="26B4AF08" w14:textId="0F1C3A18" w:rsidR="00B01167"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18 November 2023 </w:t>
      </w:r>
    </w:p>
    <w:p w14:paraId="26A6E017" w14:textId="77777777" w:rsidR="00B01167" w:rsidRPr="001041AD" w:rsidRDefault="00B01167" w:rsidP="00282124">
      <w:pPr>
        <w:spacing w:after="0" w:line="240" w:lineRule="auto"/>
        <w:jc w:val="both"/>
        <w:rPr>
          <w:rFonts w:ascii="Times New Roman" w:hAnsi="Times New Roman" w:cs="Times New Roman"/>
          <w:b/>
          <w:bCs/>
        </w:rPr>
      </w:pPr>
    </w:p>
    <w:p w14:paraId="038EDB4D" w14:textId="77777777" w:rsidR="00B01167" w:rsidRPr="001041AD" w:rsidRDefault="00B01167" w:rsidP="00282124">
      <w:pPr>
        <w:spacing w:after="0" w:line="240" w:lineRule="auto"/>
        <w:jc w:val="both"/>
        <w:rPr>
          <w:rFonts w:ascii="Times New Roman" w:hAnsi="Times New Roman" w:cs="Times New Roman"/>
          <w:b/>
          <w:bCs/>
        </w:rPr>
      </w:pPr>
    </w:p>
    <w:p w14:paraId="1A7FDC56" w14:textId="54974F76"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14</w:t>
      </w:r>
    </w:p>
    <w:p w14:paraId="36348E08"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54617CD5" w14:textId="66AC0537" w:rsidR="00B01167"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Check the Project Process Book to ensure accuracy and completeness</w:t>
      </w:r>
      <w:r w:rsidR="00B01167" w:rsidRPr="001041AD">
        <w:rPr>
          <w:rFonts w:ascii="Times New Roman" w:hAnsi="Times New Roman" w:cs="Times New Roman"/>
          <w:color w:val="000000"/>
          <w:sz w:val="28"/>
          <w:szCs w:val="28"/>
        </w:rPr>
        <w:t>.</w:t>
      </w:r>
    </w:p>
    <w:p w14:paraId="5C32B3F0" w14:textId="52409EDA" w:rsidR="00617BFC"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Sumit the Project Process Book </w:t>
      </w:r>
      <w:r w:rsidR="00672D4E" w:rsidRPr="001041AD">
        <w:rPr>
          <w:rFonts w:ascii="Times New Roman" w:hAnsi="Times New Roman" w:cs="Times New Roman"/>
          <w:color w:val="000000"/>
          <w:sz w:val="28"/>
          <w:szCs w:val="28"/>
        </w:rPr>
        <w:t>including all the necessary files</w:t>
      </w:r>
      <w:r w:rsidRPr="001041AD">
        <w:rPr>
          <w:rFonts w:ascii="Times New Roman" w:hAnsi="Times New Roman" w:cs="Times New Roman"/>
          <w:color w:val="000000"/>
          <w:sz w:val="28"/>
          <w:szCs w:val="28"/>
        </w:rPr>
        <w:t>.</w:t>
      </w:r>
    </w:p>
    <w:p w14:paraId="3AFED7D0" w14:textId="1E13847E" w:rsidR="00B01167" w:rsidRPr="001041AD" w:rsidRDefault="00B01167"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w:t>
      </w:r>
      <w:r w:rsidR="003B4372" w:rsidRPr="001041AD">
        <w:rPr>
          <w:rFonts w:ascii="Times New Roman" w:hAnsi="Times New Roman" w:cs="Times New Roman"/>
          <w:color w:val="000000"/>
          <w:sz w:val="28"/>
          <w:szCs w:val="28"/>
        </w:rPr>
        <w:t>4</w:t>
      </w:r>
      <w:r w:rsidRPr="001041AD">
        <w:rPr>
          <w:rFonts w:ascii="Times New Roman" w:hAnsi="Times New Roman" w:cs="Times New Roman"/>
          <w:color w:val="000000"/>
          <w:sz w:val="28"/>
          <w:szCs w:val="28"/>
        </w:rPr>
        <w:t xml:space="preserve"> meeting in class.</w:t>
      </w:r>
    </w:p>
    <w:p w14:paraId="74D0F7B1" w14:textId="0FBB25C8" w:rsidR="00AE3C45"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64DE0" w:rsidRPr="001041AD">
        <w:rPr>
          <w:rFonts w:ascii="Times New Roman" w:hAnsi="Times New Roman" w:cs="Times New Roman"/>
          <w:b/>
          <w:bCs/>
          <w:color w:val="000000"/>
          <w:sz w:val="28"/>
          <w:szCs w:val="28"/>
        </w:rPr>
        <w:t>20</w:t>
      </w:r>
      <w:r w:rsidRPr="001041AD">
        <w:rPr>
          <w:rFonts w:ascii="Times New Roman" w:hAnsi="Times New Roman" w:cs="Times New Roman"/>
          <w:b/>
          <w:bCs/>
          <w:color w:val="000000"/>
          <w:sz w:val="28"/>
          <w:szCs w:val="28"/>
        </w:rPr>
        <w:t xml:space="preserve"> November 2023 </w:t>
      </w:r>
    </w:p>
    <w:p w14:paraId="71B40C7B" w14:textId="77777777" w:rsidR="00AE3C45" w:rsidRPr="001041AD" w:rsidRDefault="00AE3C45" w:rsidP="00282124">
      <w:pPr>
        <w:spacing w:after="0" w:line="240" w:lineRule="auto"/>
        <w:jc w:val="both"/>
        <w:rPr>
          <w:rFonts w:ascii="Times New Roman" w:hAnsi="Times New Roman" w:cs="Times New Roman"/>
          <w:b/>
          <w:bCs/>
          <w:color w:val="000000"/>
          <w:sz w:val="28"/>
          <w:szCs w:val="28"/>
        </w:rPr>
      </w:pPr>
    </w:p>
    <w:p w14:paraId="086333A2" w14:textId="1031E3FB" w:rsidR="00A73DEC" w:rsidRPr="001041AD" w:rsidRDefault="00000000">
      <w:pPr>
        <w:pStyle w:val="Heading1"/>
        <w:numPr>
          <w:ilvl w:val="0"/>
          <w:numId w:val="2"/>
        </w:numPr>
        <w:rPr>
          <w:rFonts w:ascii="Times New Roman" w:hAnsi="Times New Roman" w:cs="Times New Roman"/>
          <w:b/>
          <w:bCs/>
          <w:color w:val="auto"/>
        </w:rPr>
      </w:pPr>
      <w:r w:rsidRPr="001041AD">
        <w:rPr>
          <w:rFonts w:ascii="Times New Roman" w:hAnsi="Times New Roman" w:cs="Times New Roman"/>
          <w:b/>
          <w:bCs/>
          <w:color w:val="auto"/>
        </w:rPr>
        <w:t>Data</w:t>
      </w:r>
      <w:bookmarkEnd w:id="4"/>
    </w:p>
    <w:p w14:paraId="60C07C3B" w14:textId="77777777" w:rsidR="00A73DEC" w:rsidRPr="001041AD" w:rsidRDefault="00A73DEC">
      <w:pPr>
        <w:rPr>
          <w:rFonts w:ascii="Times New Roman" w:hAnsi="Times New Roman" w:cs="Times New Roman"/>
          <w:b/>
          <w:bCs/>
          <w:color w:val="000000"/>
          <w:sz w:val="28"/>
          <w:szCs w:val="28"/>
        </w:rPr>
      </w:pPr>
    </w:p>
    <w:p w14:paraId="536ACDFB" w14:textId="77777777" w:rsidR="00A73DEC" w:rsidRPr="0085123B" w:rsidRDefault="00000000">
      <w:pPr>
        <w:pStyle w:val="Heading2"/>
        <w:numPr>
          <w:ilvl w:val="1"/>
          <w:numId w:val="2"/>
        </w:numPr>
        <w:rPr>
          <w:rFonts w:ascii="Times New Roman" w:hAnsi="Times New Roman" w:cs="Times New Roman"/>
          <w:b/>
          <w:bCs/>
          <w:color w:val="auto"/>
        </w:rPr>
      </w:pPr>
      <w:bookmarkStart w:id="5" w:name="_Toc149517245"/>
      <w:r w:rsidRPr="0085123B">
        <w:rPr>
          <w:rFonts w:ascii="Times New Roman" w:hAnsi="Times New Roman" w:cs="Times New Roman"/>
          <w:b/>
          <w:bCs/>
          <w:color w:val="auto"/>
        </w:rPr>
        <w:t>Data Source</w:t>
      </w:r>
      <w:bookmarkEnd w:id="5"/>
    </w:p>
    <w:p w14:paraId="436CFB43" w14:textId="77777777" w:rsidR="00A73DEC" w:rsidRPr="001041AD" w:rsidRDefault="00A73DEC">
      <w:pPr>
        <w:rPr>
          <w:rFonts w:ascii="Times New Roman" w:hAnsi="Times New Roman" w:cs="Times New Roman"/>
          <w:b/>
          <w:bCs/>
          <w:color w:val="000000"/>
          <w:sz w:val="28"/>
          <w:szCs w:val="28"/>
        </w:rPr>
      </w:pPr>
    </w:p>
    <w:p w14:paraId="46F01474"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From where and how are you collecting your data? Provide a link to your data</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 xml:space="preserve">sources. What type of data set is it (e.g., table, network, field)? What are </w:t>
      </w:r>
      <w:proofErr w:type="gramStart"/>
      <w:r w:rsidRPr="001041AD">
        <w:rPr>
          <w:rFonts w:ascii="Times New Roman" w:eastAsia="Times New Roman" w:hAnsi="Times New Roman" w:cs="Times New Roman"/>
          <w:color w:val="FF0000"/>
          <w:kern w:val="0"/>
          <w:sz w:val="28"/>
          <w:szCs w:val="28"/>
          <w14:ligatures w14:val="none"/>
        </w:rPr>
        <w:t xml:space="preserve">the </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attributes</w:t>
      </w:r>
      <w:proofErr w:type="gramEnd"/>
      <w:r w:rsidRPr="001041AD">
        <w:rPr>
          <w:rFonts w:ascii="Times New Roman" w:eastAsia="Times New Roman" w:hAnsi="Times New Roman" w:cs="Times New Roman"/>
          <w:color w:val="FF0000"/>
          <w:kern w:val="0"/>
          <w:sz w:val="28"/>
          <w:szCs w:val="28"/>
          <w14:ligatures w14:val="none"/>
        </w:rPr>
        <w:t xml:space="preserve"> in your data set and what type of data are the values (i.e., categorial, ordinal, interval, ratio/quantitative)? Is there any data in the set that will not be included in your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Why? </w:t>
      </w:r>
    </w:p>
    <w:p w14:paraId="034D7B30" w14:textId="77777777" w:rsidR="00A73DEC" w:rsidRPr="001041AD" w:rsidRDefault="00A73DEC">
      <w:pPr>
        <w:spacing w:after="0" w:line="240" w:lineRule="auto"/>
        <w:rPr>
          <w:rFonts w:ascii="Times New Roman" w:eastAsia="Times New Roman" w:hAnsi="Times New Roman" w:cs="Times New Roman"/>
          <w:color w:val="FF0000"/>
          <w:kern w:val="0"/>
          <w:sz w:val="24"/>
          <w:szCs w:val="24"/>
          <w14:ligatures w14:val="none"/>
        </w:rPr>
      </w:pPr>
    </w:p>
    <w:p w14:paraId="4E7B9A22"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NOTE: Make sure that the data can be used to answer the questions outlined in Section 1.2.</w:t>
      </w:r>
    </w:p>
    <w:p w14:paraId="76D4DEF2"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5F79DD87" w14:textId="77777777" w:rsidR="00A73DEC" w:rsidRPr="001041AD" w:rsidRDefault="00A73DEC">
      <w:pPr>
        <w:spacing w:after="0" w:line="240" w:lineRule="auto"/>
        <w:rPr>
          <w:rFonts w:ascii="Times New Roman" w:eastAsia="Times New Roman" w:hAnsi="Times New Roman" w:cs="Times New Roman"/>
          <w:kern w:val="0"/>
          <w:sz w:val="24"/>
          <w:szCs w:val="24"/>
          <w14:ligatures w14:val="none"/>
        </w:rPr>
      </w:pPr>
    </w:p>
    <w:p w14:paraId="6134685F" w14:textId="2FE64B9D"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Unemployment Rate</w:t>
      </w:r>
      <w:r w:rsidR="003465C3" w:rsidRPr="001041AD">
        <w:rPr>
          <w:rFonts w:ascii="Times New Roman" w:hAnsi="Times New Roman" w:cs="Times New Roman"/>
          <w:b/>
          <w:bCs/>
          <w:color w:val="000000"/>
          <w:sz w:val="28"/>
          <w:szCs w:val="28"/>
        </w:rPr>
        <w:t xml:space="preserve"> </w:t>
      </w:r>
      <w:r w:rsidR="00901AA5" w:rsidRPr="001041AD">
        <w:rPr>
          <w:rFonts w:ascii="Times New Roman" w:hAnsi="Times New Roman" w:cs="Times New Roman"/>
          <w:b/>
          <w:bCs/>
          <w:color w:val="000000"/>
          <w:sz w:val="28"/>
          <w:szCs w:val="28"/>
        </w:rPr>
        <w:t>of 2023 in India</w:t>
      </w:r>
      <w:r w:rsidRPr="001041AD">
        <w:rPr>
          <w:rFonts w:ascii="Times New Roman" w:hAnsi="Times New Roman" w:cs="Times New Roman"/>
          <w:b/>
          <w:bCs/>
          <w:color w:val="000000"/>
          <w:sz w:val="28"/>
          <w:szCs w:val="28"/>
        </w:rPr>
        <w:t>:</w:t>
      </w:r>
    </w:p>
    <w:p w14:paraId="473E53F5" w14:textId="3B1B4755" w:rsidR="000A656E" w:rsidRPr="001041AD" w:rsidRDefault="003D1F6D"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unemployment rate in India dataset from an article, and the data source is </w:t>
      </w:r>
      <w:r w:rsidR="00901AA5" w:rsidRPr="001041AD">
        <w:rPr>
          <w:rFonts w:ascii="Times New Roman" w:hAnsi="Times New Roman" w:cs="Times New Roman"/>
          <w:color w:val="000000"/>
          <w:sz w:val="28"/>
          <w:szCs w:val="28"/>
        </w:rPr>
        <w:t>from</w:t>
      </w:r>
      <w:r w:rsidRPr="001041AD">
        <w:rPr>
          <w:rFonts w:ascii="Times New Roman" w:hAnsi="Times New Roman" w:cs="Times New Roman"/>
          <w:color w:val="000000"/>
          <w:sz w:val="28"/>
          <w:szCs w:val="28"/>
        </w:rPr>
        <w:t xml:space="preserve"> </w:t>
      </w:r>
      <w:sdt>
        <w:sdtPr>
          <w:rPr>
            <w:rFonts w:ascii="Times New Roman" w:hAnsi="Times New Roman" w:cs="Times New Roman"/>
            <w:sz w:val="28"/>
            <w:szCs w:val="28"/>
          </w:rPr>
          <w:id w:val="-1659770690"/>
          <w:citation/>
        </w:sdtPr>
        <w:sdtContent>
          <w:r w:rsidR="00901AA5" w:rsidRPr="001041AD">
            <w:rPr>
              <w:rFonts w:ascii="Times New Roman" w:hAnsi="Times New Roman" w:cs="Times New Roman"/>
              <w:sz w:val="28"/>
              <w:szCs w:val="28"/>
            </w:rPr>
            <w:fldChar w:fldCharType="begin"/>
          </w:r>
          <w:r w:rsidR="00901AA5" w:rsidRPr="001041AD">
            <w:rPr>
              <w:rFonts w:ascii="Times New Roman" w:hAnsi="Times New Roman" w:cs="Times New Roman"/>
              <w:sz w:val="28"/>
              <w:szCs w:val="28"/>
            </w:rPr>
            <w:instrText xml:space="preserve"> CITATION man23 \l 1033 </w:instrText>
          </w:r>
          <w:r w:rsidR="00901AA5" w:rsidRPr="001041AD">
            <w:rPr>
              <w:rFonts w:ascii="Times New Roman" w:hAnsi="Times New Roman" w:cs="Times New Roman"/>
              <w:sz w:val="28"/>
              <w:szCs w:val="28"/>
            </w:rPr>
            <w:fldChar w:fldCharType="separate"/>
          </w:r>
          <w:r w:rsidR="00901AA5" w:rsidRPr="001041AD">
            <w:rPr>
              <w:rFonts w:ascii="Times New Roman" w:hAnsi="Times New Roman" w:cs="Times New Roman"/>
              <w:noProof/>
              <w:sz w:val="28"/>
              <w:szCs w:val="28"/>
            </w:rPr>
            <w:t>[1]</w:t>
          </w:r>
          <w:r w:rsidR="00901AA5" w:rsidRPr="001041AD">
            <w:rPr>
              <w:rFonts w:ascii="Times New Roman" w:hAnsi="Times New Roman" w:cs="Times New Roman"/>
              <w:sz w:val="28"/>
              <w:szCs w:val="28"/>
            </w:rPr>
            <w:fldChar w:fldCharType="end"/>
          </w:r>
        </w:sdtContent>
      </w:sdt>
      <w:r w:rsidRPr="001041AD">
        <w:rPr>
          <w:rFonts w:ascii="Times New Roman" w:hAnsi="Times New Roman" w:cs="Times New Roman"/>
          <w:color w:val="000000"/>
          <w:sz w:val="28"/>
          <w:szCs w:val="28"/>
        </w:rPr>
        <w:t xml:space="preserve">. The dataset is presented in tabular form within the article. </w:t>
      </w:r>
      <w:r w:rsidR="008250E6" w:rsidRPr="001041AD">
        <w:rPr>
          <w:rFonts w:ascii="Times New Roman" w:hAnsi="Times New Roman" w:cs="Times New Roman"/>
          <w:color w:val="000000"/>
          <w:sz w:val="28"/>
          <w:szCs w:val="28"/>
        </w:rPr>
        <w:t>So, we can input all the data into our CSV file by following the tabular form.</w:t>
      </w:r>
    </w:p>
    <w:p w14:paraId="39FDD189" w14:textId="77777777" w:rsidR="000A656E" w:rsidRPr="001041AD" w:rsidRDefault="000A656E" w:rsidP="000F3868">
      <w:pPr>
        <w:jc w:val="both"/>
        <w:rPr>
          <w:rFonts w:ascii="Times New Roman" w:hAnsi="Times New Roman" w:cs="Times New Roman"/>
          <w:color w:val="000000"/>
          <w:sz w:val="28"/>
          <w:szCs w:val="28"/>
        </w:rPr>
      </w:pPr>
    </w:p>
    <w:p w14:paraId="5F2EFA59" w14:textId="09EF1CF7" w:rsidR="003D1F6D" w:rsidRPr="001041AD" w:rsidRDefault="000120DF"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w:t>
      </w:r>
      <w:r w:rsidR="000A656E" w:rsidRPr="001041AD">
        <w:rPr>
          <w:rFonts w:ascii="Times New Roman" w:hAnsi="Times New Roman" w:cs="Times New Roman"/>
          <w:color w:val="000000"/>
          <w:sz w:val="28"/>
          <w:szCs w:val="28"/>
        </w:rPr>
        <w:t xml:space="preserve"> 2</w:t>
      </w:r>
      <w:r w:rsidRPr="001041AD">
        <w:rPr>
          <w:rFonts w:ascii="Times New Roman" w:hAnsi="Times New Roman" w:cs="Times New Roman"/>
          <w:color w:val="000000"/>
          <w:sz w:val="28"/>
          <w:szCs w:val="28"/>
        </w:rPr>
        <w:t xml:space="preserve"> attributes in the original dataset, and they are</w:t>
      </w:r>
      <w:r w:rsidR="000A656E" w:rsidRPr="001041AD">
        <w:rPr>
          <w:rFonts w:ascii="Times New Roman" w:hAnsi="Times New Roman" w:cs="Times New Roman"/>
          <w:color w:val="000000"/>
          <w:sz w:val="28"/>
          <w:szCs w:val="28"/>
        </w:rPr>
        <w:t xml:space="preserve"> "State" and "% of Unemployment Rate in India". </w:t>
      </w:r>
      <w:r w:rsidR="007F3C4D" w:rsidRPr="001041AD">
        <w:rPr>
          <w:rFonts w:ascii="Times New Roman" w:hAnsi="Times New Roman" w:cs="Times New Roman"/>
          <w:color w:val="000000"/>
          <w:sz w:val="28"/>
          <w:szCs w:val="28"/>
        </w:rPr>
        <w:t xml:space="preserve">Both attributes are being utilized in our data </w:t>
      </w:r>
      <w:proofErr w:type="spellStart"/>
      <w:r w:rsidR="007F3C4D" w:rsidRPr="001041AD">
        <w:rPr>
          <w:rFonts w:ascii="Times New Roman" w:hAnsi="Times New Roman" w:cs="Times New Roman"/>
          <w:color w:val="000000"/>
          <w:sz w:val="28"/>
          <w:szCs w:val="28"/>
        </w:rPr>
        <w:t>visualisation</w:t>
      </w:r>
      <w:proofErr w:type="spellEnd"/>
      <w:r w:rsidR="007F3C4D" w:rsidRPr="001041AD">
        <w:rPr>
          <w:rFonts w:ascii="Times New Roman" w:hAnsi="Times New Roman" w:cs="Times New Roman"/>
          <w:color w:val="000000"/>
          <w:sz w:val="28"/>
          <w:szCs w:val="28"/>
        </w:rPr>
        <w:t>. Also, t</w:t>
      </w:r>
      <w:r w:rsidR="000A656E" w:rsidRPr="001041AD">
        <w:rPr>
          <w:rFonts w:ascii="Times New Roman" w:hAnsi="Times New Roman" w:cs="Times New Roman"/>
          <w:color w:val="000000"/>
          <w:sz w:val="28"/>
          <w:szCs w:val="28"/>
        </w:rPr>
        <w:t>o enhance clarity, we have renamed "% of Unemployment Rate in India" to "Unemployment_Percentage_in_2023"</w:t>
      </w:r>
      <w:r w:rsidRPr="001041AD">
        <w:rPr>
          <w:rFonts w:ascii="Times New Roman" w:hAnsi="Times New Roman" w:cs="Times New Roman"/>
          <w:color w:val="000000"/>
          <w:sz w:val="28"/>
          <w:szCs w:val="28"/>
        </w:rPr>
        <w:t xml:space="preserve"> and the “State” remains t</w:t>
      </w:r>
      <w:r w:rsidR="004713DE" w:rsidRPr="001041AD">
        <w:rPr>
          <w:rFonts w:ascii="Times New Roman" w:hAnsi="Times New Roman" w:cs="Times New Roman"/>
          <w:color w:val="000000"/>
          <w:sz w:val="28"/>
          <w:szCs w:val="28"/>
        </w:rPr>
        <w:t>he</w:t>
      </w:r>
      <w:r w:rsidRPr="001041AD">
        <w:rPr>
          <w:rFonts w:ascii="Times New Roman" w:hAnsi="Times New Roman" w:cs="Times New Roman"/>
          <w:color w:val="000000"/>
          <w:sz w:val="28"/>
          <w:szCs w:val="28"/>
        </w:rPr>
        <w:t xml:space="preserve"> same</w:t>
      </w:r>
      <w:r w:rsidR="000A656E" w:rsidRPr="001041AD">
        <w:rPr>
          <w:rFonts w:ascii="Times New Roman" w:hAnsi="Times New Roman" w:cs="Times New Roman"/>
          <w:color w:val="000000"/>
          <w:sz w:val="28"/>
          <w:szCs w:val="28"/>
        </w:rPr>
        <w:t>.</w:t>
      </w:r>
      <w:r w:rsidR="007F3C4D" w:rsidRPr="001041AD">
        <w:rPr>
          <w:rFonts w:ascii="Times New Roman" w:hAnsi="Times New Roman" w:cs="Times New Roman"/>
          <w:color w:val="000000"/>
          <w:sz w:val="28"/>
          <w:szCs w:val="28"/>
        </w:rPr>
        <w:t xml:space="preserve"> </w:t>
      </w:r>
    </w:p>
    <w:p w14:paraId="325ED718" w14:textId="77777777" w:rsidR="00901AA5" w:rsidRPr="001041AD" w:rsidRDefault="00901AA5" w:rsidP="000F3868">
      <w:pPr>
        <w:jc w:val="both"/>
        <w:rPr>
          <w:rFonts w:ascii="Times New Roman" w:hAnsi="Times New Roman" w:cs="Times New Roman"/>
          <w:color w:val="000000"/>
          <w:sz w:val="28"/>
          <w:szCs w:val="28"/>
        </w:rPr>
      </w:pPr>
    </w:p>
    <w:p w14:paraId="2613E8B1" w14:textId="7FB3DF49" w:rsidR="00645577" w:rsidRPr="001041AD" w:rsidRDefault="00645577"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Our “State” </w:t>
      </w:r>
      <w:r w:rsidR="00E80CE2" w:rsidRPr="001041AD">
        <w:rPr>
          <w:rFonts w:ascii="Times New Roman" w:hAnsi="Times New Roman" w:cs="Times New Roman"/>
          <w:color w:val="000000"/>
          <w:sz w:val="28"/>
          <w:szCs w:val="28"/>
        </w:rPr>
        <w:t>cannot be meas</w:t>
      </w:r>
      <w:r w:rsidR="00486AF5" w:rsidRPr="001041AD">
        <w:rPr>
          <w:rFonts w:ascii="Times New Roman" w:hAnsi="Times New Roman" w:cs="Times New Roman"/>
          <w:color w:val="000000"/>
          <w:sz w:val="28"/>
          <w:szCs w:val="28"/>
        </w:rPr>
        <w:t xml:space="preserve">ured in numerical terms, and it can be divided into categories, so it </w:t>
      </w:r>
      <w:r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qualitative</w:t>
      </w:r>
      <w:r w:rsidR="00E80CE2" w:rsidRPr="001041AD">
        <w:rPr>
          <w:rFonts w:ascii="Times New Roman" w:hAnsi="Times New Roman" w:cs="Times New Roman"/>
          <w:color w:val="000000"/>
          <w:sz w:val="28"/>
          <w:szCs w:val="28"/>
        </w:rPr>
        <w:t xml:space="preserve"> data</w:t>
      </w:r>
      <w:r w:rsidR="00486AF5" w:rsidRPr="001041AD">
        <w:rPr>
          <w:rFonts w:ascii="Times New Roman" w:hAnsi="Times New Roman" w:cs="Times New Roman"/>
          <w:color w:val="000000"/>
          <w:sz w:val="28"/>
          <w:szCs w:val="28"/>
        </w:rPr>
        <w:t>. Also,</w:t>
      </w:r>
      <w:r w:rsidR="00E80CE2" w:rsidRPr="001041AD">
        <w:rPr>
          <w:rFonts w:ascii="Times New Roman" w:hAnsi="Times New Roman" w:cs="Times New Roman"/>
          <w:color w:val="000000"/>
          <w:sz w:val="28"/>
          <w:szCs w:val="28"/>
        </w:rPr>
        <w:t xml:space="preserve"> it </w:t>
      </w:r>
      <w:r w:rsidR="00486AF5"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categorical</w:t>
      </w:r>
      <w:r w:rsidRPr="001041AD">
        <w:rPr>
          <w:rFonts w:ascii="Times New Roman" w:hAnsi="Times New Roman" w:cs="Times New Roman"/>
          <w:color w:val="000000"/>
          <w:sz w:val="28"/>
          <w:szCs w:val="28"/>
        </w:rPr>
        <w:t xml:space="preserve"> data because it belongs to a specific category, and there is no inherent order or numeric significance to the states. Then, </w:t>
      </w:r>
      <w:r w:rsidR="00B70FBE" w:rsidRPr="001041AD">
        <w:rPr>
          <w:rFonts w:ascii="Times New Roman" w:hAnsi="Times New Roman" w:cs="Times New Roman"/>
          <w:color w:val="000000"/>
          <w:sz w:val="28"/>
          <w:szCs w:val="28"/>
        </w:rPr>
        <w:t xml:space="preserve">"Unemployment_Percentage_in_2023" is quantitative because it involves numerical values that can be measured and compared. </w:t>
      </w:r>
      <w:r w:rsidR="00A21232" w:rsidRPr="001041AD">
        <w:rPr>
          <w:rFonts w:ascii="Times New Roman" w:hAnsi="Times New Roman" w:cs="Times New Roman"/>
          <w:color w:val="000000"/>
          <w:sz w:val="28"/>
          <w:szCs w:val="28"/>
        </w:rPr>
        <w:t>Moreover, it specifically ratio data, because it represents a percentage, and ratios in this context, have a clear definition of zero</w:t>
      </w:r>
      <w:r w:rsidR="00E80CE2" w:rsidRPr="001041AD">
        <w:rPr>
          <w:rFonts w:ascii="Times New Roman" w:hAnsi="Times New Roman" w:cs="Times New Roman"/>
          <w:color w:val="000000"/>
          <w:sz w:val="28"/>
          <w:szCs w:val="28"/>
        </w:rPr>
        <w:t xml:space="preserve">. For instance, a value of 0% indicates the complete absence of unemployment, making it a quantitative indicator with meaningful ratios for analysis and comparison. </w:t>
      </w:r>
    </w:p>
    <w:p w14:paraId="15620604" w14:textId="77777777" w:rsidR="00A73DEC" w:rsidRPr="001041AD" w:rsidRDefault="00A73DEC">
      <w:pPr>
        <w:rPr>
          <w:rStyle w:val="Hyperlink"/>
          <w:rFonts w:ascii="Times New Roman" w:hAnsi="Times New Roman" w:cs="Times New Roman"/>
          <w:sz w:val="28"/>
          <w:szCs w:val="28"/>
        </w:rPr>
      </w:pPr>
    </w:p>
    <w:p w14:paraId="6C8D7D66" w14:textId="49915DFE" w:rsidR="00A73DEC" w:rsidRPr="001041AD" w:rsidRDefault="009D4CBE"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Indian Migration Reason</w:t>
      </w:r>
    </w:p>
    <w:p w14:paraId="5AC22915" w14:textId="46E99D67" w:rsidR="006E60DA" w:rsidRPr="001041AD" w:rsidRDefault="000F1752"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Indian migration reason dataset from an article, and the data source is from </w:t>
      </w:r>
      <w:sdt>
        <w:sdtPr>
          <w:rPr>
            <w:rFonts w:ascii="Times New Roman" w:hAnsi="Times New Roman" w:cs="Times New Roman"/>
            <w:color w:val="000000"/>
            <w:sz w:val="28"/>
            <w:szCs w:val="28"/>
          </w:rPr>
          <w:id w:val="1617105606"/>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PIB22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[2]</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tabular form within the article.</w:t>
      </w:r>
      <w:r w:rsidR="006E60DA" w:rsidRPr="001041AD">
        <w:rPr>
          <w:rFonts w:ascii="Times New Roman" w:hAnsi="Times New Roman" w:cs="Times New Roman"/>
          <w:color w:val="000000"/>
          <w:sz w:val="28"/>
          <w:szCs w:val="28"/>
        </w:rPr>
        <w:t xml:space="preserve"> So, we can input all the data into our CSV file by following the tabular form.</w:t>
      </w:r>
    </w:p>
    <w:p w14:paraId="5974DCCB" w14:textId="65AEF001" w:rsidR="000F1752" w:rsidRPr="001041AD" w:rsidRDefault="000F1752" w:rsidP="00606394">
      <w:pPr>
        <w:jc w:val="both"/>
        <w:rPr>
          <w:rFonts w:ascii="Times New Roman" w:hAnsi="Times New Roman" w:cs="Times New Roman"/>
          <w:color w:val="000000"/>
          <w:sz w:val="28"/>
          <w:szCs w:val="28"/>
        </w:rPr>
      </w:pPr>
    </w:p>
    <w:p w14:paraId="2C632EB0" w14:textId="43AC499A" w:rsidR="00606394" w:rsidRPr="001041AD" w:rsidRDefault="00606394"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 4 attributes in the original dataset, and they are "reason of migration", "female", "male" and "person". The selected attributes are “reason of migration", "female" and "male". The decision to exclude "person" is based on its lack of meaningful explanation in the articles under consideration.</w:t>
      </w:r>
    </w:p>
    <w:p w14:paraId="0F3D2289" w14:textId="77777777" w:rsidR="000F1752" w:rsidRPr="001041AD" w:rsidRDefault="000F1752" w:rsidP="00606394">
      <w:pPr>
        <w:jc w:val="both"/>
        <w:rPr>
          <w:rFonts w:ascii="Times New Roman" w:hAnsi="Times New Roman" w:cs="Times New Roman"/>
          <w:color w:val="000000"/>
          <w:sz w:val="28"/>
          <w:szCs w:val="28"/>
        </w:rPr>
      </w:pPr>
    </w:p>
    <w:p w14:paraId="7773C73B" w14:textId="2B8B8E8C" w:rsidR="000F1752" w:rsidRPr="001041AD" w:rsidRDefault="003A2B0B"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t>
      </w:r>
      <w:proofErr w:type="spellStart"/>
      <w:proofErr w:type="gramStart"/>
      <w:r w:rsidRPr="001041AD">
        <w:rPr>
          <w:rFonts w:ascii="Times New Roman" w:hAnsi="Times New Roman" w:cs="Times New Roman"/>
          <w:color w:val="000000"/>
          <w:sz w:val="28"/>
          <w:szCs w:val="28"/>
        </w:rPr>
        <w:t>reason</w:t>
      </w:r>
      <w:proofErr w:type="gramEnd"/>
      <w:r w:rsidRPr="001041AD">
        <w:rPr>
          <w:rFonts w:ascii="Times New Roman" w:hAnsi="Times New Roman" w:cs="Times New Roman"/>
          <w:color w:val="000000"/>
          <w:sz w:val="28"/>
          <w:szCs w:val="28"/>
        </w:rPr>
        <w:t>_for_migration</w:t>
      </w:r>
      <w:proofErr w:type="spellEnd"/>
      <w:r w:rsidRPr="001041AD">
        <w:rPr>
          <w:rFonts w:ascii="Times New Roman" w:hAnsi="Times New Roman" w:cs="Times New Roman"/>
          <w:color w:val="000000"/>
          <w:sz w:val="28"/>
          <w:szCs w:val="28"/>
        </w:rPr>
        <w:t>” does not involve numerical measurements so it is qualitative data. Then, “</w:t>
      </w:r>
      <w:proofErr w:type="spellStart"/>
      <w:r w:rsidRPr="001041AD">
        <w:rPr>
          <w:rFonts w:ascii="Times New Roman" w:hAnsi="Times New Roman" w:cs="Times New Roman"/>
          <w:color w:val="000000"/>
          <w:sz w:val="28"/>
          <w:szCs w:val="28"/>
        </w:rPr>
        <w:t>reason_for_migration</w:t>
      </w:r>
      <w:proofErr w:type="spellEnd"/>
      <w:r w:rsidRPr="001041AD">
        <w:rPr>
          <w:rFonts w:ascii="Times New Roman" w:hAnsi="Times New Roman" w:cs="Times New Roman"/>
          <w:color w:val="000000"/>
          <w:sz w:val="28"/>
          <w:szCs w:val="28"/>
        </w:rPr>
        <w:t>” is categorical data also because it represents different categories or reasons for migration.</w:t>
      </w:r>
      <w:r w:rsidR="00580B16" w:rsidRPr="001041AD">
        <w:rPr>
          <w:rFonts w:ascii="Times New Roman" w:hAnsi="Times New Roman" w:cs="Times New Roman"/>
          <w:color w:val="000000"/>
          <w:sz w:val="28"/>
          <w:szCs w:val="28"/>
        </w:rPr>
        <w:t xml:space="preserve"> </w:t>
      </w:r>
      <w:r w:rsidR="005802B7" w:rsidRPr="001041AD">
        <w:rPr>
          <w:rFonts w:ascii="Times New Roman" w:hAnsi="Times New Roman" w:cs="Times New Roman"/>
          <w:color w:val="000000"/>
          <w:sz w:val="28"/>
          <w:szCs w:val="28"/>
        </w:rPr>
        <w:t>Moreover, both "male" and "female" are quantitative and ratio data due to their incorporation of numerical measurements expressed in percentages and the presence of a meaningful zero point further emphasizes their quantitative nature.</w:t>
      </w:r>
    </w:p>
    <w:p w14:paraId="10126BA2" w14:textId="77777777" w:rsidR="00262DE9" w:rsidRPr="001041AD" w:rsidRDefault="00262DE9">
      <w:pPr>
        <w:rPr>
          <w:rFonts w:ascii="Times New Roman" w:hAnsi="Times New Roman" w:cs="Times New Roman"/>
          <w:color w:val="000000"/>
          <w:sz w:val="28"/>
          <w:szCs w:val="28"/>
        </w:rPr>
      </w:pPr>
    </w:p>
    <w:p w14:paraId="0B10A9DE" w14:textId="055103FB" w:rsidR="00A73DEC" w:rsidRPr="001041AD" w:rsidRDefault="00000000">
      <w:pPr>
        <w:rPr>
          <w:rFonts w:ascii="Times New Roman" w:hAnsi="Times New Roman" w:cs="Times New Roman"/>
          <w:color w:val="000000"/>
          <w:sz w:val="28"/>
          <w:szCs w:val="28"/>
        </w:rPr>
      </w:pPr>
      <w:hyperlink r:id="rId13" w:history="1">
        <w:r w:rsidRPr="001041AD">
          <w:rPr>
            <w:rStyle w:val="Hyperlink"/>
            <w:rFonts w:ascii="Times New Roman" w:hAnsi="Times New Roman" w:cs="Times New Roman"/>
            <w:sz w:val="28"/>
            <w:szCs w:val="28"/>
          </w:rPr>
          <w:t>https://pib.gov.in/PressReleasePage.aspx?PRID=1833854</w:t>
        </w:r>
      </w:hyperlink>
    </w:p>
    <w:p w14:paraId="19516E36" w14:textId="77777777" w:rsidR="00A73DEC" w:rsidRPr="001041AD" w:rsidRDefault="00A73DEC">
      <w:pPr>
        <w:rPr>
          <w:rFonts w:ascii="Times New Roman" w:hAnsi="Times New Roman" w:cs="Times New Roman"/>
          <w:color w:val="000000"/>
          <w:sz w:val="28"/>
          <w:szCs w:val="28"/>
        </w:rPr>
      </w:pPr>
    </w:p>
    <w:p w14:paraId="63FDC8CF" w14:textId="68CFB402"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Wages</w:t>
      </w:r>
      <w:r w:rsidR="007521F9" w:rsidRPr="001041AD">
        <w:rPr>
          <w:rFonts w:ascii="Times New Roman" w:hAnsi="Times New Roman" w:cs="Times New Roman"/>
          <w:b/>
          <w:bCs/>
          <w:color w:val="000000"/>
          <w:sz w:val="28"/>
          <w:szCs w:val="28"/>
        </w:rPr>
        <w:t xml:space="preserve"> of Various Countries</w:t>
      </w:r>
    </w:p>
    <w:p w14:paraId="71AA0AEE" w14:textId="77777777" w:rsidR="005F7498" w:rsidRPr="001041AD" w:rsidRDefault="00D76025" w:rsidP="005F749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wages of various countries' dataset from a working paper website, and the data source is from </w:t>
      </w:r>
      <w:sdt>
        <w:sdtPr>
          <w:rPr>
            <w:rFonts w:ascii="Times New Roman" w:hAnsi="Times New Roman" w:cs="Times New Roman"/>
            <w:color w:val="000000"/>
            <w:sz w:val="28"/>
            <w:szCs w:val="28"/>
          </w:rPr>
          <w:id w:val="184636195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Occ23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[3]</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w:t>
      </w:r>
      <w:r w:rsidR="006643A7" w:rsidRPr="001041AD">
        <w:rPr>
          <w:rFonts w:ascii="Times New Roman" w:hAnsi="Times New Roman" w:cs="Times New Roman"/>
          <w:color w:val="000000"/>
          <w:sz w:val="28"/>
          <w:szCs w:val="28"/>
        </w:rPr>
        <w:t xml:space="preserve"> The dataset is presented in a CSV file within the </w:t>
      </w:r>
      <w:r w:rsidR="002526C8" w:rsidRPr="001041AD">
        <w:rPr>
          <w:rFonts w:ascii="Times New Roman" w:hAnsi="Times New Roman" w:cs="Times New Roman"/>
          <w:color w:val="000000"/>
          <w:sz w:val="28"/>
          <w:szCs w:val="28"/>
        </w:rPr>
        <w:t>working paper website</w:t>
      </w:r>
      <w:r w:rsidR="00FF7437" w:rsidRPr="001041AD">
        <w:rPr>
          <w:rFonts w:ascii="Times New Roman" w:hAnsi="Times New Roman" w:cs="Times New Roman"/>
          <w:color w:val="000000"/>
          <w:sz w:val="28"/>
          <w:szCs w:val="28"/>
        </w:rPr>
        <w:t>.</w:t>
      </w:r>
      <w:r w:rsidR="00AA2983" w:rsidRPr="001041AD">
        <w:rPr>
          <w:rFonts w:ascii="Times New Roman" w:hAnsi="Times New Roman" w:cs="Times New Roman"/>
          <w:color w:val="000000"/>
          <w:sz w:val="28"/>
          <w:szCs w:val="28"/>
        </w:rPr>
        <w:t xml:space="preserve"> </w:t>
      </w:r>
      <w:r w:rsidR="005F7498" w:rsidRPr="001041AD">
        <w:rPr>
          <w:rFonts w:ascii="Times New Roman" w:hAnsi="Times New Roman" w:cs="Times New Roman"/>
          <w:color w:val="000000"/>
          <w:sz w:val="28"/>
          <w:szCs w:val="28"/>
        </w:rPr>
        <w:t>So, we can download the CSV file then collect and filter the required data.</w:t>
      </w:r>
    </w:p>
    <w:p w14:paraId="7CB25172" w14:textId="23722E52" w:rsidR="00D76025" w:rsidRPr="001041AD" w:rsidRDefault="00D76025" w:rsidP="007521F9">
      <w:pPr>
        <w:jc w:val="both"/>
        <w:rPr>
          <w:rFonts w:ascii="Times New Roman" w:hAnsi="Times New Roman" w:cs="Times New Roman"/>
          <w:color w:val="000000"/>
          <w:sz w:val="28"/>
          <w:szCs w:val="28"/>
        </w:rPr>
      </w:pPr>
    </w:p>
    <w:p w14:paraId="1D0805D4" w14:textId="038DC1EC" w:rsidR="000E1B0A" w:rsidRPr="001041AD" w:rsidRDefault="000E1B0A" w:rsidP="007521F9">
      <w:pPr>
        <w:spacing w:after="0" w:line="240" w:lineRule="auto"/>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original dataset comprises 63 attributes, and for data visualization, the selected </w:t>
      </w:r>
      <w:r w:rsidR="003B1E1B" w:rsidRPr="001041AD">
        <w:rPr>
          <w:rFonts w:ascii="Times New Roman" w:hAnsi="Times New Roman" w:cs="Times New Roman"/>
          <w:color w:val="000000"/>
          <w:sz w:val="28"/>
          <w:szCs w:val="28"/>
        </w:rPr>
        <w:t xml:space="preserve">attributes </w:t>
      </w:r>
      <w:r w:rsidRPr="001041AD">
        <w:rPr>
          <w:rFonts w:ascii="Times New Roman" w:hAnsi="Times New Roman" w:cs="Times New Roman"/>
          <w:color w:val="000000"/>
          <w:sz w:val="28"/>
          <w:szCs w:val="28"/>
        </w:rPr>
        <w:t>include "year," "</w:t>
      </w:r>
      <w:proofErr w:type="spellStart"/>
      <w:r w:rsidRPr="001041AD">
        <w:rPr>
          <w:rFonts w:ascii="Times New Roman" w:hAnsi="Times New Roman" w:cs="Times New Roman"/>
          <w:color w:val="000000"/>
          <w:sz w:val="28"/>
          <w:szCs w:val="28"/>
        </w:rPr>
        <w:t>country_code</w:t>
      </w:r>
      <w:proofErr w:type="spellEnd"/>
      <w:r w:rsidRPr="001041AD">
        <w:rPr>
          <w:rFonts w:ascii="Times New Roman" w:hAnsi="Times New Roman" w:cs="Times New Roman"/>
          <w:color w:val="000000"/>
          <w:sz w:val="28"/>
          <w:szCs w:val="28"/>
        </w:rPr>
        <w:t>," "</w:t>
      </w:r>
      <w:proofErr w:type="spellStart"/>
      <w:r w:rsidRPr="001041AD">
        <w:rPr>
          <w:rFonts w:ascii="Times New Roman" w:hAnsi="Times New Roman" w:cs="Times New Roman"/>
          <w:color w:val="000000"/>
          <w:sz w:val="28"/>
          <w:szCs w:val="28"/>
        </w:rPr>
        <w:t>country_name</w:t>
      </w:r>
      <w:proofErr w:type="spellEnd"/>
      <w:r w:rsidRPr="001041AD">
        <w:rPr>
          <w:rFonts w:ascii="Times New Roman" w:hAnsi="Times New Roman" w:cs="Times New Roman"/>
          <w:color w:val="000000"/>
          <w:sz w:val="28"/>
          <w:szCs w:val="28"/>
        </w:rPr>
        <w:t>," "</w:t>
      </w:r>
      <w:r w:rsidR="00A412BD" w:rsidRPr="001041AD">
        <w:rPr>
          <w:rFonts w:ascii="Times New Roman" w:hAnsi="Times New Roman" w:cs="Times New Roman"/>
          <w:color w:val="000000"/>
          <w:sz w:val="28"/>
          <w:szCs w:val="28"/>
        </w:rPr>
        <w:t>hw3wl_us</w:t>
      </w:r>
      <w:r w:rsidRPr="001041AD">
        <w:rPr>
          <w:rFonts w:ascii="Times New Roman" w:hAnsi="Times New Roman" w:cs="Times New Roman"/>
          <w:color w:val="000000"/>
          <w:sz w:val="28"/>
          <w:szCs w:val="28"/>
        </w:rPr>
        <w:t>," and "</w:t>
      </w:r>
      <w:r w:rsidR="00A412BD" w:rsidRPr="001041AD">
        <w:rPr>
          <w:rFonts w:ascii="Times New Roman" w:hAnsi="Times New Roman" w:cs="Times New Roman"/>
          <w:color w:val="000000"/>
          <w:sz w:val="28"/>
          <w:szCs w:val="28"/>
        </w:rPr>
        <w:t>mw3wl_us</w:t>
      </w:r>
      <w:r w:rsidRPr="001041AD">
        <w:rPr>
          <w:rFonts w:ascii="Times New Roman" w:hAnsi="Times New Roman" w:cs="Times New Roman"/>
          <w:color w:val="000000"/>
          <w:sz w:val="28"/>
          <w:szCs w:val="28"/>
        </w:rPr>
        <w:t xml:space="preserve">." </w:t>
      </w:r>
      <w:r w:rsidR="00A26AB0" w:rsidRPr="001041AD">
        <w:rPr>
          <w:rFonts w:ascii="Times New Roman" w:hAnsi="Times New Roman" w:cs="Times New Roman"/>
          <w:color w:val="000000"/>
          <w:sz w:val="28"/>
          <w:szCs w:val="28"/>
        </w:rPr>
        <w:t>For improved clarity, we have renamed "hw3wl_us" to "</w:t>
      </w:r>
      <w:proofErr w:type="spellStart"/>
      <w:r w:rsidR="00A26AB0" w:rsidRPr="001041AD">
        <w:rPr>
          <w:rFonts w:ascii="Times New Roman" w:hAnsi="Times New Roman" w:cs="Times New Roman"/>
          <w:color w:val="000000"/>
          <w:sz w:val="28"/>
          <w:szCs w:val="28"/>
        </w:rPr>
        <w:t>hour_wages</w:t>
      </w:r>
      <w:proofErr w:type="spellEnd"/>
      <w:r w:rsidR="00A26AB0" w:rsidRPr="001041AD">
        <w:rPr>
          <w:rFonts w:ascii="Times New Roman" w:hAnsi="Times New Roman" w:cs="Times New Roman"/>
          <w:color w:val="000000"/>
          <w:sz w:val="28"/>
          <w:szCs w:val="28"/>
        </w:rPr>
        <w:t>" and "mw3wl_us" to "</w:t>
      </w:r>
      <w:proofErr w:type="spellStart"/>
      <w:r w:rsidR="00A26AB0" w:rsidRPr="001041AD">
        <w:rPr>
          <w:rFonts w:ascii="Times New Roman" w:hAnsi="Times New Roman" w:cs="Times New Roman"/>
          <w:color w:val="000000"/>
          <w:sz w:val="28"/>
          <w:szCs w:val="28"/>
        </w:rPr>
        <w:t>monthly_wages</w:t>
      </w:r>
      <w:proofErr w:type="spellEnd"/>
      <w:r w:rsidR="00A26AB0" w:rsidRPr="001041AD">
        <w:rPr>
          <w:rFonts w:ascii="Times New Roman" w:hAnsi="Times New Roman" w:cs="Times New Roman"/>
          <w:color w:val="000000"/>
          <w:sz w:val="28"/>
          <w:szCs w:val="28"/>
        </w:rPr>
        <w:t>."</w:t>
      </w:r>
      <w:r w:rsidR="00271BC4" w:rsidRPr="001041AD">
        <w:rPr>
          <w:rFonts w:ascii="Times New Roman" w:hAnsi="Times New Roman" w:cs="Times New Roman"/>
          <w:color w:val="000000"/>
          <w:sz w:val="28"/>
          <w:szCs w:val="28"/>
        </w:rPr>
        <w:t xml:space="preserve"> </w:t>
      </w:r>
      <w:r w:rsidR="00A412BD" w:rsidRPr="001041AD">
        <w:rPr>
          <w:rFonts w:ascii="Times New Roman" w:hAnsi="Times New Roman" w:cs="Times New Roman"/>
          <w:color w:val="000000"/>
          <w:sz w:val="28"/>
          <w:szCs w:val="28"/>
        </w:rPr>
        <w:t>The rationale for not selecting the other attributes is that they exhibit similarity and adhere to a different standard. For instance, attributes like "hw1wl_current" represent the mean wages of hourly workers in standard data without calibration, specifically denoted in Lex, LCU (reported), while "hw2wl_current" represents the mean hourly wages with country-specific calibration, also in Lex, LCU (reported).</w:t>
      </w:r>
    </w:p>
    <w:p w14:paraId="49B57912" w14:textId="3BDF4473" w:rsidR="000E1B0A" w:rsidRPr="001041AD" w:rsidRDefault="000E1B0A" w:rsidP="007521F9">
      <w:pPr>
        <w:jc w:val="both"/>
        <w:rPr>
          <w:rFonts w:ascii="Times New Roman" w:hAnsi="Times New Roman" w:cs="Times New Roman"/>
          <w:color w:val="000000"/>
          <w:sz w:val="28"/>
          <w:szCs w:val="28"/>
        </w:rPr>
      </w:pPr>
    </w:p>
    <w:p w14:paraId="07BDA54F" w14:textId="1374D7F0" w:rsidR="000E1B0A" w:rsidRPr="001041AD" w:rsidRDefault="00271BC4" w:rsidP="007521F9">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“year” is ordinal data because it indicates a chronological order. Next, "</w:t>
      </w:r>
      <w:proofErr w:type="spellStart"/>
      <w:r w:rsidRPr="001041AD">
        <w:rPr>
          <w:rFonts w:ascii="Times New Roman" w:hAnsi="Times New Roman" w:cs="Times New Roman"/>
          <w:color w:val="000000"/>
          <w:sz w:val="28"/>
          <w:szCs w:val="28"/>
        </w:rPr>
        <w:t>country_code</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country_name</w:t>
      </w:r>
      <w:proofErr w:type="spellEnd"/>
      <w:r w:rsidRPr="001041AD">
        <w:rPr>
          <w:rFonts w:ascii="Times New Roman" w:hAnsi="Times New Roman" w:cs="Times New Roman"/>
          <w:color w:val="000000"/>
          <w:sz w:val="28"/>
          <w:szCs w:val="28"/>
        </w:rPr>
        <w:t>" are categorical data because they are used to represent categories and labels without inherent numerical significance</w:t>
      </w:r>
      <w:r w:rsidR="00855D09" w:rsidRPr="001041AD">
        <w:rPr>
          <w:rFonts w:ascii="Times New Roman" w:hAnsi="Times New Roman" w:cs="Times New Roman"/>
          <w:color w:val="000000"/>
          <w:sz w:val="28"/>
          <w:szCs w:val="28"/>
        </w:rPr>
        <w:t>. Moreover, "</w:t>
      </w:r>
      <w:proofErr w:type="spellStart"/>
      <w:r w:rsidR="00855D09" w:rsidRPr="001041AD">
        <w:rPr>
          <w:rFonts w:ascii="Times New Roman" w:hAnsi="Times New Roman" w:cs="Times New Roman"/>
          <w:color w:val="000000"/>
          <w:sz w:val="28"/>
          <w:szCs w:val="28"/>
        </w:rPr>
        <w:t>monthly_wages</w:t>
      </w:r>
      <w:proofErr w:type="spellEnd"/>
      <w:r w:rsidR="00855D09" w:rsidRPr="001041AD">
        <w:rPr>
          <w:rFonts w:ascii="Times New Roman" w:hAnsi="Times New Roman" w:cs="Times New Roman"/>
          <w:color w:val="000000"/>
          <w:sz w:val="28"/>
          <w:szCs w:val="28"/>
        </w:rPr>
        <w:t>" and "</w:t>
      </w:r>
      <w:proofErr w:type="spellStart"/>
      <w:r w:rsidR="00855D09" w:rsidRPr="001041AD">
        <w:rPr>
          <w:rFonts w:ascii="Times New Roman" w:hAnsi="Times New Roman" w:cs="Times New Roman"/>
          <w:color w:val="000000"/>
          <w:sz w:val="28"/>
          <w:szCs w:val="28"/>
        </w:rPr>
        <w:t>hourly_wages</w:t>
      </w:r>
      <w:proofErr w:type="spellEnd"/>
      <w:r w:rsidR="00855D09" w:rsidRPr="001041AD">
        <w:rPr>
          <w:rFonts w:ascii="Times New Roman" w:hAnsi="Times New Roman" w:cs="Times New Roman"/>
          <w:color w:val="000000"/>
          <w:sz w:val="28"/>
          <w:szCs w:val="28"/>
        </w:rPr>
        <w:t xml:space="preserve">" are quantitative data and under the category of ratio data because they are numerical and can be </w:t>
      </w:r>
      <w:r w:rsidR="007521F9" w:rsidRPr="001041AD">
        <w:rPr>
          <w:rFonts w:ascii="Times New Roman" w:hAnsi="Times New Roman" w:cs="Times New Roman"/>
          <w:color w:val="000000"/>
          <w:sz w:val="28"/>
          <w:szCs w:val="28"/>
        </w:rPr>
        <w:t>measured.</w:t>
      </w:r>
    </w:p>
    <w:p w14:paraId="16DC7B75" w14:textId="77777777" w:rsidR="00A73DEC" w:rsidRPr="001041AD" w:rsidRDefault="00A73DEC">
      <w:pPr>
        <w:rPr>
          <w:rFonts w:ascii="Times New Roman" w:hAnsi="Times New Roman" w:cs="Times New Roman"/>
          <w:color w:val="000000"/>
          <w:sz w:val="28"/>
          <w:szCs w:val="28"/>
        </w:rPr>
      </w:pPr>
    </w:p>
    <w:p w14:paraId="237905F5" w14:textId="0339AFA9" w:rsidR="00A73DEC" w:rsidRPr="004826D0" w:rsidRDefault="00C455D6" w:rsidP="007109B3">
      <w:pPr>
        <w:pStyle w:val="ListParagraph"/>
        <w:numPr>
          <w:ilvl w:val="3"/>
          <w:numId w:val="1"/>
        </w:numPr>
        <w:rPr>
          <w:rFonts w:ascii="Times New Roman" w:hAnsi="Times New Roman" w:cs="Times New Roman"/>
          <w:b/>
          <w:bCs/>
          <w:color w:val="000000"/>
          <w:sz w:val="28"/>
          <w:szCs w:val="28"/>
        </w:rPr>
      </w:pPr>
      <w:r w:rsidRPr="004826D0">
        <w:rPr>
          <w:rFonts w:ascii="Times New Roman" w:hAnsi="Times New Roman" w:cs="Times New Roman"/>
          <w:b/>
          <w:bCs/>
          <w:color w:val="000000"/>
          <w:sz w:val="28"/>
          <w:szCs w:val="28"/>
        </w:rPr>
        <w:t xml:space="preserve">Disease leads to migration </w:t>
      </w:r>
      <w:proofErr w:type="gramStart"/>
      <w:r w:rsidRPr="004826D0">
        <w:rPr>
          <w:rFonts w:ascii="Times New Roman" w:hAnsi="Times New Roman" w:cs="Times New Roman"/>
          <w:b/>
          <w:bCs/>
          <w:color w:val="000000"/>
          <w:sz w:val="28"/>
          <w:szCs w:val="28"/>
        </w:rPr>
        <w:t>dataset</w:t>
      </w:r>
      <w:proofErr w:type="gramEnd"/>
    </w:p>
    <w:p w14:paraId="421C91F9" w14:textId="77777777" w:rsidR="003B1E1B" w:rsidRPr="001041AD" w:rsidRDefault="003B1E1B" w:rsidP="007109B3">
      <w:pPr>
        <w:rPr>
          <w:rFonts w:ascii="Times New Roman" w:hAnsi="Times New Roman" w:cs="Times New Roman"/>
          <w:color w:val="000000"/>
          <w:sz w:val="28"/>
          <w:szCs w:val="28"/>
        </w:rPr>
      </w:pPr>
    </w:p>
    <w:p w14:paraId="1C89D5F9" w14:textId="543700C1" w:rsidR="003B1E1B" w:rsidRPr="001041AD" w:rsidRDefault="003B1E1B" w:rsidP="007109B3">
      <w:pPr>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disease leads to migration dataset from an article, and the data source is from </w:t>
      </w:r>
      <w:sdt>
        <w:sdtPr>
          <w:rPr>
            <w:rFonts w:ascii="Times New Roman" w:hAnsi="Times New Roman" w:cs="Times New Roman"/>
            <w:color w:val="000000"/>
            <w:sz w:val="28"/>
            <w:szCs w:val="28"/>
          </w:rPr>
          <w:id w:val="178160750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War17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[4]</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0D2A09" w:rsidRPr="001041AD">
        <w:rPr>
          <w:rFonts w:ascii="Times New Roman" w:hAnsi="Times New Roman" w:cs="Times New Roman"/>
          <w:color w:val="000000"/>
          <w:sz w:val="28"/>
          <w:szCs w:val="28"/>
        </w:rPr>
        <w:t xml:space="preserve"> So, we can input all the data into our CSV file by following the image-tabulated form.</w:t>
      </w:r>
    </w:p>
    <w:p w14:paraId="76D264D5" w14:textId="77777777" w:rsidR="003B1E1B" w:rsidRPr="001041AD" w:rsidRDefault="003B1E1B" w:rsidP="007109B3">
      <w:pPr>
        <w:rPr>
          <w:rFonts w:ascii="Times New Roman" w:hAnsi="Times New Roman" w:cs="Times New Roman"/>
          <w:color w:val="000000"/>
          <w:sz w:val="28"/>
          <w:szCs w:val="28"/>
        </w:rPr>
      </w:pPr>
    </w:p>
    <w:p w14:paraId="3E24DA4F" w14:textId="198C24BC" w:rsidR="00266B8C" w:rsidRPr="001041AD" w:rsidRDefault="00ED5A5E" w:rsidP="007109B3">
      <w:pPr>
        <w:rPr>
          <w:rFonts w:ascii="Times New Roman" w:hAnsi="Times New Roman" w:cs="Times New Roman"/>
          <w:color w:val="000000"/>
          <w:sz w:val="28"/>
          <w:szCs w:val="28"/>
        </w:rPr>
      </w:pPr>
      <w:r w:rsidRPr="00ED5A5E">
        <w:rPr>
          <w:rFonts w:ascii="Times New Roman" w:hAnsi="Times New Roman" w:cs="Times New Roman"/>
          <w:color w:val="000000"/>
          <w:sz w:val="28"/>
          <w:szCs w:val="28"/>
        </w:rPr>
        <w:t xml:space="preserve">The original dataset comprises 16 attributes, and for data </w:t>
      </w:r>
      <w:proofErr w:type="spellStart"/>
      <w:r w:rsidRPr="00ED5A5E">
        <w:rPr>
          <w:rFonts w:ascii="Times New Roman" w:hAnsi="Times New Roman" w:cs="Times New Roman"/>
          <w:color w:val="000000"/>
          <w:sz w:val="28"/>
          <w:szCs w:val="28"/>
        </w:rPr>
        <w:t>visualisation</w:t>
      </w:r>
      <w:proofErr w:type="spellEnd"/>
      <w:r w:rsidRPr="00ED5A5E">
        <w:rPr>
          <w:rFonts w:ascii="Times New Roman" w:hAnsi="Times New Roman" w:cs="Times New Roman"/>
          <w:color w:val="000000"/>
          <w:sz w:val="28"/>
          <w:szCs w:val="28"/>
        </w:rPr>
        <w:t xml:space="preserve">, the selected attributes from the original dataset include "Disease Category", "male", "&lt;40 years", "&gt;=40 years" and "Prevalence among migrants". Also, we combine those attributes to become 3 attributes which are </w:t>
      </w:r>
      <w:r w:rsidR="00A35C1C">
        <w:rPr>
          <w:rFonts w:ascii="Times New Roman" w:hAnsi="Times New Roman" w:cs="Times New Roman"/>
          <w:color w:val="000000"/>
          <w:sz w:val="28"/>
          <w:szCs w:val="28"/>
        </w:rPr>
        <w:t>“</w:t>
      </w:r>
      <w:proofErr w:type="spellStart"/>
      <w:r w:rsidRPr="00ED5A5E">
        <w:rPr>
          <w:rFonts w:ascii="Times New Roman" w:hAnsi="Times New Roman" w:cs="Times New Roman"/>
          <w:color w:val="000000"/>
          <w:sz w:val="28"/>
          <w:szCs w:val="28"/>
        </w:rPr>
        <w:t>disease_category</w:t>
      </w:r>
      <w:proofErr w:type="spellEnd"/>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male_less_than_40_years</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and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male_more_than_39_years</w:t>
      </w:r>
      <w:r w:rsidR="00A35C1C">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w:t>
      </w:r>
      <w:r w:rsidRPr="00ED5A5E">
        <w:rPr>
          <w:rFonts w:ascii="Times New Roman" w:hAnsi="Times New Roman" w:cs="Times New Roman"/>
          <w:color w:val="000000"/>
          <w:sz w:val="28"/>
          <w:szCs w:val="28"/>
        </w:rPr>
        <w:t xml:space="preserve">rationale for not selecting the “Prevalence among non-migrants” attributes is it is not related to our title. Furthermore, the reason for excluding the "female" attribute is the prevalence of numerous instances where the values are consistently 0. To avoid confusion, we have opted to utilize only the data pertaining to males. Also, given that the attribute values are for males and females combined, therefore excluded the “overall prevalence” attribute to simplify and focus our data </w:t>
      </w:r>
      <w:proofErr w:type="spellStart"/>
      <w:r w:rsidRPr="00ED5A5E">
        <w:rPr>
          <w:rFonts w:ascii="Times New Roman" w:hAnsi="Times New Roman" w:cs="Times New Roman"/>
          <w:color w:val="000000"/>
          <w:sz w:val="28"/>
          <w:szCs w:val="28"/>
        </w:rPr>
        <w:t>visualisation</w:t>
      </w:r>
      <w:proofErr w:type="spellEnd"/>
      <w:r w:rsidRPr="00ED5A5E">
        <w:rPr>
          <w:rFonts w:ascii="Times New Roman" w:hAnsi="Times New Roman" w:cs="Times New Roman"/>
          <w:color w:val="000000"/>
          <w:sz w:val="28"/>
          <w:szCs w:val="28"/>
        </w:rPr>
        <w:t>.</w:t>
      </w:r>
    </w:p>
    <w:p w14:paraId="6C120219" w14:textId="77777777" w:rsidR="007109B3" w:rsidRDefault="007109B3" w:rsidP="007109B3">
      <w:pPr>
        <w:rPr>
          <w:rFonts w:ascii="Times New Roman" w:hAnsi="Times New Roman" w:cs="Times New Roman"/>
          <w:b/>
          <w:bCs/>
          <w:color w:val="000000"/>
          <w:sz w:val="28"/>
          <w:szCs w:val="28"/>
        </w:rPr>
      </w:pPr>
    </w:p>
    <w:p w14:paraId="22B2C198" w14:textId="77777777" w:rsidR="004826D0" w:rsidRDefault="004826D0" w:rsidP="004826D0">
      <w:pPr>
        <w:rPr>
          <w:rFonts w:ascii="Times New Roman" w:hAnsi="Times New Roman" w:cs="Times New Roman"/>
          <w:color w:val="000000"/>
          <w:sz w:val="28"/>
          <w:szCs w:val="28"/>
        </w:rPr>
      </w:pPr>
      <w:r w:rsidRPr="004826D0">
        <w:rPr>
          <w:rFonts w:ascii="Times New Roman" w:hAnsi="Times New Roman" w:cs="Times New Roman"/>
          <w:color w:val="000000"/>
          <w:sz w:val="28"/>
          <w:szCs w:val="28"/>
        </w:rPr>
        <w:t>"</w:t>
      </w:r>
      <w:proofErr w:type="spellStart"/>
      <w:proofErr w:type="gramStart"/>
      <w:r w:rsidRPr="004826D0">
        <w:rPr>
          <w:rFonts w:ascii="Times New Roman" w:hAnsi="Times New Roman" w:cs="Times New Roman"/>
          <w:color w:val="000000"/>
          <w:sz w:val="28"/>
          <w:szCs w:val="28"/>
        </w:rPr>
        <w:t>disease</w:t>
      </w:r>
      <w:proofErr w:type="gramEnd"/>
      <w:r w:rsidRPr="004826D0">
        <w:rPr>
          <w:rFonts w:ascii="Times New Roman" w:hAnsi="Times New Roman" w:cs="Times New Roman"/>
          <w:color w:val="000000"/>
          <w:sz w:val="28"/>
          <w:szCs w:val="28"/>
        </w:rPr>
        <w:t>_category</w:t>
      </w:r>
      <w:proofErr w:type="spellEnd"/>
      <w:r w:rsidRPr="004826D0">
        <w:rPr>
          <w:rFonts w:ascii="Times New Roman" w:hAnsi="Times New Roman" w:cs="Times New Roman"/>
          <w:color w:val="000000"/>
          <w:sz w:val="28"/>
          <w:szCs w:val="28"/>
        </w:rPr>
        <w:t>" is categorical data because it represents different categories of diseases, making it a categorical data type. Then, "male_less_than_40_years" and "male_more_than_39_years" are ratio data because they involve numerical values that can be measured and compared.</w:t>
      </w:r>
    </w:p>
    <w:p w14:paraId="4FD46851" w14:textId="77777777" w:rsidR="004826D0" w:rsidRPr="001041AD" w:rsidRDefault="004826D0" w:rsidP="007109B3">
      <w:pPr>
        <w:rPr>
          <w:rFonts w:ascii="Times New Roman" w:hAnsi="Times New Roman" w:cs="Times New Roman"/>
          <w:b/>
          <w:bCs/>
          <w:color w:val="000000"/>
          <w:sz w:val="28"/>
          <w:szCs w:val="28"/>
        </w:rPr>
      </w:pPr>
    </w:p>
    <w:p w14:paraId="74E6424C" w14:textId="6F9492D2" w:rsidR="00A73DEC" w:rsidRPr="001041AD" w:rsidRDefault="00000000" w:rsidP="00650766">
      <w:pPr>
        <w:rPr>
          <w:rFonts w:ascii="Times New Roman" w:hAnsi="Times New Roman" w:cs="Times New Roman"/>
          <w:color w:val="000000"/>
          <w:sz w:val="28"/>
          <w:szCs w:val="28"/>
        </w:rPr>
      </w:pPr>
      <w:hyperlink r:id="rId14" w:history="1">
        <w:r w:rsidRPr="001041AD">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Pr="001041AD" w:rsidRDefault="00A73DEC">
      <w:pPr>
        <w:rPr>
          <w:rFonts w:ascii="Times New Roman" w:hAnsi="Times New Roman" w:cs="Times New Roman"/>
          <w:color w:val="000000"/>
          <w:sz w:val="28"/>
          <w:szCs w:val="28"/>
        </w:rPr>
      </w:pPr>
    </w:p>
    <w:p w14:paraId="134FB394" w14:textId="5DC0C76A" w:rsidR="00A73DEC" w:rsidRPr="001C38D4" w:rsidRDefault="00F40D79" w:rsidP="007109B3">
      <w:pPr>
        <w:pStyle w:val="ListParagraph"/>
        <w:numPr>
          <w:ilvl w:val="3"/>
          <w:numId w:val="1"/>
        </w:numPr>
        <w:rPr>
          <w:rFonts w:ascii="Times New Roman" w:hAnsi="Times New Roman" w:cs="Times New Roman"/>
          <w:b/>
          <w:bCs/>
          <w:color w:val="000000"/>
          <w:sz w:val="28"/>
          <w:szCs w:val="28"/>
        </w:rPr>
      </w:pPr>
      <w:r w:rsidRPr="001C38D4">
        <w:rPr>
          <w:rFonts w:ascii="Times New Roman" w:hAnsi="Times New Roman" w:cs="Times New Roman"/>
          <w:b/>
          <w:bCs/>
          <w:color w:val="000000"/>
          <w:sz w:val="28"/>
          <w:szCs w:val="28"/>
        </w:rPr>
        <w:t>Immigration From India to Other Countries</w:t>
      </w:r>
    </w:p>
    <w:p w14:paraId="77FBDFEB" w14:textId="43F9396C"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immigration from India to other countries dataset from an article, and the data source is from </w:t>
      </w:r>
      <w:sdt>
        <w:sdtPr>
          <w:rPr>
            <w:rFonts w:ascii="Times New Roman" w:hAnsi="Times New Roman" w:cs="Times New Roman"/>
            <w:color w:val="000000"/>
            <w:sz w:val="28"/>
            <w:szCs w:val="28"/>
          </w:rPr>
          <w:id w:val="-214527163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Ari22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[5]</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453F53" w:rsidRPr="001041AD">
        <w:rPr>
          <w:rFonts w:ascii="Times New Roman" w:hAnsi="Times New Roman" w:cs="Times New Roman"/>
          <w:color w:val="000000"/>
          <w:sz w:val="28"/>
          <w:szCs w:val="28"/>
        </w:rPr>
        <w:t xml:space="preserve"> So, we can input all the data into our CSV file by following the image-tabulated form.</w:t>
      </w:r>
    </w:p>
    <w:p w14:paraId="30BB010E" w14:textId="77777777" w:rsidR="00177AF9" w:rsidRPr="001041AD" w:rsidRDefault="00177AF9" w:rsidP="00BF785D">
      <w:pPr>
        <w:jc w:val="both"/>
        <w:rPr>
          <w:rFonts w:ascii="Times New Roman" w:hAnsi="Times New Roman" w:cs="Times New Roman"/>
          <w:color w:val="000000"/>
          <w:sz w:val="28"/>
          <w:szCs w:val="28"/>
        </w:rPr>
      </w:pPr>
    </w:p>
    <w:p w14:paraId="2B41D895" w14:textId="75FBA213" w:rsidR="00650766" w:rsidRPr="001041AD" w:rsidRDefault="009D6594"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There are 3 attributes in the original dataset, and they are "Metropolitan Area", "Immigrant Population from India" and "% of Metro Area Population". Three of the attributes are being utilized in our data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Also, to enhance clarity, renamed "% of Metro Area Population" to "</w:t>
      </w:r>
      <w:proofErr w:type="spellStart"/>
      <w:r w:rsidRPr="001041AD">
        <w:rPr>
          <w:rFonts w:ascii="Times New Roman" w:hAnsi="Times New Roman" w:cs="Times New Roman"/>
          <w:color w:val="000000"/>
          <w:sz w:val="28"/>
          <w:szCs w:val="28"/>
        </w:rPr>
        <w:t>percentage_of_metro_area_population</w:t>
      </w:r>
      <w:proofErr w:type="spellEnd"/>
      <w:r w:rsidRPr="001041AD">
        <w:rPr>
          <w:rFonts w:ascii="Times New Roman" w:hAnsi="Times New Roman" w:cs="Times New Roman"/>
          <w:color w:val="000000"/>
          <w:sz w:val="28"/>
          <w:szCs w:val="28"/>
        </w:rPr>
        <w:t xml:space="preserve">" and the replaced spaces with underscores and converted to </w:t>
      </w:r>
      <w:r w:rsidR="00C067AE" w:rsidRPr="001041AD">
        <w:rPr>
          <w:rFonts w:ascii="Times New Roman" w:hAnsi="Times New Roman" w:cs="Times New Roman"/>
          <w:color w:val="000000"/>
          <w:sz w:val="28"/>
          <w:szCs w:val="28"/>
        </w:rPr>
        <w:t>lowercase such</w:t>
      </w:r>
      <w:r w:rsidRPr="001041AD">
        <w:rPr>
          <w:rFonts w:ascii="Times New Roman" w:hAnsi="Times New Roman" w:cs="Times New Roman"/>
          <w:color w:val="000000"/>
          <w:sz w:val="28"/>
          <w:szCs w:val="28"/>
        </w:rPr>
        <w:t xml:space="preserve"> as "</w:t>
      </w:r>
      <w:proofErr w:type="spellStart"/>
      <w:r w:rsidRPr="001041AD">
        <w:rPr>
          <w:rFonts w:ascii="Times New Roman" w:hAnsi="Times New Roman" w:cs="Times New Roman"/>
          <w:color w:val="000000"/>
          <w:sz w:val="28"/>
          <w:szCs w:val="28"/>
        </w:rPr>
        <w:t>metropolitan_area</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immigrant_population_from_india</w:t>
      </w:r>
      <w:proofErr w:type="spellEnd"/>
      <w:r w:rsidRPr="001041AD">
        <w:rPr>
          <w:rFonts w:ascii="Times New Roman" w:hAnsi="Times New Roman" w:cs="Times New Roman"/>
          <w:color w:val="000000"/>
          <w:sz w:val="28"/>
          <w:szCs w:val="28"/>
        </w:rPr>
        <w:t>".</w:t>
      </w:r>
    </w:p>
    <w:p w14:paraId="7BA85CA7" w14:textId="77777777" w:rsidR="009D6594" w:rsidRPr="001041AD" w:rsidRDefault="009D6594" w:rsidP="00BF785D">
      <w:pPr>
        <w:jc w:val="both"/>
        <w:rPr>
          <w:rFonts w:ascii="Times New Roman" w:hAnsi="Times New Roman" w:cs="Times New Roman"/>
          <w:color w:val="000000"/>
          <w:sz w:val="28"/>
          <w:szCs w:val="28"/>
        </w:rPr>
      </w:pPr>
    </w:p>
    <w:p w14:paraId="7F336B2D" w14:textId="1C7DB86A"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t>
      </w:r>
      <w:proofErr w:type="spellStart"/>
      <w:proofErr w:type="gramStart"/>
      <w:r w:rsidRPr="001041AD">
        <w:rPr>
          <w:rFonts w:ascii="Times New Roman" w:hAnsi="Times New Roman" w:cs="Times New Roman"/>
          <w:color w:val="000000"/>
          <w:sz w:val="28"/>
          <w:szCs w:val="28"/>
        </w:rPr>
        <w:t>metropolitan</w:t>
      </w:r>
      <w:proofErr w:type="gramEnd"/>
      <w:r w:rsidRPr="001041AD">
        <w:rPr>
          <w:rFonts w:ascii="Times New Roman" w:hAnsi="Times New Roman" w:cs="Times New Roman"/>
          <w:color w:val="000000"/>
          <w:sz w:val="28"/>
          <w:szCs w:val="28"/>
        </w:rPr>
        <w:t>_area</w:t>
      </w:r>
      <w:proofErr w:type="spellEnd"/>
      <w:r w:rsidRPr="001041AD">
        <w:rPr>
          <w:rFonts w:ascii="Times New Roman" w:hAnsi="Times New Roman" w:cs="Times New Roman"/>
          <w:color w:val="000000"/>
          <w:sz w:val="28"/>
          <w:szCs w:val="28"/>
        </w:rPr>
        <w:t>" is categorical data because it presents different metropolitan areas.</w:t>
      </w:r>
      <w:r w:rsidR="000D730B">
        <w:rPr>
          <w:rFonts w:ascii="Times New Roman" w:hAnsi="Times New Roman" w:cs="Times New Roman"/>
          <w:color w:val="000000"/>
          <w:sz w:val="28"/>
          <w:szCs w:val="28"/>
        </w:rPr>
        <w:t xml:space="preserve"> Next, for the</w:t>
      </w:r>
      <w:r w:rsidRPr="001041AD">
        <w:rPr>
          <w:rFonts w:ascii="Times New Roman" w:hAnsi="Times New Roman" w:cs="Times New Roman"/>
          <w:color w:val="000000"/>
          <w:sz w:val="28"/>
          <w:szCs w:val="28"/>
        </w:rPr>
        <w:t xml:space="preserve"> "</w:t>
      </w:r>
      <w:proofErr w:type="spellStart"/>
      <w:r w:rsidRPr="001041AD">
        <w:rPr>
          <w:rFonts w:ascii="Times New Roman" w:hAnsi="Times New Roman" w:cs="Times New Roman"/>
          <w:color w:val="000000"/>
          <w:sz w:val="28"/>
          <w:szCs w:val="28"/>
        </w:rPr>
        <w:t>immigrant_population_from_india</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percentage_of_metro_area_population</w:t>
      </w:r>
      <w:proofErr w:type="spellEnd"/>
      <w:r w:rsidRPr="001041AD">
        <w:rPr>
          <w:rFonts w:ascii="Times New Roman" w:hAnsi="Times New Roman" w:cs="Times New Roman"/>
          <w:color w:val="000000"/>
          <w:sz w:val="28"/>
          <w:szCs w:val="28"/>
        </w:rPr>
        <w:t xml:space="preserve">" are ratio data because they involve numerical </w:t>
      </w:r>
      <w:proofErr w:type="gramStart"/>
      <w:r w:rsidRPr="001041AD">
        <w:rPr>
          <w:rFonts w:ascii="Times New Roman" w:hAnsi="Times New Roman" w:cs="Times New Roman"/>
          <w:color w:val="000000"/>
          <w:sz w:val="28"/>
          <w:szCs w:val="28"/>
        </w:rPr>
        <w:t>values</w:t>
      </w:r>
      <w:proofErr w:type="gramEnd"/>
      <w:r w:rsidRPr="001041AD">
        <w:rPr>
          <w:rFonts w:ascii="Times New Roman" w:hAnsi="Times New Roman" w:cs="Times New Roman"/>
          <w:color w:val="000000"/>
          <w:sz w:val="28"/>
          <w:szCs w:val="28"/>
        </w:rPr>
        <w:t xml:space="preserve"> and they can be measured and compared.</w:t>
      </w:r>
    </w:p>
    <w:p w14:paraId="03297866" w14:textId="77777777" w:rsidR="00650766" w:rsidRPr="001041AD" w:rsidRDefault="00650766">
      <w:pPr>
        <w:rPr>
          <w:rFonts w:ascii="Times New Roman" w:hAnsi="Times New Roman" w:cs="Times New Roman"/>
          <w:color w:val="000000"/>
          <w:sz w:val="28"/>
          <w:szCs w:val="28"/>
        </w:rPr>
      </w:pPr>
    </w:p>
    <w:p w14:paraId="73A8DF52" w14:textId="77777777" w:rsidR="00A73DEC" w:rsidRPr="001041AD" w:rsidRDefault="00000000">
      <w:pPr>
        <w:rPr>
          <w:rFonts w:ascii="Times New Roman" w:hAnsi="Times New Roman" w:cs="Times New Roman"/>
          <w:color w:val="000000"/>
          <w:sz w:val="28"/>
          <w:szCs w:val="28"/>
        </w:rPr>
      </w:pPr>
      <w:hyperlink r:id="rId15" w:history="1">
        <w:r w:rsidRPr="001041AD">
          <w:rPr>
            <w:rStyle w:val="Hyperlink"/>
            <w:rFonts w:ascii="Times New Roman" w:hAnsi="Times New Roman" w:cs="Times New Roman"/>
            <w:sz w:val="28"/>
            <w:szCs w:val="28"/>
          </w:rPr>
          <w:t>https://www.migrationpolicy.org/article/indian-immigrants-united-states</w:t>
        </w:r>
      </w:hyperlink>
    </w:p>
    <w:p w14:paraId="308C5396" w14:textId="77777777" w:rsidR="00A73DEC" w:rsidRPr="001041AD" w:rsidRDefault="00A73DEC">
      <w:pPr>
        <w:rPr>
          <w:rFonts w:ascii="Times New Roman" w:hAnsi="Times New Roman" w:cs="Times New Roman"/>
          <w:color w:val="000000"/>
          <w:sz w:val="28"/>
          <w:szCs w:val="28"/>
        </w:rPr>
      </w:pPr>
    </w:p>
    <w:p w14:paraId="126F72A5" w14:textId="57148E55" w:rsidR="00A73DEC" w:rsidRPr="001041AD" w:rsidRDefault="00AA20D6" w:rsidP="00931E35">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Population of India</w:t>
      </w:r>
    </w:p>
    <w:p w14:paraId="77A55B0A" w14:textId="0A04DFAA" w:rsidR="00AA20D6" w:rsidRPr="001041AD" w:rsidRDefault="00AA20D6"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We obtained the population of India dataset from the United Nations data bank, and the data source is from</w:t>
      </w:r>
      <w:r w:rsidR="0069554C" w:rsidRPr="001041AD">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244688933"/>
          <w:citation/>
        </w:sdtPr>
        <w:sdtContent>
          <w:r w:rsidR="0069554C" w:rsidRPr="001041AD">
            <w:rPr>
              <w:rFonts w:ascii="Times New Roman" w:hAnsi="Times New Roman" w:cs="Times New Roman"/>
              <w:color w:val="000000"/>
              <w:sz w:val="28"/>
              <w:szCs w:val="28"/>
            </w:rPr>
            <w:fldChar w:fldCharType="begin"/>
          </w:r>
          <w:r w:rsidR="0069554C" w:rsidRPr="001041AD">
            <w:rPr>
              <w:rFonts w:ascii="Times New Roman" w:hAnsi="Times New Roman" w:cs="Times New Roman"/>
              <w:color w:val="000000"/>
              <w:sz w:val="28"/>
              <w:szCs w:val="28"/>
            </w:rPr>
            <w:instrText xml:space="preserve"> CITATION Pop22 \l 1033 </w:instrText>
          </w:r>
          <w:r w:rsidR="0069554C" w:rsidRPr="001041AD">
            <w:rPr>
              <w:rFonts w:ascii="Times New Roman" w:hAnsi="Times New Roman" w:cs="Times New Roman"/>
              <w:color w:val="000000"/>
              <w:sz w:val="28"/>
              <w:szCs w:val="28"/>
            </w:rPr>
            <w:fldChar w:fldCharType="separate"/>
          </w:r>
          <w:r w:rsidR="0069554C" w:rsidRPr="001041AD">
            <w:rPr>
              <w:rFonts w:ascii="Times New Roman" w:hAnsi="Times New Roman" w:cs="Times New Roman"/>
              <w:noProof/>
              <w:color w:val="000000"/>
              <w:sz w:val="28"/>
              <w:szCs w:val="28"/>
            </w:rPr>
            <w:t>[6]</w:t>
          </w:r>
          <w:r w:rsidR="0069554C"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xml:space="preserve">. The dataset is presented in CSV files within the United Nations data bank. </w:t>
      </w:r>
      <w:r w:rsidR="001B080F" w:rsidRPr="001041AD">
        <w:rPr>
          <w:rFonts w:ascii="Times New Roman" w:hAnsi="Times New Roman" w:cs="Times New Roman"/>
          <w:color w:val="000000"/>
          <w:sz w:val="28"/>
          <w:szCs w:val="28"/>
        </w:rPr>
        <w:t>So, we can download the CSV file then collect and filter the required data.</w:t>
      </w:r>
    </w:p>
    <w:p w14:paraId="4D85133F" w14:textId="77777777" w:rsidR="0069554C" w:rsidRPr="001041AD" w:rsidRDefault="0069554C" w:rsidP="00D81B06">
      <w:pPr>
        <w:jc w:val="both"/>
        <w:rPr>
          <w:rFonts w:ascii="Times New Roman" w:hAnsi="Times New Roman" w:cs="Times New Roman"/>
          <w:color w:val="000000"/>
          <w:sz w:val="28"/>
          <w:szCs w:val="28"/>
        </w:rPr>
      </w:pPr>
    </w:p>
    <w:p w14:paraId="11F0B057" w14:textId="3A3E1402" w:rsidR="00AA20D6" w:rsidRPr="001041AD" w:rsidRDefault="0069554C"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original dataset includes 12 attributes along with an age range from 0 to 100 attributes. Due to the multitude of attributes, we have consolidated the age range variables into a unified attribute named "age group" for simplification. So, the finalized set of attributes for data visualization comprises 3 attributes which are "Year", "</w:t>
      </w:r>
      <w:proofErr w:type="spellStart"/>
      <w:r w:rsidRPr="001041AD">
        <w:rPr>
          <w:rFonts w:ascii="Times New Roman" w:hAnsi="Times New Roman" w:cs="Times New Roman"/>
          <w:color w:val="000000"/>
          <w:sz w:val="28"/>
          <w:szCs w:val="28"/>
        </w:rPr>
        <w:t>Age_Group</w:t>
      </w:r>
      <w:proofErr w:type="spellEnd"/>
      <w:r w:rsidRPr="001041AD">
        <w:rPr>
          <w:rFonts w:ascii="Times New Roman" w:hAnsi="Times New Roman" w:cs="Times New Roman"/>
          <w:color w:val="000000"/>
          <w:sz w:val="28"/>
          <w:szCs w:val="28"/>
        </w:rPr>
        <w:t>" and "Value". The rationale for not selecting the other attributes is they are not related to our title.</w:t>
      </w:r>
    </w:p>
    <w:p w14:paraId="0B6FD65B" w14:textId="77777777" w:rsidR="0069554C" w:rsidRPr="001041AD" w:rsidRDefault="0069554C" w:rsidP="00D81B06">
      <w:pPr>
        <w:jc w:val="both"/>
        <w:rPr>
          <w:rFonts w:ascii="Times New Roman" w:hAnsi="Times New Roman" w:cs="Times New Roman"/>
          <w:color w:val="000000"/>
          <w:sz w:val="28"/>
          <w:szCs w:val="28"/>
        </w:rPr>
      </w:pPr>
    </w:p>
    <w:p w14:paraId="6E561701" w14:textId="60B06C56" w:rsidR="00D46893" w:rsidRPr="001041AD" w:rsidRDefault="00D46893"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"Year" is ordinal data because it represents different years and has a meaningful order but no consistent interval between them. "</w:t>
      </w:r>
      <w:proofErr w:type="spellStart"/>
      <w:r w:rsidRPr="001041AD">
        <w:rPr>
          <w:rFonts w:ascii="Times New Roman" w:hAnsi="Times New Roman" w:cs="Times New Roman"/>
          <w:color w:val="000000"/>
          <w:sz w:val="28"/>
          <w:szCs w:val="28"/>
        </w:rPr>
        <w:t>Age_Group</w:t>
      </w:r>
      <w:proofErr w:type="spellEnd"/>
      <w:r w:rsidRPr="001041AD">
        <w:rPr>
          <w:rFonts w:ascii="Times New Roman" w:hAnsi="Times New Roman" w:cs="Times New Roman"/>
          <w:color w:val="000000"/>
          <w:sz w:val="28"/>
          <w:szCs w:val="28"/>
        </w:rPr>
        <w:t>" is categorical data because it represents distinct groups into which classified based on age. "Value" is ratio data because it represents a numerical measure that has a true zero point and allows for meaningful ratios.</w:t>
      </w:r>
    </w:p>
    <w:p w14:paraId="52ED284B" w14:textId="77777777" w:rsidR="00A73DEC" w:rsidRPr="001041AD" w:rsidRDefault="00A73DEC">
      <w:pPr>
        <w:rPr>
          <w:rFonts w:ascii="Times New Roman" w:hAnsi="Times New Roman" w:cs="Times New Roman"/>
          <w:color w:val="000000"/>
          <w:sz w:val="28"/>
          <w:szCs w:val="28"/>
        </w:rPr>
      </w:pPr>
    </w:p>
    <w:p w14:paraId="6F2FB4BD" w14:textId="77777777" w:rsidR="00A73DEC" w:rsidRPr="001041AD" w:rsidRDefault="00A73DEC">
      <w:pPr>
        <w:rPr>
          <w:rFonts w:ascii="Times New Roman" w:hAnsi="Times New Roman" w:cs="Times New Roman"/>
          <w:color w:val="000000"/>
          <w:sz w:val="28"/>
          <w:szCs w:val="28"/>
        </w:rPr>
      </w:pPr>
    </w:p>
    <w:p w14:paraId="14359B4B" w14:textId="77777777" w:rsidR="00A73DEC" w:rsidRPr="004C54A3" w:rsidRDefault="00000000">
      <w:pPr>
        <w:pStyle w:val="Heading2"/>
        <w:numPr>
          <w:ilvl w:val="1"/>
          <w:numId w:val="2"/>
        </w:numPr>
        <w:rPr>
          <w:rFonts w:ascii="Times New Roman" w:hAnsi="Times New Roman" w:cs="Times New Roman"/>
          <w:b/>
          <w:bCs/>
          <w:color w:val="auto"/>
        </w:rPr>
      </w:pPr>
      <w:bookmarkStart w:id="6" w:name="_Toc149517246"/>
      <w:r w:rsidRPr="004C54A3">
        <w:rPr>
          <w:rFonts w:ascii="Times New Roman" w:hAnsi="Times New Roman" w:cs="Times New Roman"/>
          <w:b/>
          <w:bCs/>
          <w:color w:val="auto"/>
        </w:rPr>
        <w:t>Data Processing</w:t>
      </w:r>
      <w:bookmarkEnd w:id="6"/>
    </w:p>
    <w:p w14:paraId="67933D9F" w14:textId="77777777" w:rsidR="00A73DEC" w:rsidRPr="001041AD" w:rsidRDefault="00A73DEC">
      <w:pPr>
        <w:rPr>
          <w:rFonts w:ascii="Times New Roman" w:hAnsi="Times New Roman" w:cs="Times New Roman"/>
          <w:b/>
          <w:bCs/>
          <w:color w:val="000000"/>
          <w:sz w:val="28"/>
          <w:szCs w:val="28"/>
        </w:rPr>
      </w:pPr>
    </w:p>
    <w:p w14:paraId="16AFF18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Pr="001041AD" w:rsidRDefault="00A73DEC">
      <w:pPr>
        <w:spacing w:after="0" w:line="240" w:lineRule="auto"/>
        <w:rPr>
          <w:rFonts w:ascii="Times New Roman" w:eastAsia="Times New Roman" w:hAnsi="Times New Roman" w:cs="Times New Roman"/>
          <w:color w:val="FF0000"/>
          <w:kern w:val="0"/>
          <w:sz w:val="28"/>
          <w:szCs w:val="28"/>
          <w14:ligatures w14:val="none"/>
        </w:rPr>
      </w:pPr>
    </w:p>
    <w:p w14:paraId="3AF83C89"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 xml:space="preserve">Describe </w:t>
      </w:r>
      <w:proofErr w:type="spellStart"/>
      <w:r w:rsidRPr="001041AD">
        <w:rPr>
          <w:rFonts w:ascii="Times New Roman" w:eastAsia="Times New Roman" w:hAnsi="Times New Roman" w:cs="Times New Roman"/>
          <w:color w:val="FF0000"/>
          <w:kern w:val="0"/>
          <w:sz w:val="28"/>
          <w:szCs w:val="28"/>
          <w14:ligatures w14:val="none"/>
        </w:rPr>
        <w:t>clean up</w:t>
      </w:r>
      <w:proofErr w:type="spellEnd"/>
      <w:r w:rsidRPr="001041AD">
        <w:rPr>
          <w:rFonts w:ascii="Times New Roman" w:eastAsia="Times New Roman" w:hAnsi="Times New Roman" w:cs="Times New Roman"/>
          <w:color w:val="FF0000"/>
          <w:kern w:val="0"/>
          <w:sz w:val="28"/>
          <w:szCs w:val="28"/>
          <w14:ligatures w14:val="none"/>
        </w:rPr>
        <w:t xml:space="preserve"> process that was implemented. Explanation and calculation of derived variables (if used).</w:t>
      </w:r>
    </w:p>
    <w:p w14:paraId="130FA2F5" w14:textId="77777777" w:rsidR="00FA4B17" w:rsidRPr="001041AD" w:rsidRDefault="00FA4B17">
      <w:pPr>
        <w:spacing w:after="0" w:line="240" w:lineRule="auto"/>
        <w:rPr>
          <w:rFonts w:ascii="Times New Roman" w:eastAsia="Times New Roman" w:hAnsi="Times New Roman" w:cs="Times New Roman"/>
          <w:color w:val="000000"/>
          <w:kern w:val="0"/>
          <w:sz w:val="28"/>
          <w:szCs w:val="28"/>
          <w14:ligatures w14:val="none"/>
        </w:rPr>
      </w:pPr>
    </w:p>
    <w:p w14:paraId="2052B63A" w14:textId="77777777" w:rsidR="00C43FAA"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Extensive data cleaning was conducted on the wages of various countries and the population of India due to the substantial volume of data that required clarification. </w:t>
      </w:r>
    </w:p>
    <w:p w14:paraId="5BABF3E8" w14:textId="77777777" w:rsidR="00C43FAA" w:rsidRDefault="00C43FAA" w:rsidP="007E2DA9">
      <w:pPr>
        <w:jc w:val="both"/>
        <w:rPr>
          <w:rFonts w:ascii="Times New Roman" w:eastAsia="Times New Roman" w:hAnsi="Times New Roman" w:cs="Times New Roman"/>
          <w:kern w:val="0"/>
          <w:sz w:val="24"/>
          <w:szCs w:val="24"/>
          <w14:ligatures w14:val="none"/>
        </w:rPr>
      </w:pPr>
    </w:p>
    <w:p w14:paraId="60373566" w14:textId="725335D5" w:rsidR="00A73DEC"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instance, focusing on the population of India, we filtered out non-Indian entries, selected data from the past 5 years, and aggregated 100 single-age population attributes into distinct age ranges, including Age 0-18, Age 19-30, Age 31-40, Age 41-50, Age 51-60, Age 60-70, Age 71-80, Age 81-90, Age </w:t>
      </w:r>
      <w:proofErr w:type="gramStart"/>
      <w:r w:rsidRPr="001041AD">
        <w:rPr>
          <w:rFonts w:ascii="Times New Roman" w:eastAsia="Times New Roman" w:hAnsi="Times New Roman" w:cs="Times New Roman"/>
          <w:kern w:val="0"/>
          <w:sz w:val="24"/>
          <w:szCs w:val="24"/>
          <w14:ligatures w14:val="none"/>
        </w:rPr>
        <w:t>91-99</w:t>
      </w:r>
      <w:proofErr w:type="gramEnd"/>
      <w:r w:rsidRPr="001041AD">
        <w:rPr>
          <w:rFonts w:ascii="Times New Roman" w:eastAsia="Times New Roman" w:hAnsi="Times New Roman" w:cs="Times New Roman"/>
          <w:kern w:val="0"/>
          <w:sz w:val="24"/>
          <w:szCs w:val="24"/>
          <w14:ligatures w14:val="none"/>
        </w:rPr>
        <w:t xml:space="preserve"> and Age 100+. Subsequently, we summed up the values within each age range. </w:t>
      </w:r>
      <w:r w:rsidR="003B1B7A" w:rsidRPr="001041AD">
        <w:rPr>
          <w:rFonts w:ascii="Times New Roman" w:eastAsia="Times New Roman" w:hAnsi="Times New Roman" w:cs="Times New Roman"/>
          <w:kern w:val="0"/>
          <w:sz w:val="24"/>
          <w:szCs w:val="24"/>
          <w14:ligatures w14:val="none"/>
        </w:rPr>
        <w:t xml:space="preserve">Additionally, unrelated attributes underwent cleanup for improved dataset clarity. </w:t>
      </w:r>
      <w:r w:rsidRPr="001041AD">
        <w:rPr>
          <w:rFonts w:ascii="Times New Roman" w:eastAsia="Times New Roman" w:hAnsi="Times New Roman" w:cs="Times New Roman"/>
          <w:kern w:val="0"/>
          <w:sz w:val="24"/>
          <w:szCs w:val="24"/>
          <w14:ligatures w14:val="none"/>
        </w:rPr>
        <w:t>Following these adjustments, the dataset now comprises a total of three attributes</w:t>
      </w:r>
      <w:r w:rsidR="00D9021F">
        <w:rPr>
          <w:rFonts w:ascii="Times New Roman" w:eastAsia="Times New Roman" w:hAnsi="Times New Roman" w:cs="Times New Roman"/>
          <w:kern w:val="0"/>
          <w:sz w:val="24"/>
          <w:szCs w:val="24"/>
          <w14:ligatures w14:val="none"/>
        </w:rPr>
        <w:t xml:space="preserve"> and 150 values </w:t>
      </w:r>
      <w:r w:rsidR="00D9021F" w:rsidRPr="00D9021F">
        <w:rPr>
          <w:rFonts w:ascii="Times New Roman" w:eastAsia="Times New Roman" w:hAnsi="Times New Roman" w:cs="Times New Roman"/>
          <w:kern w:val="0"/>
          <w:sz w:val="24"/>
          <w:szCs w:val="24"/>
          <w14:ligatures w14:val="none"/>
        </w:rPr>
        <w:t>is a derived result from the data processing steps.</w:t>
      </w:r>
    </w:p>
    <w:p w14:paraId="49374588" w14:textId="77777777" w:rsidR="00C43FAA" w:rsidRPr="001041AD" w:rsidRDefault="00C43FAA" w:rsidP="007E2DA9">
      <w:pPr>
        <w:jc w:val="both"/>
        <w:rPr>
          <w:rFonts w:ascii="Times New Roman" w:eastAsia="Times New Roman" w:hAnsi="Times New Roman" w:cs="Times New Roman"/>
          <w:kern w:val="0"/>
          <w:sz w:val="24"/>
          <w:szCs w:val="24"/>
          <w14:ligatures w14:val="none"/>
        </w:rPr>
      </w:pPr>
    </w:p>
    <w:p w14:paraId="1A55A565" w14:textId="4165FE4C" w:rsidR="00B44CCC" w:rsidRPr="001041AD"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Subsequently, dealing with the wages of various countries, which presented extensive data, even after filtering for the required years, the dataset still comprised 36013 entries and 63 attributes. Furthermore, the dataset contains numerous similar attributes that can be cleaned. For instance, "mw1wl_current" signifies monthly standard data without calibration in Lex, LCU (reported), while "mw3wl_current" represents monthly country-specific calibration with imputation in Lex, LCU (reported), and so forth. To clean up the dataset for relevance to the project, a multi-step process was employed. Initially, numerous unrelated attributes were removed. Then, the dataset was filtered for attribute "y3," denoting industry code, selecting only JC. Subsequently, entries with the number 74 in attribute "y4," signifying occupation code, were filtered out. Lastly, the dataset was refined to include data from seven specific countries, including India. Following these filtering and cleaning steps, the dataset was ultimately condensed to retain only 5 attributes and </w:t>
      </w:r>
      <w:r w:rsidR="009B6E38">
        <w:rPr>
          <w:rFonts w:ascii="Times New Roman" w:eastAsia="Times New Roman" w:hAnsi="Times New Roman" w:cs="Times New Roman"/>
          <w:kern w:val="0"/>
          <w:sz w:val="24"/>
          <w:szCs w:val="24"/>
          <w14:ligatures w14:val="none"/>
        </w:rPr>
        <w:t>24</w:t>
      </w:r>
      <w:r w:rsidR="00F2028D">
        <w:rPr>
          <w:rFonts w:ascii="Times New Roman" w:eastAsia="Times New Roman" w:hAnsi="Times New Roman" w:cs="Times New Roman"/>
          <w:kern w:val="0"/>
          <w:sz w:val="24"/>
          <w:szCs w:val="24"/>
          <w14:ligatures w14:val="none"/>
        </w:rPr>
        <w:t>5</w:t>
      </w:r>
      <w:r w:rsidRPr="001041AD">
        <w:rPr>
          <w:rFonts w:ascii="Times New Roman" w:eastAsia="Times New Roman" w:hAnsi="Times New Roman" w:cs="Times New Roman"/>
          <w:kern w:val="0"/>
          <w:sz w:val="24"/>
          <w:szCs w:val="24"/>
          <w14:ligatures w14:val="none"/>
        </w:rPr>
        <w:t xml:space="preserve"> </w:t>
      </w:r>
      <w:r w:rsidR="009B6E38">
        <w:rPr>
          <w:rFonts w:ascii="Times New Roman" w:eastAsia="Times New Roman" w:hAnsi="Times New Roman" w:cs="Times New Roman"/>
          <w:kern w:val="0"/>
          <w:sz w:val="24"/>
          <w:szCs w:val="24"/>
          <w14:ligatures w14:val="none"/>
        </w:rPr>
        <w:t>values</w:t>
      </w:r>
      <w:r w:rsidRPr="001041AD">
        <w:rPr>
          <w:rFonts w:ascii="Times New Roman" w:eastAsia="Times New Roman" w:hAnsi="Times New Roman" w:cs="Times New Roman"/>
          <w:kern w:val="0"/>
          <w:sz w:val="24"/>
          <w:szCs w:val="24"/>
          <w14:ligatures w14:val="none"/>
        </w:rPr>
        <w:t>.</w:t>
      </w:r>
    </w:p>
    <w:p w14:paraId="15B50B25"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6A1E0C0B" w14:textId="0F31007C" w:rsidR="00B44CCC" w:rsidRPr="001041AD"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There is no extensive data cleaning conducted on the datasets o</w:t>
      </w:r>
      <w:r w:rsidR="007E49AC" w:rsidRPr="001041AD">
        <w:rPr>
          <w:rFonts w:ascii="Times New Roman" w:eastAsia="Times New Roman" w:hAnsi="Times New Roman" w:cs="Times New Roman"/>
          <w:kern w:val="0"/>
          <w:sz w:val="24"/>
          <w:szCs w:val="24"/>
          <w14:ligatures w14:val="none"/>
        </w:rPr>
        <w:t>f</w:t>
      </w:r>
      <w:r w:rsidRPr="001041AD">
        <w:rPr>
          <w:rFonts w:ascii="Times New Roman" w:eastAsia="Times New Roman" w:hAnsi="Times New Roman" w:cs="Times New Roman"/>
          <w:kern w:val="0"/>
          <w:sz w:val="24"/>
          <w:szCs w:val="24"/>
          <w14:ligatures w14:val="none"/>
        </w:rPr>
        <w:t xml:space="preserve"> Unemployment Rate of 2023 in India and Immigration from India to Other Countries. There are some name replacements for those datasets.</w:t>
      </w:r>
      <w:r w:rsidR="00C531C0">
        <w:rPr>
          <w:rFonts w:ascii="Times New Roman" w:eastAsia="Times New Roman" w:hAnsi="Times New Roman" w:cs="Times New Roman"/>
          <w:kern w:val="0"/>
          <w:sz w:val="24"/>
          <w:szCs w:val="24"/>
          <w14:ligatures w14:val="none"/>
        </w:rPr>
        <w:t xml:space="preserve"> For the </w:t>
      </w:r>
      <w:r w:rsidR="00C531C0" w:rsidRPr="001041AD">
        <w:rPr>
          <w:rFonts w:ascii="Times New Roman" w:eastAsia="Times New Roman" w:hAnsi="Times New Roman" w:cs="Times New Roman"/>
          <w:kern w:val="0"/>
          <w:sz w:val="24"/>
          <w:szCs w:val="24"/>
          <w14:ligatures w14:val="none"/>
        </w:rPr>
        <w:t>Unemployment Rate of 2023</w:t>
      </w:r>
      <w:r w:rsidR="00C531C0">
        <w:rPr>
          <w:rFonts w:ascii="Times New Roman" w:eastAsia="Times New Roman" w:hAnsi="Times New Roman" w:cs="Times New Roman"/>
          <w:kern w:val="0"/>
          <w:sz w:val="24"/>
          <w:szCs w:val="24"/>
          <w14:ligatures w14:val="none"/>
        </w:rPr>
        <w:t xml:space="preserve"> in India dataset has 2 attributes and 54 values and for </w:t>
      </w:r>
      <w:r w:rsidR="00C531C0" w:rsidRPr="001041AD">
        <w:rPr>
          <w:rFonts w:ascii="Times New Roman" w:eastAsia="Times New Roman" w:hAnsi="Times New Roman" w:cs="Times New Roman"/>
          <w:kern w:val="0"/>
          <w:sz w:val="24"/>
          <w:szCs w:val="24"/>
          <w14:ligatures w14:val="none"/>
        </w:rPr>
        <w:t>Immigration from India to Other Countries</w:t>
      </w:r>
      <w:r w:rsidR="00C531C0">
        <w:rPr>
          <w:rFonts w:ascii="Times New Roman" w:eastAsia="Times New Roman" w:hAnsi="Times New Roman" w:cs="Times New Roman"/>
          <w:kern w:val="0"/>
          <w:sz w:val="24"/>
          <w:szCs w:val="24"/>
          <w14:ligatures w14:val="none"/>
        </w:rPr>
        <w:t xml:space="preserve"> dataset have 3 attributes and 30 values.</w:t>
      </w:r>
    </w:p>
    <w:p w14:paraId="6F6DF717"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53D6DA02" w14:textId="40FCB1C8" w:rsidR="007E49AC"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In the Indian Migration Reason dataset, we eliminated one attribute</w:t>
      </w:r>
      <w:r w:rsidR="00C531C0">
        <w:rPr>
          <w:rFonts w:ascii="Times New Roman" w:eastAsia="Times New Roman" w:hAnsi="Times New Roman" w:cs="Times New Roman"/>
          <w:kern w:val="0"/>
          <w:sz w:val="24"/>
          <w:szCs w:val="24"/>
          <w14:ligatures w14:val="none"/>
        </w:rPr>
        <w:t xml:space="preserve"> which is “person”</w:t>
      </w:r>
      <w:r w:rsidRPr="001041AD">
        <w:rPr>
          <w:rFonts w:ascii="Times New Roman" w:eastAsia="Times New Roman" w:hAnsi="Times New Roman" w:cs="Times New Roman"/>
          <w:kern w:val="0"/>
          <w:sz w:val="24"/>
          <w:szCs w:val="24"/>
          <w14:ligatures w14:val="none"/>
        </w:rPr>
        <w:t xml:space="preserve"> that lacked a meaningful explanation in the articles</w:t>
      </w:r>
      <w:r w:rsidR="00683BE5">
        <w:rPr>
          <w:rFonts w:ascii="Times New Roman" w:eastAsia="Times New Roman" w:hAnsi="Times New Roman" w:cs="Times New Roman"/>
          <w:kern w:val="0"/>
          <w:sz w:val="24"/>
          <w:szCs w:val="24"/>
          <w14:ligatures w14:val="none"/>
        </w:rPr>
        <w:t>. To summarize, t</w:t>
      </w:r>
      <w:r w:rsidR="001E086A" w:rsidRPr="001041AD">
        <w:rPr>
          <w:rFonts w:ascii="Times New Roman" w:eastAsia="Times New Roman" w:hAnsi="Times New Roman" w:cs="Times New Roman"/>
          <w:kern w:val="0"/>
          <w:sz w:val="24"/>
          <w:szCs w:val="24"/>
          <w14:ligatures w14:val="none"/>
        </w:rPr>
        <w:t>here</w:t>
      </w:r>
      <w:r w:rsidR="007E2DA9" w:rsidRPr="001041AD">
        <w:rPr>
          <w:rFonts w:ascii="Times New Roman" w:eastAsia="Times New Roman" w:hAnsi="Times New Roman" w:cs="Times New Roman"/>
          <w:kern w:val="0"/>
          <w:sz w:val="24"/>
          <w:szCs w:val="24"/>
          <w14:ligatures w14:val="none"/>
        </w:rPr>
        <w:t xml:space="preserve"> are </w:t>
      </w:r>
      <w:r w:rsidR="00C531C0">
        <w:rPr>
          <w:rFonts w:ascii="Times New Roman" w:eastAsia="Times New Roman" w:hAnsi="Times New Roman" w:cs="Times New Roman"/>
          <w:kern w:val="0"/>
          <w:sz w:val="24"/>
          <w:szCs w:val="24"/>
          <w14:ligatures w14:val="none"/>
        </w:rPr>
        <w:t>42</w:t>
      </w:r>
      <w:r w:rsidR="007E2DA9" w:rsidRPr="001041AD">
        <w:rPr>
          <w:rFonts w:ascii="Times New Roman" w:eastAsia="Times New Roman" w:hAnsi="Times New Roman" w:cs="Times New Roman"/>
          <w:kern w:val="0"/>
          <w:sz w:val="24"/>
          <w:szCs w:val="24"/>
          <w14:ligatures w14:val="none"/>
        </w:rPr>
        <w:t xml:space="preserve"> </w:t>
      </w:r>
      <w:r w:rsidR="00C531C0">
        <w:rPr>
          <w:rFonts w:ascii="Times New Roman" w:eastAsia="Times New Roman" w:hAnsi="Times New Roman" w:cs="Times New Roman"/>
          <w:kern w:val="0"/>
          <w:sz w:val="24"/>
          <w:szCs w:val="24"/>
          <w14:ligatures w14:val="none"/>
        </w:rPr>
        <w:t>values</w:t>
      </w:r>
      <w:r w:rsidR="008327F8" w:rsidRPr="001041AD">
        <w:rPr>
          <w:rFonts w:ascii="Times New Roman" w:eastAsia="Times New Roman" w:hAnsi="Times New Roman" w:cs="Times New Roman"/>
          <w:kern w:val="0"/>
          <w:sz w:val="24"/>
          <w:szCs w:val="24"/>
          <w14:ligatures w14:val="none"/>
        </w:rPr>
        <w:t xml:space="preserve"> and 3 attributes.</w:t>
      </w:r>
    </w:p>
    <w:p w14:paraId="4F7EF2DD" w14:textId="77777777" w:rsidR="00C531C0" w:rsidRDefault="00C531C0" w:rsidP="007E2DA9">
      <w:pPr>
        <w:jc w:val="both"/>
        <w:rPr>
          <w:rFonts w:ascii="Times New Roman" w:eastAsia="Times New Roman" w:hAnsi="Times New Roman" w:cs="Times New Roman"/>
          <w:kern w:val="0"/>
          <w:sz w:val="24"/>
          <w:szCs w:val="24"/>
          <w14:ligatures w14:val="none"/>
        </w:rPr>
      </w:pPr>
    </w:p>
    <w:p w14:paraId="0482747E" w14:textId="695C0825" w:rsidR="00B44CCC" w:rsidRDefault="00C531C0" w:rsidP="00B44CCC">
      <w:pPr>
        <w:rPr>
          <w:rFonts w:ascii="Times New Roman" w:eastAsia="Times New Roman" w:hAnsi="Times New Roman" w:cs="Times New Roman"/>
          <w:kern w:val="0"/>
          <w:sz w:val="24"/>
          <w:szCs w:val="24"/>
          <w14:ligatures w14:val="none"/>
        </w:rPr>
      </w:pPr>
      <w:r w:rsidRPr="00C531C0">
        <w:rPr>
          <w:rFonts w:ascii="Times New Roman" w:eastAsia="Times New Roman" w:hAnsi="Times New Roman" w:cs="Times New Roman"/>
          <w:kern w:val="0"/>
          <w:sz w:val="24"/>
          <w:szCs w:val="24"/>
          <w14:ligatures w14:val="none"/>
        </w:rPr>
        <w:t xml:space="preserve">In the Disease Leads to Migration dataset, we excluded the "female" attribute along with the prevalence among migrants in" &lt;40 years" and "&gt;=40 years" attributes due to the prevalence of numerous zero values, which could render the data incomplete. Additionally, we eliminated one attribute that lacked a meaningful explanation in the articles. Next, we selected 5 specific disease categories for our data </w:t>
      </w:r>
      <w:proofErr w:type="spellStart"/>
      <w:r w:rsidRPr="00C531C0">
        <w:rPr>
          <w:rFonts w:ascii="Times New Roman" w:eastAsia="Times New Roman" w:hAnsi="Times New Roman" w:cs="Times New Roman"/>
          <w:kern w:val="0"/>
          <w:sz w:val="24"/>
          <w:szCs w:val="24"/>
          <w14:ligatures w14:val="none"/>
        </w:rPr>
        <w:t>visualisation</w:t>
      </w:r>
      <w:proofErr w:type="spellEnd"/>
      <w:r w:rsidRPr="00C531C0">
        <w:rPr>
          <w:rFonts w:ascii="Times New Roman" w:eastAsia="Times New Roman" w:hAnsi="Times New Roman" w:cs="Times New Roman"/>
          <w:kern w:val="0"/>
          <w:sz w:val="24"/>
          <w:szCs w:val="24"/>
          <w14:ligatures w14:val="none"/>
        </w:rPr>
        <w:t>. To summarize, our dataset comprises 3 attributes and a total of 15 values.</w:t>
      </w:r>
    </w:p>
    <w:p w14:paraId="54FBEF1F" w14:textId="77777777" w:rsidR="00C531C0" w:rsidRPr="001041AD" w:rsidRDefault="00C531C0" w:rsidP="00B44CCC">
      <w:pPr>
        <w:rPr>
          <w:rFonts w:ascii="Times New Roman" w:hAnsi="Times New Roman" w:cs="Times New Roman"/>
          <w:b/>
          <w:bCs/>
          <w:color w:val="000000"/>
          <w:sz w:val="28"/>
          <w:szCs w:val="28"/>
        </w:rPr>
      </w:pPr>
    </w:p>
    <w:p w14:paraId="41087DE5" w14:textId="77777777" w:rsidR="00A73DEC" w:rsidRPr="001041AD" w:rsidRDefault="00000000">
      <w:pPr>
        <w:pStyle w:val="Heading1"/>
        <w:numPr>
          <w:ilvl w:val="0"/>
          <w:numId w:val="2"/>
        </w:numPr>
        <w:rPr>
          <w:rFonts w:ascii="Times New Roman" w:hAnsi="Times New Roman" w:cs="Times New Roman"/>
          <w:b/>
          <w:bCs/>
          <w:color w:val="auto"/>
        </w:rPr>
      </w:pPr>
      <w:bookmarkStart w:id="7" w:name="_Toc149517247"/>
      <w:r w:rsidRPr="001041AD">
        <w:rPr>
          <w:rFonts w:ascii="Times New Roman" w:hAnsi="Times New Roman" w:cs="Times New Roman"/>
          <w:b/>
          <w:bCs/>
          <w:color w:val="auto"/>
        </w:rPr>
        <w:t>Requirements</w:t>
      </w:r>
      <w:bookmarkEnd w:id="7"/>
    </w:p>
    <w:p w14:paraId="7DD28CFC" w14:textId="77777777" w:rsidR="00A73DEC" w:rsidRPr="001041AD" w:rsidRDefault="00A73DEC">
      <w:pPr>
        <w:rPr>
          <w:rFonts w:ascii="Times New Roman" w:hAnsi="Times New Roman" w:cs="Times New Roman"/>
          <w:b/>
          <w:bCs/>
          <w:color w:val="000000"/>
          <w:sz w:val="28"/>
          <w:szCs w:val="28"/>
        </w:rPr>
      </w:pPr>
    </w:p>
    <w:p w14:paraId="117794BD" w14:textId="77777777" w:rsidR="00A73DEC" w:rsidRPr="00BD6D37" w:rsidRDefault="00000000">
      <w:pPr>
        <w:pStyle w:val="Heading2"/>
        <w:numPr>
          <w:ilvl w:val="1"/>
          <w:numId w:val="2"/>
        </w:numPr>
        <w:rPr>
          <w:rFonts w:ascii="Times New Roman" w:hAnsi="Times New Roman" w:cs="Times New Roman"/>
          <w:b/>
          <w:bCs/>
          <w:color w:val="auto"/>
        </w:rPr>
      </w:pPr>
      <w:bookmarkStart w:id="8" w:name="_Toc149517248"/>
      <w:r w:rsidRPr="00BD6D37">
        <w:rPr>
          <w:rFonts w:ascii="Times New Roman" w:hAnsi="Times New Roman" w:cs="Times New Roman"/>
          <w:b/>
          <w:bCs/>
          <w:color w:val="auto"/>
        </w:rPr>
        <w:t>Must-Have Features</w:t>
      </w:r>
      <w:bookmarkEnd w:id="8"/>
    </w:p>
    <w:p w14:paraId="3391CD6F" w14:textId="77777777" w:rsidR="00A73DEC" w:rsidRPr="001041AD" w:rsidRDefault="00A73DEC">
      <w:pPr>
        <w:rPr>
          <w:rFonts w:ascii="Times New Roman" w:hAnsi="Times New Roman" w:cs="Times New Roman"/>
          <w:b/>
          <w:bCs/>
          <w:color w:val="000000"/>
          <w:sz w:val="28"/>
          <w:szCs w:val="28"/>
        </w:rPr>
      </w:pPr>
    </w:p>
    <w:p w14:paraId="7B82ECB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Pr="001041AD" w:rsidRDefault="00A73DEC">
      <w:pPr>
        <w:rPr>
          <w:rFonts w:ascii="Times New Roman" w:hAnsi="Times New Roman" w:cs="Times New Roman"/>
          <w:b/>
          <w:bCs/>
          <w:color w:val="000000"/>
          <w:sz w:val="28"/>
          <w:szCs w:val="28"/>
        </w:rPr>
      </w:pPr>
    </w:p>
    <w:p w14:paraId="7231BB72" w14:textId="77777777" w:rsidR="00F919B8" w:rsidRPr="001041AD" w:rsidRDefault="00F919B8">
      <w:pPr>
        <w:rPr>
          <w:rFonts w:ascii="Times New Roman" w:hAnsi="Times New Roman" w:cs="Times New Roman"/>
          <w:b/>
          <w:bCs/>
          <w:color w:val="000000"/>
          <w:sz w:val="28"/>
          <w:szCs w:val="28"/>
        </w:rPr>
      </w:pPr>
    </w:p>
    <w:p w14:paraId="74742DDC"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In our </w:t>
      </w:r>
      <w:proofErr w:type="spellStart"/>
      <w:r w:rsidRPr="001041AD">
        <w:rPr>
          <w:rFonts w:ascii="Times New Roman" w:hAnsi="Times New Roman" w:cs="Times New Roman"/>
          <w:color w:val="000000"/>
          <w:sz w:val="28"/>
          <w:szCs w:val="28"/>
        </w:rPr>
        <w:t>endeavour</w:t>
      </w:r>
      <w:proofErr w:type="spellEnd"/>
      <w:r w:rsidRPr="001041AD">
        <w:rPr>
          <w:rFonts w:ascii="Times New Roman" w:hAnsi="Times New Roman" w:cs="Times New Roman"/>
          <w:color w:val="000000"/>
          <w:sz w:val="28"/>
          <w:szCs w:val="28"/>
        </w:rPr>
        <w:t xml:space="preserve"> to develop a comprehensive suite of data visualizations, we prioritized user experience by incorporating various essential features across multiple charts. Fundamental to our approach was the integration of mouse-over tooltips, ensuring that users could effortlessly access detailed information by simply hovering over specific data points in all charts. This deliberate inclusion aimed to amplify data visibility and foster user interaction, contributing to an enriched analytical experience. These features will be included in all data visualizations.</w:t>
      </w:r>
    </w:p>
    <w:p w14:paraId="28105A0B" w14:textId="77777777" w:rsidR="00C238EE" w:rsidRPr="001041AD" w:rsidRDefault="00C238EE" w:rsidP="00C238EE">
      <w:pPr>
        <w:jc w:val="both"/>
        <w:rPr>
          <w:rFonts w:ascii="Times New Roman" w:hAnsi="Times New Roman" w:cs="Times New Roman"/>
          <w:color w:val="000000"/>
          <w:sz w:val="28"/>
          <w:szCs w:val="28"/>
        </w:rPr>
      </w:pPr>
    </w:p>
    <w:p w14:paraId="165B1B0F"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Moreover, recognizing the significance of interpretability, we incorporated a color legend in 5 data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which are the Unemployment Rate of 2023 in India, Indian Migration Reason, Wages of Various Countries, Disease leads to migration and Population of India, strategically designed to illustrate the data ranges. The color-coded representations not only added a visually appealing element to the data but also facilitated a more accessible interpretation for users, promoting a user-friendly environment.</w:t>
      </w:r>
    </w:p>
    <w:p w14:paraId="4029D7BB" w14:textId="77777777" w:rsidR="00C238EE" w:rsidRPr="001041AD" w:rsidRDefault="00C238EE" w:rsidP="00C238EE">
      <w:pPr>
        <w:jc w:val="both"/>
        <w:rPr>
          <w:rFonts w:ascii="Times New Roman" w:hAnsi="Times New Roman" w:cs="Times New Roman"/>
          <w:color w:val="000000"/>
          <w:sz w:val="28"/>
          <w:szCs w:val="28"/>
        </w:rPr>
      </w:pPr>
    </w:p>
    <w:p w14:paraId="2045ED23"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Moreover, our commitment to interactivity led us to introduce filter buttons across the Unemployment Rate of 2023 in India, Wages of Various Countries, and Indian Migration Reason charts. These buttons empower users to selectively focus on specific data subsets of interest. For instance, in the Heatmap Chart for depicting wages of various countries, the integration of filter buttons enables users to dynamically emphasize a chosen country while rendering others transparent. This interactive feature aims to provide users with a more tailored and focused view of the data, aligning with our dedication to user-centric design. Furthermore, the integration of on-click functions, particularly in the Unemployment Rate of 2023 in India chart, adds an extra layer of user engagement and exploration.</w:t>
      </w:r>
    </w:p>
    <w:p w14:paraId="35A72724" w14:textId="77777777" w:rsidR="00C238EE" w:rsidRPr="001041AD" w:rsidRDefault="00C238EE" w:rsidP="00C238EE">
      <w:pPr>
        <w:jc w:val="both"/>
        <w:rPr>
          <w:rFonts w:ascii="Times New Roman" w:hAnsi="Times New Roman" w:cs="Times New Roman"/>
          <w:color w:val="000000"/>
          <w:sz w:val="28"/>
          <w:szCs w:val="28"/>
        </w:rPr>
      </w:pPr>
    </w:p>
    <w:p w14:paraId="05297580" w14:textId="6895583B" w:rsidR="00831F6E" w:rsidRPr="001041AD" w:rsidRDefault="00C238EE" w:rsidP="00C238EE">
      <w:pPr>
        <w:jc w:val="both"/>
        <w:rPr>
          <w:rFonts w:ascii="Times New Roman" w:hAnsi="Times New Roman" w:cs="Times New Roman"/>
          <w:b/>
          <w:bCs/>
          <w:color w:val="000000"/>
          <w:sz w:val="28"/>
          <w:szCs w:val="28"/>
        </w:rPr>
      </w:pPr>
      <w:r w:rsidRPr="001041AD">
        <w:rPr>
          <w:rFonts w:ascii="Times New Roman" w:hAnsi="Times New Roman" w:cs="Times New Roman"/>
          <w:color w:val="000000"/>
          <w:sz w:val="28"/>
          <w:szCs w:val="28"/>
        </w:rPr>
        <w:t>The absence of these crucial features in the charts would be considered a failure in meeting our project objectives. Thus, our commitment remains steadfast in delivering these promised functionalities, ensuring a robust and user-friendly data visualization experience for our audience.</w:t>
      </w:r>
    </w:p>
    <w:p w14:paraId="609503BB" w14:textId="77777777" w:rsidR="002C36D4" w:rsidRPr="001041AD" w:rsidRDefault="002C36D4">
      <w:pPr>
        <w:rPr>
          <w:rFonts w:ascii="Times New Roman" w:hAnsi="Times New Roman" w:cs="Times New Roman"/>
          <w:b/>
          <w:bCs/>
          <w:color w:val="000000"/>
          <w:sz w:val="28"/>
          <w:szCs w:val="28"/>
        </w:rPr>
      </w:pPr>
    </w:p>
    <w:p w14:paraId="0DE84F49" w14:textId="77777777" w:rsidR="00A73DEC" w:rsidRPr="00BD6D37" w:rsidRDefault="00000000">
      <w:pPr>
        <w:pStyle w:val="Heading2"/>
        <w:numPr>
          <w:ilvl w:val="1"/>
          <w:numId w:val="2"/>
        </w:numPr>
        <w:rPr>
          <w:rFonts w:ascii="Times New Roman" w:hAnsi="Times New Roman" w:cs="Times New Roman"/>
          <w:b/>
          <w:bCs/>
          <w:color w:val="auto"/>
        </w:rPr>
      </w:pPr>
      <w:bookmarkStart w:id="9" w:name="_Toc149517249"/>
      <w:r w:rsidRPr="00BD6D37">
        <w:rPr>
          <w:rFonts w:ascii="Times New Roman" w:hAnsi="Times New Roman" w:cs="Times New Roman"/>
          <w:b/>
          <w:bCs/>
          <w:color w:val="auto"/>
        </w:rPr>
        <w:t>Optional Features</w:t>
      </w:r>
      <w:bookmarkEnd w:id="9"/>
    </w:p>
    <w:p w14:paraId="24364E61" w14:textId="77777777" w:rsidR="00A73DEC" w:rsidRPr="001041AD" w:rsidRDefault="00A73DEC">
      <w:pPr>
        <w:ind w:left="360"/>
        <w:rPr>
          <w:rFonts w:ascii="Times New Roman" w:hAnsi="Times New Roman" w:cs="Times New Roman"/>
          <w:b/>
          <w:bCs/>
          <w:color w:val="000000"/>
          <w:sz w:val="28"/>
          <w:szCs w:val="28"/>
        </w:rPr>
      </w:pPr>
    </w:p>
    <w:p w14:paraId="5269B52E"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Those features which you consider would be nice to have, but not critical. Were you able to deliver any of these extra features?</w:t>
      </w:r>
    </w:p>
    <w:p w14:paraId="3C588CAA" w14:textId="77777777" w:rsidR="00A73DEC" w:rsidRPr="001041AD" w:rsidRDefault="00A73DEC">
      <w:pPr>
        <w:rPr>
          <w:rFonts w:ascii="Times New Roman" w:hAnsi="Times New Roman" w:cs="Times New Roman"/>
          <w:b/>
          <w:bCs/>
          <w:color w:val="000000"/>
          <w:sz w:val="28"/>
          <w:szCs w:val="28"/>
        </w:rPr>
      </w:pPr>
    </w:p>
    <w:p w14:paraId="32B4C3BB" w14:textId="77777777" w:rsidR="000E5F81" w:rsidRPr="001041AD" w:rsidRDefault="000E5F81" w:rsidP="000E5F81">
      <w:pPr>
        <w:spacing w:after="0" w:line="240" w:lineRule="auto"/>
        <w:jc w:val="both"/>
        <w:rPr>
          <w:rFonts w:ascii="Times New Roman" w:hAnsi="Times New Roman" w:cs="Times New Roman"/>
        </w:rPr>
      </w:pPr>
      <w:bookmarkStart w:id="10" w:name="_Toc149517250"/>
      <w:r w:rsidRPr="001041AD">
        <w:rPr>
          <w:rFonts w:ascii="Times New Roman" w:hAnsi="Times New Roman" w:cs="Times New Roman"/>
        </w:rPr>
        <w:t>We considered the implementation of three additional features that we believe would be beneficial, they are table form features for displaying more details, a search bar feature, and a zoom-in and zoom-out feature for the choropleth map.</w:t>
      </w:r>
    </w:p>
    <w:p w14:paraId="5BC5A829" w14:textId="77777777" w:rsidR="000E5F81" w:rsidRPr="001041AD" w:rsidRDefault="000E5F81" w:rsidP="000E5F81">
      <w:pPr>
        <w:spacing w:after="0" w:line="240" w:lineRule="auto"/>
        <w:jc w:val="both"/>
        <w:rPr>
          <w:rFonts w:ascii="Times New Roman" w:hAnsi="Times New Roman" w:cs="Times New Roman"/>
        </w:rPr>
      </w:pPr>
    </w:p>
    <w:p w14:paraId="1197946E" w14:textId="58842364" w:rsidR="000E5F81" w:rsidRPr="001041AD" w:rsidRDefault="000E5F81" w:rsidP="000E5F81">
      <w:pPr>
        <w:spacing w:after="0" w:line="240" w:lineRule="auto"/>
        <w:jc w:val="both"/>
        <w:rPr>
          <w:rFonts w:ascii="Times New Roman" w:hAnsi="Times New Roman" w:cs="Times New Roman"/>
        </w:rPr>
      </w:pPr>
      <w:r w:rsidRPr="001041AD">
        <w:rPr>
          <w:rFonts w:ascii="Times New Roman" w:hAnsi="Times New Roman" w:cs="Times New Roman"/>
        </w:rPr>
        <w:t xml:space="preserve">In data </w:t>
      </w:r>
      <w:proofErr w:type="spellStart"/>
      <w:r w:rsidRPr="001041AD">
        <w:rPr>
          <w:rFonts w:ascii="Times New Roman" w:hAnsi="Times New Roman" w:cs="Times New Roman"/>
        </w:rPr>
        <w:t>visualisations</w:t>
      </w:r>
      <w:proofErr w:type="spellEnd"/>
      <w:r w:rsidRPr="001041AD">
        <w:rPr>
          <w:rFonts w:ascii="Times New Roman" w:hAnsi="Times New Roman" w:cs="Times New Roman"/>
        </w:rPr>
        <w:t>, we have successfully implemented those additional features that, while not deemed critical, significantly enhance the overall functionality and user experience. Specifically, we introduced search bars in charts like unemployment and immigration, facilitating efficient searching for specific data points. Additionally, we implemented a table for details feature, where clicking the filter button not only affects the chart but also dynamically displays the selected data in table form. This feature will be displayed in the charts for the Unemployment Rate of 2023 in India, Wages of Various Countries, and Population of India. This enhancement offers users a comprehensive view of specific details and facilitates a more in-depth analysis.</w:t>
      </w:r>
    </w:p>
    <w:p w14:paraId="6CCDEECF" w14:textId="77777777" w:rsidR="000E5F81" w:rsidRPr="001041AD" w:rsidRDefault="000E5F81" w:rsidP="000E5F81">
      <w:pPr>
        <w:spacing w:after="0" w:line="240" w:lineRule="auto"/>
        <w:jc w:val="both"/>
        <w:rPr>
          <w:rFonts w:ascii="Times New Roman" w:hAnsi="Times New Roman" w:cs="Times New Roman"/>
        </w:rPr>
      </w:pPr>
    </w:p>
    <w:p w14:paraId="066FA785" w14:textId="77777777" w:rsidR="000E5F81" w:rsidRPr="001041AD" w:rsidRDefault="000E5F81" w:rsidP="000E5F81">
      <w:pPr>
        <w:spacing w:after="0" w:line="240" w:lineRule="auto"/>
        <w:jc w:val="both"/>
        <w:rPr>
          <w:rFonts w:ascii="Times New Roman" w:hAnsi="Times New Roman" w:cs="Times New Roman"/>
        </w:rPr>
      </w:pPr>
    </w:p>
    <w:p w14:paraId="133BB845" w14:textId="334F5B55" w:rsidR="00AC4FA2" w:rsidRPr="001041AD" w:rsidRDefault="00AC4FA2" w:rsidP="000E5F81">
      <w:pPr>
        <w:spacing w:after="0" w:line="240" w:lineRule="auto"/>
        <w:jc w:val="both"/>
        <w:rPr>
          <w:rFonts w:ascii="Times New Roman" w:eastAsiaTheme="majorEastAsia" w:hAnsi="Times New Roman" w:cs="Times New Roman"/>
          <w:sz w:val="32"/>
          <w:szCs w:val="32"/>
        </w:rPr>
      </w:pPr>
      <w:r w:rsidRPr="001041AD">
        <w:rPr>
          <w:rFonts w:ascii="Times New Roman" w:hAnsi="Times New Roman" w:cs="Times New Roman"/>
        </w:rPr>
        <w:br w:type="page"/>
      </w:r>
    </w:p>
    <w:p w14:paraId="2C191F44" w14:textId="26B2ED99" w:rsidR="00A73DEC" w:rsidRPr="001041AD" w:rsidRDefault="00000000">
      <w:pPr>
        <w:pStyle w:val="Heading1"/>
        <w:numPr>
          <w:ilvl w:val="0"/>
          <w:numId w:val="2"/>
        </w:numPr>
        <w:rPr>
          <w:rFonts w:ascii="Times New Roman" w:hAnsi="Times New Roman" w:cs="Times New Roman"/>
          <w:b/>
          <w:bCs/>
          <w:color w:val="auto"/>
          <w:highlight w:val="yellow"/>
        </w:rPr>
      </w:pPr>
      <w:proofErr w:type="spellStart"/>
      <w:r w:rsidRPr="001041AD">
        <w:rPr>
          <w:rFonts w:ascii="Times New Roman" w:hAnsi="Times New Roman" w:cs="Times New Roman"/>
          <w:b/>
          <w:bCs/>
          <w:color w:val="auto"/>
          <w:highlight w:val="yellow"/>
        </w:rPr>
        <w:t>Visualisation</w:t>
      </w:r>
      <w:proofErr w:type="spellEnd"/>
      <w:r w:rsidRPr="001041AD">
        <w:rPr>
          <w:rFonts w:ascii="Times New Roman" w:hAnsi="Times New Roman" w:cs="Times New Roman"/>
          <w:b/>
          <w:bCs/>
          <w:color w:val="auto"/>
          <w:highlight w:val="yellow"/>
        </w:rPr>
        <w:t xml:space="preserve"> Design</w:t>
      </w:r>
      <w:bookmarkEnd w:id="10"/>
    </w:p>
    <w:p w14:paraId="5AD12E72" w14:textId="77777777" w:rsidR="00A73DEC" w:rsidRPr="001041AD" w:rsidRDefault="00A73DEC">
      <w:pPr>
        <w:rPr>
          <w:rFonts w:ascii="Times New Roman" w:hAnsi="Times New Roman" w:cs="Times New Roman"/>
          <w:b/>
          <w:bCs/>
          <w:color w:val="000000"/>
          <w:sz w:val="28"/>
          <w:szCs w:val="28"/>
        </w:rPr>
      </w:pPr>
    </w:p>
    <w:p w14:paraId="53205BF6" w14:textId="77777777" w:rsidR="00004421" w:rsidRPr="00B66C28" w:rsidRDefault="00004421" w:rsidP="00004421">
      <w:pPr>
        <w:spacing w:after="0" w:line="240" w:lineRule="auto"/>
        <w:rPr>
          <w:rFonts w:ascii="Times New Roman" w:eastAsia="Times New Roman" w:hAnsi="Times New Roman" w:cs="Times New Roman"/>
          <w:color w:val="FF0000"/>
          <w:kern w:val="0"/>
          <w:sz w:val="24"/>
          <w:szCs w:val="24"/>
          <w14:ligatures w14:val="none"/>
        </w:rPr>
      </w:pPr>
      <w:r w:rsidRPr="00B66C28">
        <w:rPr>
          <w:rFonts w:ascii="Times New Roman" w:eastAsia="Times New Roman" w:hAnsi="Times New Roman" w:cs="Times New Roman"/>
          <w:color w:val="FF0000"/>
          <w:kern w:val="0"/>
          <w:sz w:val="28"/>
          <w:szCs w:val="28"/>
          <w14:ligatures w14:val="none"/>
        </w:rPr>
        <w:t xml:space="preserve">How will you display your data? Provide some general ideas that you have for the </w:t>
      </w:r>
      <w:proofErr w:type="spellStart"/>
      <w:r w:rsidRPr="00B66C28">
        <w:rPr>
          <w:rFonts w:ascii="Times New Roman" w:eastAsia="Times New Roman" w:hAnsi="Times New Roman" w:cs="Times New Roman"/>
          <w:color w:val="FF0000"/>
          <w:kern w:val="0"/>
          <w:sz w:val="28"/>
          <w:szCs w:val="28"/>
          <w14:ligatures w14:val="none"/>
        </w:rPr>
        <w:t>visualisation</w:t>
      </w:r>
      <w:proofErr w:type="spellEnd"/>
      <w:r w:rsidRPr="00B66C28">
        <w:rPr>
          <w:rFonts w:ascii="Times New Roman" w:eastAsia="Times New Roman" w:hAnsi="Times New Roman" w:cs="Times New Roman"/>
          <w:color w:val="FF0000"/>
          <w:kern w:val="0"/>
          <w:sz w:val="28"/>
          <w:szCs w:val="28"/>
          <w14:ligatures w14:val="none"/>
        </w:rPr>
        <w:t xml:space="preserve"> design. Include sketches of your design. Include </w:t>
      </w:r>
      <w:proofErr w:type="spellStart"/>
      <w:r w:rsidRPr="00B66C28">
        <w:rPr>
          <w:rFonts w:ascii="Times New Roman" w:eastAsia="Times New Roman" w:hAnsi="Times New Roman" w:cs="Times New Roman"/>
          <w:color w:val="FF0000"/>
          <w:kern w:val="0"/>
          <w:sz w:val="28"/>
          <w:szCs w:val="28"/>
          <w14:ligatures w14:val="none"/>
        </w:rPr>
        <w:t>at</w:t>
      </w:r>
      <w:proofErr w:type="spellEnd"/>
      <w:r w:rsidRPr="00B66C28">
        <w:rPr>
          <w:rFonts w:ascii="Times New Roman" w:eastAsia="Times New Roman" w:hAnsi="Times New Roman" w:cs="Times New Roman"/>
          <w:color w:val="FF0000"/>
          <w:kern w:val="0"/>
          <w:sz w:val="28"/>
          <w:szCs w:val="28"/>
          <w14:ligatures w14:val="none"/>
        </w:rPr>
        <w:t xml:space="preserve"> </w:t>
      </w:r>
      <w:proofErr w:type="spellStart"/>
      <w:r w:rsidRPr="00B66C28">
        <w:rPr>
          <w:rFonts w:ascii="Times New Roman" w:eastAsia="Times New Roman" w:hAnsi="Times New Roman" w:cs="Times New Roman"/>
          <w:color w:val="FF0000"/>
          <w:kern w:val="0"/>
          <w:sz w:val="28"/>
          <w:szCs w:val="28"/>
          <w14:ligatures w14:val="none"/>
        </w:rPr>
        <w:t>lease</w:t>
      </w:r>
      <w:proofErr w:type="spellEnd"/>
      <w:r w:rsidRPr="00B66C28">
        <w:rPr>
          <w:rFonts w:ascii="Times New Roman" w:eastAsia="Times New Roman" w:hAnsi="Times New Roman" w:cs="Times New Roman"/>
          <w:color w:val="FF0000"/>
          <w:kern w:val="0"/>
          <w:sz w:val="28"/>
          <w:szCs w:val="28"/>
          <w14:ligatures w14:val="none"/>
        </w:rPr>
        <w:t xml:space="preserve"> 2-3 alternative ideas for your </w:t>
      </w:r>
      <w:proofErr w:type="spellStart"/>
      <w:r w:rsidRPr="00B66C28">
        <w:rPr>
          <w:rFonts w:ascii="Times New Roman" w:eastAsia="Times New Roman" w:hAnsi="Times New Roman" w:cs="Times New Roman"/>
          <w:color w:val="FF0000"/>
          <w:kern w:val="0"/>
          <w:sz w:val="28"/>
          <w:szCs w:val="28"/>
          <w14:ligatures w14:val="none"/>
        </w:rPr>
        <w:t>visualisation</w:t>
      </w:r>
      <w:proofErr w:type="spellEnd"/>
      <w:r w:rsidRPr="00B66C28">
        <w:rPr>
          <w:rFonts w:ascii="Times New Roman" w:eastAsia="Times New Roman" w:hAnsi="Times New Roman" w:cs="Times New Roman"/>
          <w:color w:val="FF0000"/>
          <w:kern w:val="0"/>
          <w:sz w:val="28"/>
          <w:szCs w:val="28"/>
          <w14:ligatures w14:val="none"/>
        </w:rPr>
        <w:t xml:space="preserve">. Describe and justify your choice of visual encoding and idioms. Show the evolution of your design. How has it progressed? Justify the </w:t>
      </w:r>
      <w:proofErr w:type="spellStart"/>
      <w:r w:rsidRPr="00B66C28">
        <w:rPr>
          <w:rFonts w:ascii="Times New Roman" w:eastAsia="Times New Roman" w:hAnsi="Times New Roman" w:cs="Times New Roman"/>
          <w:color w:val="FF0000"/>
          <w:kern w:val="0"/>
          <w:sz w:val="28"/>
          <w:szCs w:val="28"/>
          <w14:ligatures w14:val="none"/>
        </w:rPr>
        <w:t>visualisation</w:t>
      </w:r>
      <w:proofErr w:type="spellEnd"/>
      <w:r w:rsidRPr="00B66C28">
        <w:rPr>
          <w:rFonts w:ascii="Times New Roman" w:eastAsia="Times New Roman" w:hAnsi="Times New Roman" w:cs="Times New Roman"/>
          <w:color w:val="FF0000"/>
          <w:kern w:val="0"/>
          <w:sz w:val="28"/>
          <w:szCs w:val="28"/>
          <w14:ligatures w14:val="none"/>
        </w:rPr>
        <w:t xml:space="preserve"> idioms you have chosen to represent your data. </w:t>
      </w:r>
    </w:p>
    <w:p w14:paraId="1B74C7EF" w14:textId="77777777" w:rsidR="00004421" w:rsidRPr="00B66C28" w:rsidRDefault="00004421" w:rsidP="00004421">
      <w:pPr>
        <w:spacing w:after="0" w:line="240" w:lineRule="auto"/>
        <w:rPr>
          <w:rFonts w:ascii="Times New Roman" w:eastAsia="Times New Roman" w:hAnsi="Times New Roman" w:cs="Times New Roman"/>
          <w:color w:val="FF0000"/>
          <w:kern w:val="0"/>
          <w:sz w:val="28"/>
          <w:szCs w:val="28"/>
          <w14:ligatures w14:val="none"/>
        </w:rPr>
      </w:pPr>
    </w:p>
    <w:p w14:paraId="6A26CDF3" w14:textId="77777777" w:rsidR="00004421" w:rsidRPr="00B66C28" w:rsidRDefault="00004421" w:rsidP="00004421">
      <w:pPr>
        <w:spacing w:after="0" w:line="240" w:lineRule="auto"/>
        <w:rPr>
          <w:rFonts w:ascii="Times New Roman" w:eastAsia="Times New Roman" w:hAnsi="Times New Roman" w:cs="Times New Roman"/>
          <w:color w:val="FF0000"/>
          <w:kern w:val="0"/>
          <w:sz w:val="24"/>
          <w:szCs w:val="24"/>
          <w14:ligatures w14:val="none"/>
        </w:rPr>
      </w:pPr>
      <w:r w:rsidRPr="00B66C28">
        <w:rPr>
          <w:rFonts w:ascii="Times New Roman" w:eastAsia="Times New Roman" w:hAnsi="Times New Roman" w:cs="Times New Roman"/>
          <w:color w:val="FF0000"/>
          <w:kern w:val="0"/>
          <w:sz w:val="28"/>
          <w:szCs w:val="28"/>
          <w14:ligatures w14:val="none"/>
        </w:rPr>
        <w:t xml:space="preserve">Description (including screen shots) and explanation of final design. </w:t>
      </w:r>
    </w:p>
    <w:p w14:paraId="6DB7D0F8" w14:textId="77777777" w:rsidR="00004421" w:rsidRPr="00B66C28" w:rsidRDefault="00004421" w:rsidP="00004421">
      <w:pPr>
        <w:spacing w:after="0" w:line="240" w:lineRule="auto"/>
        <w:rPr>
          <w:rFonts w:ascii="Times New Roman" w:eastAsia="Times New Roman" w:hAnsi="Times New Roman" w:cs="Times New Roman"/>
          <w:color w:val="FF0000"/>
          <w:kern w:val="0"/>
          <w:sz w:val="24"/>
          <w:szCs w:val="24"/>
          <w14:ligatures w14:val="none"/>
        </w:rPr>
      </w:pPr>
      <w:r w:rsidRPr="00B66C28">
        <w:rPr>
          <w:rFonts w:ascii="Times New Roman" w:eastAsia="Times New Roman" w:hAnsi="Times New Roman" w:cs="Times New Roman"/>
          <w:color w:val="FF0000"/>
          <w:kern w:val="0"/>
          <w:sz w:val="28"/>
          <w:szCs w:val="28"/>
          <w14:ligatures w14:val="none"/>
        </w:rPr>
        <w:t xml:space="preserve">[NOTE 1: You are encouraged to provide your own structure to this section (i.e., section headings </w:t>
      </w:r>
      <w:proofErr w:type="spellStart"/>
      <w:r w:rsidRPr="00B66C28">
        <w:rPr>
          <w:rFonts w:ascii="Times New Roman" w:eastAsia="Times New Roman" w:hAnsi="Times New Roman" w:cs="Times New Roman"/>
          <w:color w:val="FF0000"/>
          <w:kern w:val="0"/>
          <w:sz w:val="28"/>
          <w:szCs w:val="28"/>
          <w14:ligatures w14:val="none"/>
        </w:rPr>
        <w:t>etc</w:t>
      </w:r>
      <w:proofErr w:type="spellEnd"/>
      <w:r w:rsidRPr="00B66C28">
        <w:rPr>
          <w:rFonts w:ascii="Times New Roman" w:eastAsia="Times New Roman" w:hAnsi="Times New Roman" w:cs="Times New Roman"/>
          <w:color w:val="FF0000"/>
          <w:kern w:val="0"/>
          <w:sz w:val="28"/>
          <w:szCs w:val="28"/>
          <w14:ligatures w14:val="none"/>
        </w:rPr>
        <w:t>).</w:t>
      </w:r>
    </w:p>
    <w:p w14:paraId="3FD8B74D" w14:textId="77777777" w:rsidR="00004421" w:rsidRPr="00B66C28" w:rsidRDefault="00004421" w:rsidP="00004421">
      <w:pPr>
        <w:rPr>
          <w:rFonts w:ascii="Times New Roman" w:hAnsi="Times New Roman" w:cs="Times New Roman"/>
          <w:b/>
          <w:bCs/>
          <w:color w:val="FF0000"/>
          <w:sz w:val="28"/>
          <w:szCs w:val="28"/>
        </w:rPr>
      </w:pPr>
    </w:p>
    <w:p w14:paraId="77FCCC87" w14:textId="77777777" w:rsidR="00004421" w:rsidRPr="00B66C28" w:rsidRDefault="00004421" w:rsidP="00004421">
      <w:pPr>
        <w:spacing w:after="0" w:line="240" w:lineRule="auto"/>
        <w:rPr>
          <w:rFonts w:ascii="Times New Roman" w:eastAsia="Times New Roman" w:hAnsi="Times New Roman" w:cs="Times New Roman"/>
          <w:color w:val="FF0000"/>
          <w:kern w:val="0"/>
          <w:sz w:val="24"/>
          <w:szCs w:val="24"/>
          <w14:ligatures w14:val="none"/>
        </w:rPr>
      </w:pPr>
      <w:r w:rsidRPr="00B66C28">
        <w:rPr>
          <w:rFonts w:ascii="Times New Roman" w:eastAsia="Times New Roman" w:hAnsi="Times New Roman" w:cs="Times New Roman"/>
          <w:color w:val="FF0000"/>
          <w:kern w:val="0"/>
          <w:sz w:val="28"/>
          <w:szCs w:val="28"/>
          <w14:ligatures w14:val="none"/>
        </w:rPr>
        <w:t>NOTE 2: You MUST show evidence of iterative design (i.e., sketches of alternative and preliminary designs)</w:t>
      </w:r>
      <w:proofErr w:type="gramStart"/>
      <w:r w:rsidRPr="00B66C28">
        <w:rPr>
          <w:rFonts w:ascii="Times New Roman" w:eastAsia="Times New Roman" w:hAnsi="Times New Roman" w:cs="Times New Roman"/>
          <w:color w:val="FF0000"/>
          <w:kern w:val="0"/>
          <w:sz w:val="28"/>
          <w:szCs w:val="28"/>
          <w14:ligatures w14:val="none"/>
        </w:rPr>
        <w:t>. ]</w:t>
      </w:r>
      <w:proofErr w:type="gramEnd"/>
      <w:r w:rsidRPr="00B66C28">
        <w:rPr>
          <w:rFonts w:ascii="Times New Roman" w:eastAsia="Times New Roman" w:hAnsi="Times New Roman" w:cs="Times New Roman"/>
          <w:color w:val="FF0000"/>
          <w:kern w:val="0"/>
          <w:sz w:val="28"/>
          <w:szCs w:val="28"/>
          <w14:ligatures w14:val="none"/>
        </w:rPr>
        <w:t xml:space="preserve"> </w:t>
      </w:r>
    </w:p>
    <w:p w14:paraId="383F42CA" w14:textId="77777777" w:rsidR="00004421" w:rsidRPr="00B66C28" w:rsidRDefault="00004421" w:rsidP="00004421">
      <w:pPr>
        <w:rPr>
          <w:rFonts w:ascii="Times New Roman" w:eastAsia="Times New Roman" w:hAnsi="Times New Roman" w:cs="Times New Roman"/>
          <w:color w:val="FF0000"/>
          <w:kern w:val="0"/>
          <w:sz w:val="28"/>
          <w:szCs w:val="28"/>
          <w14:ligatures w14:val="none"/>
        </w:rPr>
      </w:pPr>
      <w:r w:rsidRPr="00B66C28">
        <w:rPr>
          <w:rFonts w:ascii="Times New Roman" w:eastAsia="Times New Roman" w:hAnsi="Times New Roman" w:cs="Times New Roman"/>
          <w:color w:val="FF0000"/>
          <w:kern w:val="0"/>
          <w:sz w:val="28"/>
          <w:szCs w:val="28"/>
          <w14:ligatures w14:val="none"/>
        </w:rPr>
        <w:t>Include screenshots of final design.</w:t>
      </w:r>
    </w:p>
    <w:p w14:paraId="6DF22103" w14:textId="77777777" w:rsidR="00004421" w:rsidRDefault="00004421" w:rsidP="00004421">
      <w:pPr>
        <w:tabs>
          <w:tab w:val="left" w:pos="1320"/>
        </w:tabs>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7CE963ED" w14:textId="77777777" w:rsidR="00004421" w:rsidRPr="00B66C28" w:rsidRDefault="00004421" w:rsidP="00004421">
      <w:pPr>
        <w:tabs>
          <w:tab w:val="left" w:pos="1320"/>
        </w:tabs>
        <w:jc w:val="both"/>
        <w:rPr>
          <w:rFonts w:ascii="Times New Roman" w:hAnsi="Times New Roman" w:cs="Times New Roman"/>
          <w:color w:val="000000"/>
          <w:sz w:val="28"/>
          <w:szCs w:val="28"/>
        </w:rPr>
      </w:pPr>
      <w:r w:rsidRPr="00B66C28">
        <w:rPr>
          <w:rFonts w:ascii="Times New Roman" w:hAnsi="Times New Roman" w:cs="Times New Roman"/>
          <w:color w:val="000000"/>
          <w:sz w:val="28"/>
          <w:szCs w:val="28"/>
        </w:rPr>
        <w:t xml:space="preserve">To effectively convey diverse datasets related to India, a strategic selection of visualizations has been made. The Unemployment Rate of 2023 in India is aptly represented through a Choropleth Map, allowing for a geographical overview of unemployment distribution across different states. The Indian Migration Reasons are succinctly illustrated using a Pie Chart, providing a categorical breakdown that enhances understanding. Wages of Various Countries are compared using a heat map, utilizing color gradients to highlight variations in wage levels comprehensively. The </w:t>
      </w:r>
      <w:proofErr w:type="gramStart"/>
      <w:r w:rsidRPr="00B66C28">
        <w:rPr>
          <w:rFonts w:ascii="Times New Roman" w:hAnsi="Times New Roman" w:cs="Times New Roman"/>
          <w:color w:val="000000"/>
          <w:sz w:val="28"/>
          <w:szCs w:val="28"/>
        </w:rPr>
        <w:t>disease</w:t>
      </w:r>
      <w:proofErr w:type="gramEnd"/>
      <w:r w:rsidRPr="00B66C28">
        <w:rPr>
          <w:rFonts w:ascii="Times New Roman" w:hAnsi="Times New Roman" w:cs="Times New Roman"/>
          <w:color w:val="000000"/>
          <w:sz w:val="28"/>
          <w:szCs w:val="28"/>
        </w:rPr>
        <w:t xml:space="preserve"> leads to migration is elucidated through a Stacked Bar Chart, offering a visual hierarchy of disease categories contributing to migration patterns. Immigration from India to other countries is visualized dynamically with a Bubble Map, where each bubble corresponds to a country and its size correlates with the magnitude of immigration. Lastly, the Population of India is presented in a Sunburst Chart, offering a hierarchical view of demographic data. These visualizations, carefully chosen for their appropriateness to the respective datasets, collectively aim to provide a comprehensive and accessible understanding of the intricate facets of Indian data.</w:t>
      </w:r>
    </w:p>
    <w:p w14:paraId="20AB7469" w14:textId="77777777" w:rsidR="00004421" w:rsidRPr="001041AD" w:rsidRDefault="00004421" w:rsidP="00004421">
      <w:pPr>
        <w:tabs>
          <w:tab w:val="left" w:pos="1320"/>
        </w:tabs>
        <w:rPr>
          <w:rFonts w:ascii="Times New Roman" w:hAnsi="Times New Roman" w:cs="Times New Roman"/>
          <w:b/>
          <w:bCs/>
          <w:color w:val="000000"/>
          <w:sz w:val="28"/>
          <w:szCs w:val="28"/>
        </w:rPr>
      </w:pPr>
    </w:p>
    <w:p w14:paraId="6C9D969D" w14:textId="77777777" w:rsidR="00004421" w:rsidRPr="001041AD" w:rsidRDefault="00004421" w:rsidP="00004421">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Figma link: </w:t>
      </w:r>
      <w:hyperlink r:id="rId16" w:history="1">
        <w:r w:rsidRPr="001041AD">
          <w:rPr>
            <w:rStyle w:val="Hyperlink"/>
            <w:rFonts w:ascii="Times New Roman" w:hAnsi="Times New Roman" w:cs="Times New Roman"/>
            <w:sz w:val="28"/>
            <w:szCs w:val="28"/>
          </w:rPr>
          <w:t>https://www.figma.com/file/UWxd1ZE9F5eeS1g9glI1cY/Untitled?type=design&amp;node-id=0%3A1&amp;mode=design&amp;t=S168Q81o0eQTJVIU-1</w:t>
        </w:r>
      </w:hyperlink>
    </w:p>
    <w:p w14:paraId="74A80742" w14:textId="77777777" w:rsidR="00004421" w:rsidRPr="001041AD" w:rsidRDefault="00004421" w:rsidP="00004421">
      <w:pPr>
        <w:rPr>
          <w:rFonts w:ascii="Times New Roman" w:hAnsi="Times New Roman" w:cs="Times New Roman"/>
          <w:b/>
          <w:bCs/>
          <w:color w:val="000000"/>
          <w:sz w:val="28"/>
          <w:szCs w:val="28"/>
        </w:rPr>
      </w:pPr>
    </w:p>
    <w:p w14:paraId="6D2B637D" w14:textId="77777777" w:rsidR="00004421" w:rsidRDefault="00004421" w:rsidP="00004421">
      <w:pPr>
        <w:spacing w:after="0" w:line="240" w:lineRule="auto"/>
        <w:rPr>
          <w:rFonts w:ascii="Times New Roman" w:hAnsi="Times New Roman" w:cs="Times New Roman"/>
          <w:color w:val="000000"/>
          <w:sz w:val="30"/>
          <w:szCs w:val="30"/>
        </w:rPr>
      </w:pPr>
      <w:r>
        <w:rPr>
          <w:rFonts w:ascii="Times New Roman" w:hAnsi="Times New Roman" w:cs="Times New Roman"/>
          <w:color w:val="000000"/>
          <w:sz w:val="30"/>
          <w:szCs w:val="30"/>
        </w:rPr>
        <w:t>Pie chart sketching</w:t>
      </w:r>
    </w:p>
    <w:p w14:paraId="34949DA2" w14:textId="77777777" w:rsidR="00004421" w:rsidRDefault="00004421" w:rsidP="00004421">
      <w:pPr>
        <w:spacing w:after="0" w:line="240" w:lineRule="auto"/>
        <w:rPr>
          <w:rFonts w:ascii="Times New Roman" w:hAnsi="Times New Roman" w:cs="Times New Roman"/>
          <w:color w:val="000000"/>
          <w:sz w:val="30"/>
          <w:szCs w:val="30"/>
        </w:rPr>
      </w:pPr>
    </w:p>
    <w:p w14:paraId="447026FE" w14:textId="77777777" w:rsidR="00004421" w:rsidRDefault="00004421" w:rsidP="00004421">
      <w:pPr>
        <w:spacing w:after="0" w:line="240" w:lineRule="auto"/>
        <w:rPr>
          <w:rFonts w:ascii="Times New Roman" w:hAnsi="Times New Roman" w:cs="Times New Roman"/>
          <w:color w:val="000000"/>
          <w:sz w:val="30"/>
          <w:szCs w:val="30"/>
        </w:rPr>
      </w:pPr>
      <w:r>
        <w:rPr>
          <w:rFonts w:ascii="Times New Roman" w:hAnsi="Times New Roman" w:cs="Times New Roman"/>
          <w:noProof/>
          <w:color w:val="000000"/>
          <w:sz w:val="30"/>
          <w:szCs w:val="30"/>
          <w14:ligatures w14:val="none"/>
        </w:rPr>
        <w:drawing>
          <wp:inline distT="0" distB="0" distL="0" distR="0" wp14:anchorId="73468AD5" wp14:editId="568C32C9">
            <wp:extent cx="5943600" cy="4457700"/>
            <wp:effectExtent l="19050" t="19050" r="19050" b="19050"/>
            <wp:docPr id="1325639273"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39273" name="Picture 3" descr="A pie chart with different colored circl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1D94C1A1" w14:textId="77777777" w:rsidR="00004421" w:rsidRDefault="00004421" w:rsidP="00004421">
      <w:pPr>
        <w:spacing w:after="0" w:line="240" w:lineRule="auto"/>
        <w:rPr>
          <w:rFonts w:ascii="Times New Roman" w:hAnsi="Times New Roman" w:cs="Times New Roman"/>
          <w:color w:val="000000"/>
          <w:sz w:val="30"/>
          <w:szCs w:val="30"/>
        </w:rPr>
      </w:pPr>
    </w:p>
    <w:p w14:paraId="6ED511C8" w14:textId="77777777" w:rsidR="00004421" w:rsidRDefault="00004421" w:rsidP="00004421">
      <w:pPr>
        <w:spacing w:after="0" w:line="240" w:lineRule="auto"/>
        <w:jc w:val="both"/>
        <w:rPr>
          <w:rFonts w:ascii="Times New Roman" w:hAnsi="Times New Roman" w:cs="Times New Roman"/>
          <w:color w:val="000000"/>
          <w:sz w:val="30"/>
          <w:szCs w:val="30"/>
        </w:rPr>
      </w:pPr>
      <w:r w:rsidRPr="007F3BF1">
        <w:rPr>
          <w:rFonts w:ascii="Times New Roman" w:hAnsi="Times New Roman" w:cs="Times New Roman"/>
          <w:color w:val="000000"/>
          <w:sz w:val="30"/>
          <w:szCs w:val="30"/>
        </w:rPr>
        <w:t xml:space="preserve">For the pie chart visualization design, we aim to incorporate several interactive features to enhance user understanding. Firstly, we plan to implement a tooltip feature, allowing users to hover over individual segments to view detailed information such as the specific reason for migration and the corresponding percentage. Additionally, we intend to include a filter button feature, enabling users to dynamically switch between different gender categories, providing a more comprehensive view of the data. Furthermore, a color legend will be integrated, offering a visual guide to the various reasons for migration, and enhancing overall interpretability. </w:t>
      </w:r>
    </w:p>
    <w:p w14:paraId="7F180CC1" w14:textId="77777777" w:rsidR="00004421" w:rsidRDefault="00004421" w:rsidP="00004421">
      <w:pPr>
        <w:spacing w:after="0" w:line="240" w:lineRule="auto"/>
        <w:jc w:val="both"/>
        <w:rPr>
          <w:rFonts w:ascii="Times New Roman" w:hAnsi="Times New Roman" w:cs="Times New Roman"/>
          <w:color w:val="000000"/>
          <w:sz w:val="30"/>
          <w:szCs w:val="30"/>
        </w:rPr>
      </w:pPr>
      <w:r w:rsidRPr="007F3BF1">
        <w:rPr>
          <w:rFonts w:ascii="Times New Roman" w:hAnsi="Times New Roman" w:cs="Times New Roman"/>
          <w:color w:val="000000"/>
          <w:sz w:val="30"/>
          <w:szCs w:val="30"/>
        </w:rPr>
        <w:t>For the alternative ideas for the pie chart, we consider using a doughnut chart instead of a standard pie chart. The doughnut offers a more visually appealing appearance compared to conventional pie charts.</w:t>
      </w:r>
      <w:r>
        <w:rPr>
          <w:rFonts w:ascii="Times New Roman" w:hAnsi="Times New Roman" w:cs="Times New Roman"/>
          <w:color w:val="000000"/>
          <w:sz w:val="30"/>
          <w:szCs w:val="30"/>
        </w:rPr>
        <w:t xml:space="preserve"> </w:t>
      </w:r>
      <w:r w:rsidRPr="007F3BF1">
        <w:rPr>
          <w:rFonts w:ascii="Times New Roman" w:hAnsi="Times New Roman" w:cs="Times New Roman"/>
          <w:color w:val="000000"/>
          <w:sz w:val="30"/>
          <w:szCs w:val="30"/>
        </w:rPr>
        <w:t>Another alternative idea is to substitute the conventional filter button with a radio button with one update button for a different interaction style.</w:t>
      </w:r>
    </w:p>
    <w:p w14:paraId="58AE45EB" w14:textId="77777777" w:rsidR="00004421" w:rsidRDefault="00004421" w:rsidP="00004421">
      <w:pPr>
        <w:spacing w:after="0" w:line="240" w:lineRule="auto"/>
        <w:jc w:val="both"/>
        <w:rPr>
          <w:rFonts w:ascii="Times New Roman" w:hAnsi="Times New Roman" w:cs="Times New Roman"/>
          <w:color w:val="000000"/>
          <w:sz w:val="30"/>
          <w:szCs w:val="30"/>
        </w:rPr>
      </w:pPr>
    </w:p>
    <w:p w14:paraId="30BD2150" w14:textId="77777777" w:rsidR="00004421" w:rsidRDefault="00004421" w:rsidP="00004421">
      <w:pPr>
        <w:spacing w:after="0" w:line="240" w:lineRule="auto"/>
        <w:jc w:val="both"/>
        <w:rPr>
          <w:rFonts w:ascii="Times New Roman" w:hAnsi="Times New Roman" w:cs="Times New Roman"/>
          <w:color w:val="000000"/>
          <w:sz w:val="30"/>
          <w:szCs w:val="30"/>
        </w:rPr>
      </w:pPr>
      <w:r w:rsidRPr="002C1CD6">
        <w:rPr>
          <w:rFonts w:ascii="Times New Roman" w:hAnsi="Times New Roman" w:cs="Times New Roman"/>
          <w:color w:val="000000"/>
          <w:sz w:val="30"/>
          <w:szCs w:val="30"/>
        </w:rPr>
        <w:t>For our pie chart's visual encoding, we utilize the areas as the marks. Then, we utilize channels which are the size which is the area for the percentage value in the pie charts and the color hue is employed to distinguish reason categories, assigning a unique color to each slice. Additionally, the containment mark is applied, using the entire pie chart to encapsulate information about the overall distribution and proportions of different categories.</w:t>
      </w:r>
    </w:p>
    <w:p w14:paraId="62B3C4D7" w14:textId="77777777" w:rsidR="00004421" w:rsidRDefault="00004421" w:rsidP="00004421">
      <w:pPr>
        <w:spacing w:after="0" w:line="240" w:lineRule="auto"/>
        <w:rPr>
          <w:rFonts w:ascii="Times New Roman" w:hAnsi="Times New Roman" w:cs="Times New Roman"/>
          <w:color w:val="000000"/>
          <w:sz w:val="30"/>
          <w:szCs w:val="30"/>
        </w:rPr>
      </w:pPr>
    </w:p>
    <w:p w14:paraId="25935096" w14:textId="77777777" w:rsidR="00004421" w:rsidRDefault="00004421" w:rsidP="00004421">
      <w:pPr>
        <w:spacing w:after="0" w:line="240" w:lineRule="auto"/>
        <w:jc w:val="both"/>
        <w:rPr>
          <w:rFonts w:ascii="Times New Roman" w:hAnsi="Times New Roman" w:cs="Times New Roman"/>
          <w:color w:val="000000"/>
          <w:sz w:val="30"/>
          <w:szCs w:val="30"/>
        </w:rPr>
      </w:pPr>
      <w:r w:rsidRPr="00E02146">
        <w:rPr>
          <w:rFonts w:ascii="Times New Roman" w:hAnsi="Times New Roman" w:cs="Times New Roman"/>
          <w:color w:val="000000"/>
          <w:sz w:val="30"/>
          <w:szCs w:val="30"/>
        </w:rPr>
        <w:t xml:space="preserve">The evolution of pie chart design involves iteration and considerations for enhancing user experience. Initially, the focus was on creating a clear and informative representation of the causes of Indian immigration, with the standard pie chart chosen for its simplicity and familiarity. Tone, </w:t>
      </w:r>
      <w:proofErr w:type="gramStart"/>
      <w:r w:rsidRPr="00E02146">
        <w:rPr>
          <w:rFonts w:ascii="Times New Roman" w:hAnsi="Times New Roman" w:cs="Times New Roman"/>
          <w:color w:val="000000"/>
          <w:sz w:val="30"/>
          <w:szCs w:val="30"/>
        </w:rPr>
        <w:t>size</w:t>
      </w:r>
      <w:proofErr w:type="gramEnd"/>
      <w:r w:rsidRPr="00E02146">
        <w:rPr>
          <w:rFonts w:ascii="Times New Roman" w:hAnsi="Times New Roman" w:cs="Times New Roman"/>
          <w:color w:val="000000"/>
          <w:sz w:val="30"/>
          <w:szCs w:val="30"/>
        </w:rPr>
        <w:t xml:space="preserve"> and curb markings have been carefully chosen to effectively encode data, providing visual appeal and clarity. As the design evolved, we decided to use alternative ideas which are using the doughnut charts and radio buttons instead of conventional filter buttons, aiming to enhance visual appeal and interactivity. Also, interactive features were introduced to increase user engagement. Tooltip functionality has been incorporated to provide users with on-demand details, making visualizations more user-friendly. The ratio filter button functionality enables users to explore data based on gender, providing a dynamic and customizable experience.</w:t>
      </w:r>
    </w:p>
    <w:p w14:paraId="1F875439" w14:textId="77777777" w:rsidR="00004421" w:rsidRDefault="00004421" w:rsidP="00004421">
      <w:pPr>
        <w:spacing w:after="0" w:line="240" w:lineRule="auto"/>
        <w:jc w:val="both"/>
        <w:rPr>
          <w:rFonts w:ascii="Times New Roman" w:hAnsi="Times New Roman" w:cs="Times New Roman"/>
          <w:color w:val="000000"/>
          <w:sz w:val="30"/>
          <w:szCs w:val="30"/>
        </w:rPr>
      </w:pPr>
    </w:p>
    <w:p w14:paraId="25B6DE5C" w14:textId="49CF8038" w:rsidR="00004421" w:rsidRDefault="00004421" w:rsidP="00004421">
      <w:pPr>
        <w:spacing w:after="0" w:line="240" w:lineRule="auto"/>
        <w:rPr>
          <w:rFonts w:ascii="Times New Roman" w:hAnsi="Times New Roman" w:cs="Times New Roman"/>
          <w:color w:val="000000"/>
          <w:sz w:val="30"/>
          <w:szCs w:val="30"/>
        </w:rPr>
      </w:pPr>
      <w:r w:rsidRPr="00004421">
        <w:rPr>
          <w:rFonts w:ascii="Times New Roman" w:hAnsi="Times New Roman" w:cs="Times New Roman"/>
          <w:color w:val="000000"/>
          <w:sz w:val="30"/>
          <w:szCs w:val="30"/>
        </w:rPr>
        <w:t xml:space="preserve">The chosen </w:t>
      </w:r>
      <w:proofErr w:type="spellStart"/>
      <w:r w:rsidRPr="00004421">
        <w:rPr>
          <w:rFonts w:ascii="Times New Roman" w:hAnsi="Times New Roman" w:cs="Times New Roman"/>
          <w:color w:val="000000"/>
          <w:sz w:val="30"/>
          <w:szCs w:val="30"/>
        </w:rPr>
        <w:t>visualisation</w:t>
      </w:r>
      <w:proofErr w:type="spellEnd"/>
      <w:r w:rsidRPr="00004421">
        <w:rPr>
          <w:rFonts w:ascii="Times New Roman" w:hAnsi="Times New Roman" w:cs="Times New Roman"/>
          <w:color w:val="000000"/>
          <w:sz w:val="30"/>
          <w:szCs w:val="30"/>
        </w:rPr>
        <w:t xml:space="preserve"> idioms for the pie chart design are justified to enhance user understanding and engagement. The inclusion of a tooltip feature allows users to gain detailed insights by hovering over segments, providing clarity on specific reasons for migration and their corresponding percentages. The filter button feature facilitates dynamic exploration across different gender categories, offering a comprehensive view. Alternative ideas, like using a doughnut chart and radio buttons, aim to improve visual appeal and interactivity. The doughnut chart provides a visually appealing alternative, while the radio button introduces a different interaction style for enhanced user experience.</w:t>
      </w:r>
    </w:p>
    <w:p w14:paraId="3E036767" w14:textId="77777777" w:rsidR="00004421" w:rsidRDefault="00004421" w:rsidP="00004421">
      <w:pPr>
        <w:spacing w:after="0" w:line="240" w:lineRule="auto"/>
        <w:rPr>
          <w:rFonts w:ascii="Times New Roman" w:hAnsi="Times New Roman" w:cs="Times New Roman"/>
          <w:color w:val="000000"/>
          <w:sz w:val="30"/>
          <w:szCs w:val="30"/>
        </w:rPr>
      </w:pPr>
    </w:p>
    <w:p w14:paraId="737D261E" w14:textId="2AA7B400" w:rsidR="00004421" w:rsidRDefault="00004421" w:rsidP="00004421">
      <w:pPr>
        <w:spacing w:after="0" w:line="240" w:lineRule="auto"/>
        <w:rPr>
          <w:rFonts w:ascii="Times New Roman" w:hAnsi="Times New Roman" w:cs="Times New Roman"/>
          <w:color w:val="000000"/>
          <w:sz w:val="30"/>
          <w:szCs w:val="30"/>
        </w:rPr>
      </w:pPr>
      <w:r>
        <w:rPr>
          <w:rFonts w:ascii="Times New Roman" w:hAnsi="Times New Roman" w:cs="Times New Roman"/>
          <w:color w:val="000000"/>
          <w:sz w:val="30"/>
          <w:szCs w:val="30"/>
        </w:rPr>
        <w:t>Final design of pie chart</w:t>
      </w:r>
    </w:p>
    <w:p w14:paraId="6F4B0209" w14:textId="77777777" w:rsidR="00004421" w:rsidRDefault="00004421" w:rsidP="00004421">
      <w:pPr>
        <w:spacing w:after="0" w:line="240" w:lineRule="auto"/>
        <w:rPr>
          <w:rFonts w:ascii="Times New Roman" w:hAnsi="Times New Roman" w:cs="Times New Roman"/>
          <w:color w:val="000000"/>
          <w:sz w:val="30"/>
          <w:szCs w:val="30"/>
        </w:rPr>
      </w:pPr>
    </w:p>
    <w:p w14:paraId="232C3DAB" w14:textId="77777777" w:rsidR="00004421" w:rsidRDefault="00004421" w:rsidP="00004421">
      <w:pPr>
        <w:spacing w:after="0" w:line="240" w:lineRule="auto"/>
        <w:rPr>
          <w:rFonts w:ascii="Times New Roman" w:hAnsi="Times New Roman" w:cs="Times New Roman"/>
          <w:color w:val="000000"/>
          <w:sz w:val="30"/>
          <w:szCs w:val="30"/>
        </w:rPr>
      </w:pPr>
    </w:p>
    <w:p w14:paraId="61744463" w14:textId="67AF9EE8" w:rsidR="00A73DEC" w:rsidRPr="001041AD" w:rsidRDefault="00000000">
      <w:pPr>
        <w:rPr>
          <w:rFonts w:ascii="Times New Roman" w:hAnsi="Times New Roman" w:cs="Times New Roman"/>
          <w:b/>
          <w:bCs/>
          <w:color w:val="000000"/>
          <w:sz w:val="30"/>
          <w:szCs w:val="30"/>
          <w:u w:val="single"/>
        </w:rPr>
      </w:pPr>
      <w:r w:rsidRPr="001041AD">
        <w:rPr>
          <w:rFonts w:ascii="Times New Roman" w:hAnsi="Times New Roman" w:cs="Times New Roman"/>
          <w:b/>
          <w:bCs/>
          <w:color w:val="000000"/>
          <w:sz w:val="30"/>
          <w:szCs w:val="30"/>
          <w:u w:val="single"/>
        </w:rPr>
        <w:t>Draft of preliminary designs</w:t>
      </w:r>
    </w:p>
    <w:p w14:paraId="44706A9F"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Heatmap Chart: Monthly wages between few countries</w:t>
      </w:r>
    </w:p>
    <w:p w14:paraId="27B73BBE" w14:textId="22C2A260" w:rsidR="00A73DEC" w:rsidRPr="001041AD" w:rsidRDefault="00CD5348">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Pr="001041AD" w:rsidRDefault="00A73DEC">
      <w:pPr>
        <w:rPr>
          <w:rFonts w:ascii="Times New Roman" w:hAnsi="Times New Roman" w:cs="Times New Roman"/>
          <w:b/>
          <w:bCs/>
          <w:color w:val="000000"/>
          <w:sz w:val="28"/>
          <w:szCs w:val="28"/>
        </w:rPr>
      </w:pPr>
    </w:p>
    <w:p w14:paraId="2CD91D22" w14:textId="77777777" w:rsidR="00CD5348" w:rsidRPr="001041AD" w:rsidRDefault="00CD5348">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br w:type="page"/>
      </w:r>
    </w:p>
    <w:p w14:paraId="1A9308A9" w14:textId="03223B6F"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Choropleth map: Unemployment Rate of India</w:t>
      </w:r>
      <w:r w:rsidR="002B3CCC" w:rsidRPr="001041AD">
        <w:rPr>
          <w:rFonts w:ascii="Times New Roman" w:hAnsi="Times New Roman" w:cs="Times New Roman"/>
          <w:b/>
          <w:bCs/>
          <w:color w:val="000000"/>
          <w:sz w:val="28"/>
          <w:szCs w:val="28"/>
        </w:rPr>
        <w:t xml:space="preserve"> for the year 2023</w:t>
      </w:r>
    </w:p>
    <w:p w14:paraId="15BFEF66" w14:textId="4441F9E6" w:rsidR="00A73DEC" w:rsidRPr="001041AD" w:rsidRDefault="00D561B1">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Pr="001041AD" w:rsidRDefault="00A73DEC">
      <w:pPr>
        <w:rPr>
          <w:rFonts w:ascii="Times New Roman" w:hAnsi="Times New Roman" w:cs="Times New Roman"/>
          <w:b/>
          <w:bCs/>
          <w:color w:val="000000"/>
          <w:sz w:val="28"/>
          <w:szCs w:val="28"/>
        </w:rPr>
      </w:pPr>
    </w:p>
    <w:p w14:paraId="278832B6" w14:textId="3A01B806" w:rsidR="00A73DEC" w:rsidRPr="001041AD" w:rsidRDefault="00000000" w:rsidP="00B26FC2">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Sunburst chart: Population of India</w:t>
      </w:r>
    </w:p>
    <w:p w14:paraId="13531742" w14:textId="77777777" w:rsidR="00B26FC2" w:rsidRPr="001041AD"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Pr="001041AD" w:rsidRDefault="00C53437">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78D2D3FF" wp14:editId="33156338">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Pr="001041AD" w:rsidRDefault="00A73DEC" w:rsidP="00D561B1">
      <w:pPr>
        <w:rPr>
          <w:rFonts w:ascii="Times New Roman" w:hAnsi="Times New Roman" w:cs="Times New Roman"/>
          <w:b/>
          <w:bCs/>
          <w:color w:val="000000"/>
          <w:sz w:val="28"/>
          <w:szCs w:val="28"/>
        </w:rPr>
      </w:pPr>
    </w:p>
    <w:p w14:paraId="42551F21"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Pie Chart: Reason of India people </w:t>
      </w:r>
      <w:proofErr w:type="gramStart"/>
      <w:r w:rsidRPr="001041AD">
        <w:rPr>
          <w:rFonts w:ascii="Times New Roman" w:hAnsi="Times New Roman" w:cs="Times New Roman"/>
          <w:b/>
          <w:bCs/>
          <w:color w:val="000000"/>
          <w:sz w:val="28"/>
          <w:szCs w:val="28"/>
        </w:rPr>
        <w:t>migrate</w:t>
      </w:r>
      <w:proofErr w:type="gramEnd"/>
    </w:p>
    <w:p w14:paraId="7957780A" w14:textId="78EE0CBC" w:rsidR="00A73DEC" w:rsidRPr="001041AD" w:rsidRDefault="00D561B1">
      <w:pPr>
        <w:rPr>
          <w:rFonts w:ascii="Times New Roman" w:hAnsi="Times New Roman" w:cs="Times New Roman"/>
          <w:color w:val="000000"/>
          <w:sz w:val="28"/>
          <w:szCs w:val="28"/>
        </w:rPr>
      </w:pPr>
      <w:r w:rsidRPr="001041AD">
        <w:rPr>
          <w:rFonts w:ascii="Times New Roman" w:hAnsi="Times New Roman" w:cs="Times New Roman"/>
          <w:noProof/>
        </w:rPr>
        <w:drawing>
          <wp:inline distT="0" distB="0" distL="0" distR="0" wp14:anchorId="4EB20265" wp14:editId="23A2AEB7">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6D3F31C6"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sz w:val="28"/>
          <w:szCs w:val="28"/>
        </w:rPr>
        <w:t xml:space="preserve">stacked bar </w:t>
      </w:r>
      <w:proofErr w:type="gramStart"/>
      <w:r w:rsidRPr="001041AD">
        <w:rPr>
          <w:rFonts w:ascii="Times New Roman" w:hAnsi="Times New Roman" w:cs="Times New Roman"/>
          <w:b/>
          <w:bCs/>
          <w:sz w:val="28"/>
          <w:szCs w:val="28"/>
        </w:rPr>
        <w:t>chart</w:t>
      </w:r>
      <w:proofErr w:type="gramEnd"/>
    </w:p>
    <w:p w14:paraId="7462C303" w14:textId="5AB13930"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Pr="001041AD" w:rsidRDefault="00A73DEC">
      <w:pPr>
        <w:rPr>
          <w:rFonts w:ascii="Times New Roman" w:hAnsi="Times New Roman" w:cs="Times New Roman"/>
          <w:b/>
          <w:bCs/>
          <w:color w:val="000000"/>
          <w:sz w:val="28"/>
          <w:szCs w:val="28"/>
        </w:rPr>
      </w:pPr>
    </w:p>
    <w:p w14:paraId="790F2828" w14:textId="77777777" w:rsidR="00B26FC2" w:rsidRPr="001041AD" w:rsidRDefault="00B26FC2">
      <w:pPr>
        <w:rPr>
          <w:rFonts w:ascii="Times New Roman" w:hAnsi="Times New Roman" w:cs="Times New Roman"/>
          <w:b/>
          <w:bCs/>
          <w:color w:val="000000"/>
          <w:sz w:val="28"/>
          <w:szCs w:val="28"/>
        </w:rPr>
      </w:pPr>
    </w:p>
    <w:p w14:paraId="027BCF1E" w14:textId="75AFEC75"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Bubble chart:</w:t>
      </w:r>
    </w:p>
    <w:p w14:paraId="62C55DCE" w14:textId="68EF7AA2"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Pr="001041AD" w:rsidRDefault="00A73DEC">
      <w:pPr>
        <w:rPr>
          <w:rFonts w:ascii="Times New Roman" w:hAnsi="Times New Roman" w:cs="Times New Roman"/>
          <w:b/>
          <w:bCs/>
          <w:color w:val="000000"/>
          <w:sz w:val="28"/>
          <w:szCs w:val="28"/>
        </w:rPr>
      </w:pPr>
    </w:p>
    <w:p w14:paraId="420A654D" w14:textId="77777777" w:rsidR="00A73DEC" w:rsidRPr="001041AD" w:rsidRDefault="00A73DEC">
      <w:pPr>
        <w:rPr>
          <w:rFonts w:ascii="Times New Roman" w:hAnsi="Times New Roman" w:cs="Times New Roman"/>
          <w:b/>
          <w:bCs/>
          <w:color w:val="000000"/>
          <w:sz w:val="28"/>
          <w:szCs w:val="28"/>
        </w:rPr>
      </w:pPr>
    </w:p>
    <w:p w14:paraId="23DD2167"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1" w:name="_Toc149517251"/>
      <w:r w:rsidRPr="001041AD">
        <w:rPr>
          <w:rFonts w:ascii="Times New Roman" w:hAnsi="Times New Roman" w:cs="Times New Roman"/>
          <w:b/>
          <w:bCs/>
          <w:color w:val="auto"/>
          <w:highlight w:val="yellow"/>
        </w:rPr>
        <w:t>Validation [optional - Bonus Points]</w:t>
      </w:r>
      <w:bookmarkEnd w:id="11"/>
    </w:p>
    <w:p w14:paraId="75572B81" w14:textId="77777777" w:rsidR="00A73DEC" w:rsidRPr="001041AD" w:rsidRDefault="00A73DEC">
      <w:pPr>
        <w:rPr>
          <w:rFonts w:ascii="Times New Roman" w:hAnsi="Times New Roman" w:cs="Times New Roman"/>
          <w:b/>
          <w:bCs/>
          <w:color w:val="000000"/>
          <w:sz w:val="28"/>
          <w:szCs w:val="28"/>
        </w:rPr>
      </w:pPr>
    </w:p>
    <w:p w14:paraId="2C2CF1D2" w14:textId="77777777" w:rsidR="00A73DEC" w:rsidRPr="001041AD" w:rsidRDefault="00000000">
      <w:pPr>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Test your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with users and report the results.</w:t>
      </w:r>
    </w:p>
    <w:p w14:paraId="5345C5CD" w14:textId="77777777" w:rsidR="00A73DEC" w:rsidRPr="001041AD" w:rsidRDefault="00A73DEC">
      <w:pPr>
        <w:rPr>
          <w:rFonts w:ascii="Times New Roman" w:hAnsi="Times New Roman" w:cs="Times New Roman"/>
          <w:b/>
          <w:bCs/>
          <w:color w:val="000000"/>
          <w:sz w:val="28"/>
          <w:szCs w:val="28"/>
        </w:rPr>
      </w:pPr>
    </w:p>
    <w:p w14:paraId="36C23260"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2" w:name="_Toc149517252"/>
      <w:r w:rsidRPr="001041AD">
        <w:rPr>
          <w:rFonts w:ascii="Times New Roman" w:hAnsi="Times New Roman" w:cs="Times New Roman"/>
          <w:b/>
          <w:bCs/>
          <w:color w:val="auto"/>
          <w:highlight w:val="yellow"/>
        </w:rPr>
        <w:t>Conclusion</w:t>
      </w:r>
      <w:bookmarkEnd w:id="12"/>
      <w:r w:rsidRPr="001041AD">
        <w:rPr>
          <w:rFonts w:ascii="Times New Roman" w:hAnsi="Times New Roman" w:cs="Times New Roman"/>
          <w:b/>
          <w:bCs/>
          <w:color w:val="auto"/>
          <w:highlight w:val="yellow"/>
        </w:rPr>
        <w:t xml:space="preserve"> </w:t>
      </w:r>
    </w:p>
    <w:p w14:paraId="53134BBD" w14:textId="77777777" w:rsidR="00A73DEC" w:rsidRPr="001041AD" w:rsidRDefault="00A73DEC">
      <w:pPr>
        <w:rPr>
          <w:rFonts w:ascii="Times New Roman" w:hAnsi="Times New Roman" w:cs="Times New Roman"/>
        </w:rPr>
      </w:pPr>
    </w:p>
    <w:p w14:paraId="264D7AB6" w14:textId="77777777" w:rsidR="00A73DEC" w:rsidRPr="001041AD" w:rsidRDefault="00000000">
      <w:pPr>
        <w:rPr>
          <w:rFonts w:ascii="Times New Roman" w:hAnsi="Times New Roman" w:cs="Times New Roman"/>
        </w:rPr>
      </w:pPr>
      <w:r w:rsidRPr="001041AD">
        <w:rPr>
          <w:rFonts w:ascii="Times New Roman" w:hAnsi="Times New Roman" w:cs="Times New Roman"/>
          <w:color w:val="000000"/>
          <w:sz w:val="28"/>
          <w:szCs w:val="28"/>
        </w:rPr>
        <w:t>Provide a summary of the project and what you learnt from doing it.</w:t>
      </w:r>
    </w:p>
    <w:p w14:paraId="056964EC" w14:textId="77777777" w:rsidR="00A73DEC" w:rsidRPr="001041AD" w:rsidRDefault="00A73DEC">
      <w:pPr>
        <w:rPr>
          <w:rFonts w:ascii="Times New Roman" w:hAnsi="Times New Roman" w:cs="Times New Roman"/>
        </w:rPr>
      </w:pPr>
    </w:p>
    <w:p w14:paraId="37516C2E" w14:textId="77777777" w:rsidR="00A73DEC" w:rsidRPr="001041AD" w:rsidRDefault="00000000">
      <w:pPr>
        <w:pStyle w:val="Heading1"/>
        <w:numPr>
          <w:ilvl w:val="0"/>
          <w:numId w:val="2"/>
        </w:numPr>
        <w:rPr>
          <w:rFonts w:ascii="Times New Roman" w:hAnsi="Times New Roman" w:cs="Times New Roman"/>
          <w:b/>
          <w:bCs/>
          <w:color w:val="auto"/>
        </w:rPr>
      </w:pPr>
      <w:bookmarkStart w:id="13" w:name="_Toc149517253"/>
      <w:r w:rsidRPr="001041AD">
        <w:rPr>
          <w:rFonts w:ascii="Times New Roman" w:hAnsi="Times New Roman" w:cs="Times New Roman"/>
          <w:b/>
          <w:bCs/>
          <w:color w:val="auto"/>
        </w:rPr>
        <w:t>References</w:t>
      </w:r>
      <w:bookmarkEnd w:id="13"/>
    </w:p>
    <w:p w14:paraId="49AFEE43" w14:textId="77777777" w:rsidR="00A73DEC" w:rsidRPr="001041AD" w:rsidRDefault="00A73DEC">
      <w:pPr>
        <w:rPr>
          <w:rFonts w:ascii="Times New Roman" w:hAnsi="Times New Roman" w:cs="Times New Roman"/>
          <w:b/>
          <w:bCs/>
          <w:color w:val="000000"/>
          <w:sz w:val="28"/>
          <w:szCs w:val="28"/>
        </w:rPr>
      </w:pPr>
    </w:p>
    <w:sdt>
      <w:sdtPr>
        <w:rPr>
          <w:rFonts w:ascii="Times New Roman" w:eastAsiaTheme="minorEastAsia" w:hAnsi="Times New Roman" w:cs="Times New Roman"/>
          <w:color w:val="auto"/>
          <w:sz w:val="22"/>
          <w:szCs w:val="22"/>
        </w:rPr>
        <w:id w:val="-879854059"/>
        <w:docPartObj>
          <w:docPartGallery w:val="Bibliographies"/>
          <w:docPartUnique/>
        </w:docPartObj>
      </w:sdtPr>
      <w:sdtContent>
        <w:p w14:paraId="78E20146" w14:textId="4D30D77E" w:rsidR="00DB2A8E" w:rsidRPr="001041AD" w:rsidRDefault="00DB2A8E">
          <w:pPr>
            <w:pStyle w:val="Heading1"/>
            <w:rPr>
              <w:rFonts w:ascii="Times New Roman" w:hAnsi="Times New Roman" w:cs="Times New Roman"/>
            </w:rPr>
          </w:pPr>
          <w:r w:rsidRPr="001041AD">
            <w:rPr>
              <w:rFonts w:ascii="Times New Roman" w:hAnsi="Times New Roman" w:cs="Times New Roman"/>
            </w:rPr>
            <w:t>References</w:t>
          </w:r>
        </w:p>
        <w:sdt>
          <w:sdtPr>
            <w:rPr>
              <w:rFonts w:ascii="Times New Roman" w:hAnsi="Times New Roman" w:cs="Times New Roman"/>
            </w:rPr>
            <w:id w:val="-573587230"/>
            <w:bibliography/>
          </w:sdtPr>
          <w:sdtContent>
            <w:p w14:paraId="2DA8B64B" w14:textId="77777777" w:rsidR="00DB2A8E" w:rsidRPr="001041AD" w:rsidRDefault="00DB2A8E">
              <w:pPr>
                <w:rPr>
                  <w:rFonts w:ascii="Times New Roman" w:hAnsi="Times New Roman" w:cs="Times New Roman"/>
                  <w:noProof/>
                  <w:kern w:val="0"/>
                  <w:sz w:val="20"/>
                  <w:szCs w:val="20"/>
                  <w14:ligatures w14:val="none"/>
                </w:rPr>
              </w:pPr>
              <w:r w:rsidRPr="001041AD">
                <w:rPr>
                  <w:rFonts w:ascii="Times New Roman" w:hAnsi="Times New Roman" w:cs="Times New Roman"/>
                </w:rPr>
                <w:fldChar w:fldCharType="begin"/>
              </w:r>
              <w:r w:rsidRPr="001041AD">
                <w:rPr>
                  <w:rFonts w:ascii="Times New Roman" w:hAnsi="Times New Roman" w:cs="Times New Roman"/>
                </w:rPr>
                <w:instrText xml:space="preserve"> BIBLIOGRAPHY </w:instrText>
              </w:r>
              <w:r w:rsidRPr="001041A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7"/>
                <w:gridCol w:w="9133"/>
              </w:tblGrid>
              <w:tr w:rsidR="00DB2A8E" w:rsidRPr="001041AD" w14:paraId="479AEDE8" w14:textId="77777777">
                <w:trPr>
                  <w:divId w:val="958295620"/>
                  <w:tblCellSpacing w:w="15" w:type="dxa"/>
                </w:trPr>
                <w:tc>
                  <w:tcPr>
                    <w:tcW w:w="50" w:type="pct"/>
                    <w:hideMark/>
                  </w:tcPr>
                  <w:p w14:paraId="48F85BDA" w14:textId="03D56C4F" w:rsidR="00DB2A8E" w:rsidRPr="001041AD" w:rsidRDefault="00DB2A8E">
                    <w:pPr>
                      <w:pStyle w:val="Bibliography"/>
                      <w:rPr>
                        <w:rFonts w:ascii="Times New Roman" w:hAnsi="Times New Roman" w:cs="Times New Roman"/>
                        <w:noProof/>
                        <w:kern w:val="0"/>
                        <w:sz w:val="24"/>
                        <w:szCs w:val="24"/>
                        <w14:ligatures w14:val="none"/>
                      </w:rPr>
                    </w:pPr>
                    <w:r w:rsidRPr="001041AD">
                      <w:rPr>
                        <w:rFonts w:ascii="Times New Roman" w:hAnsi="Times New Roman" w:cs="Times New Roman"/>
                        <w:noProof/>
                      </w:rPr>
                      <w:t xml:space="preserve">[1] </w:t>
                    </w:r>
                  </w:p>
                </w:tc>
                <w:tc>
                  <w:tcPr>
                    <w:tcW w:w="0" w:type="auto"/>
                    <w:hideMark/>
                  </w:tcPr>
                  <w:p w14:paraId="7AE894A1"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manishsiq, "Unemployment Rate of India 2023, Complete State-wise List," 8 November 2023. [Online]. Available: https://www.studyiq.com/articles/unemployment-rate-in-india/. [Accessed 19 November 2023].</w:t>
                    </w:r>
                  </w:p>
                </w:tc>
              </w:tr>
              <w:tr w:rsidR="00DB2A8E" w:rsidRPr="001041AD" w14:paraId="7AF857C7" w14:textId="77777777">
                <w:trPr>
                  <w:divId w:val="958295620"/>
                  <w:tblCellSpacing w:w="15" w:type="dxa"/>
                </w:trPr>
                <w:tc>
                  <w:tcPr>
                    <w:tcW w:w="50" w:type="pct"/>
                    <w:hideMark/>
                  </w:tcPr>
                  <w:p w14:paraId="1DA5BC38"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[2] </w:t>
                    </w:r>
                  </w:p>
                </w:tc>
                <w:tc>
                  <w:tcPr>
                    <w:tcW w:w="0" w:type="auto"/>
                    <w:hideMark/>
                  </w:tcPr>
                  <w:p w14:paraId="7A326923"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 Delhi, "Migration in India, 2020-2021," 14 June 2022 . [Online]. Available: https://pib.gov.in/PressReleasePage.aspx?PRID=1833854. [Accessed 19 November 2023].</w:t>
                    </w:r>
                  </w:p>
                </w:tc>
              </w:tr>
              <w:tr w:rsidR="00DB2A8E" w:rsidRPr="001041AD" w14:paraId="01C6501B" w14:textId="77777777">
                <w:trPr>
                  <w:divId w:val="958295620"/>
                  <w:tblCellSpacing w:w="15" w:type="dxa"/>
                </w:trPr>
                <w:tc>
                  <w:tcPr>
                    <w:tcW w:w="50" w:type="pct"/>
                    <w:hideMark/>
                  </w:tcPr>
                  <w:p w14:paraId="244C5512"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[3] </w:t>
                    </w:r>
                  </w:p>
                </w:tc>
                <w:tc>
                  <w:tcPr>
                    <w:tcW w:w="0" w:type="auto"/>
                    <w:hideMark/>
                  </w:tcPr>
                  <w:p w14:paraId="1F685D0C"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"Occupational Wages around the World (OWW) Database," National Bureau of Economic Research (NBER) , [Online]. Available: https://www.nber.org/research/data/occupational-wages-around-world-oww-database. [Accessed 19 November 2023].</w:t>
                    </w:r>
                  </w:p>
                </w:tc>
              </w:tr>
              <w:tr w:rsidR="00DB2A8E" w:rsidRPr="001041AD" w14:paraId="18405274" w14:textId="77777777">
                <w:trPr>
                  <w:divId w:val="958295620"/>
                  <w:tblCellSpacing w:w="15" w:type="dxa"/>
                </w:trPr>
                <w:tc>
                  <w:tcPr>
                    <w:tcW w:w="50" w:type="pct"/>
                    <w:hideMark/>
                  </w:tcPr>
                  <w:p w14:paraId="2FFBDED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[4] </w:t>
                    </w:r>
                  </w:p>
                </w:tc>
                <w:tc>
                  <w:tcPr>
                    <w:tcW w:w="0" w:type="auto"/>
                    <w:hideMark/>
                  </w:tcPr>
                  <w:p w14:paraId="6CA1DA4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Warren Dodd, Sally Humphries, Kirit Patel and Shannon, "Determinants of internal migrant health and the healthy migrant effect in South India: A mixed methods study," September 2017. [Online]. Available: https://www.researchgate.net/publication/319659904_Determinants_of_internal_migrant_health_and_the_healthy_migrant_effect_in_South_India_A_mixed_methods_study. [Accessed 19 November 2023].</w:t>
                    </w:r>
                  </w:p>
                </w:tc>
              </w:tr>
              <w:tr w:rsidR="00DB2A8E" w:rsidRPr="001041AD" w14:paraId="69ED0286" w14:textId="77777777">
                <w:trPr>
                  <w:divId w:val="958295620"/>
                  <w:tblCellSpacing w:w="15" w:type="dxa"/>
                </w:trPr>
                <w:tc>
                  <w:tcPr>
                    <w:tcW w:w="50" w:type="pct"/>
                    <w:hideMark/>
                  </w:tcPr>
                  <w:p w14:paraId="76A7F27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[5] </w:t>
                    </w:r>
                  </w:p>
                </w:tc>
                <w:tc>
                  <w:tcPr>
                    <w:tcW w:w="0" w:type="auto"/>
                    <w:hideMark/>
                  </w:tcPr>
                  <w:p w14:paraId="240EE17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A. H. a. J. Batalova, "Indian Immigrants in the United States," 7 December 2022. [Online]. Available: https://www.migrationpolicy.org/article/indian-immigrants-united-states. [Accessed 19 November 2023].</w:t>
                    </w:r>
                  </w:p>
                </w:tc>
              </w:tr>
              <w:tr w:rsidR="00DB2A8E" w:rsidRPr="001041AD" w14:paraId="65A47F1B" w14:textId="77777777">
                <w:trPr>
                  <w:divId w:val="958295620"/>
                  <w:tblCellSpacing w:w="15" w:type="dxa"/>
                </w:trPr>
                <w:tc>
                  <w:tcPr>
                    <w:tcW w:w="50" w:type="pct"/>
                    <w:hideMark/>
                  </w:tcPr>
                  <w:p w14:paraId="4486BC86"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[6] </w:t>
                    </w:r>
                  </w:p>
                </w:tc>
                <w:tc>
                  <w:tcPr>
                    <w:tcW w:w="0" w:type="auto"/>
                    <w:hideMark/>
                  </w:tcPr>
                  <w:p w14:paraId="7FFB4574"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"Population Division," United Nations, 2022. [Online]. Available: https://population.un.org/wpp/Download/Standard/Population/. [Accessed 19 November 2023].</w:t>
                    </w:r>
                  </w:p>
                </w:tc>
              </w:tr>
            </w:tbl>
            <w:p w14:paraId="72AD1455" w14:textId="77777777" w:rsidR="00DB2A8E" w:rsidRPr="001041AD" w:rsidRDefault="00DB2A8E">
              <w:pPr>
                <w:divId w:val="958295620"/>
                <w:rPr>
                  <w:rFonts w:ascii="Times New Roman" w:eastAsia="Times New Roman" w:hAnsi="Times New Roman" w:cs="Times New Roman"/>
                  <w:noProof/>
                </w:rPr>
              </w:pPr>
            </w:p>
            <w:p w14:paraId="1157D192" w14:textId="33EAAE63" w:rsidR="00DB2A8E" w:rsidRPr="001041AD" w:rsidRDefault="00DB2A8E">
              <w:pPr>
                <w:rPr>
                  <w:rFonts w:ascii="Times New Roman" w:hAnsi="Times New Roman" w:cs="Times New Roman"/>
                </w:rPr>
              </w:pPr>
              <w:r w:rsidRPr="001041AD">
                <w:rPr>
                  <w:rFonts w:ascii="Times New Roman" w:hAnsi="Times New Roman" w:cs="Times New Roman"/>
                  <w:b/>
                  <w:bCs/>
                  <w:noProof/>
                </w:rPr>
                <w:fldChar w:fldCharType="end"/>
              </w:r>
            </w:p>
          </w:sdtContent>
        </w:sdt>
      </w:sdtContent>
    </w:sdt>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6943" w14:textId="77777777" w:rsidR="002E49FC" w:rsidRDefault="002E49FC">
      <w:pPr>
        <w:spacing w:line="240" w:lineRule="auto"/>
      </w:pPr>
      <w:r>
        <w:separator/>
      </w:r>
    </w:p>
  </w:endnote>
  <w:endnote w:type="continuationSeparator" w:id="0">
    <w:p w14:paraId="756E0188" w14:textId="77777777" w:rsidR="002E49FC" w:rsidRDefault="002E4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D672" w14:textId="77777777" w:rsidR="002E49FC" w:rsidRDefault="002E49FC">
      <w:pPr>
        <w:spacing w:after="0"/>
      </w:pPr>
      <w:r>
        <w:separator/>
      </w:r>
    </w:p>
  </w:footnote>
  <w:footnote w:type="continuationSeparator" w:id="0">
    <w:p w14:paraId="540D1221" w14:textId="77777777" w:rsidR="002E49FC" w:rsidRDefault="002E49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E88"/>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15:restartNumberingAfterBreak="0">
    <w:nsid w:val="25113D5B"/>
    <w:multiLevelType w:val="hybridMultilevel"/>
    <w:tmpl w:val="DD9C5A60"/>
    <w:lvl w:ilvl="0" w:tplc="8092CE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89295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3AF45937"/>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3B6D7832"/>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7" w15:restartNumberingAfterBreak="0">
    <w:nsid w:val="4285336D"/>
    <w:multiLevelType w:val="hybridMultilevel"/>
    <w:tmpl w:val="D74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C93"/>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63E2158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3" w15:restartNumberingAfterBreak="0">
    <w:nsid w:val="64887C3B"/>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4" w15:restartNumberingAfterBreak="0">
    <w:nsid w:val="69BA57F5"/>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5" w15:restartNumberingAfterBreak="0">
    <w:nsid w:val="6FAC5CCC"/>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1645038709">
    <w:abstractNumId w:val="3"/>
  </w:num>
  <w:num w:numId="2" w16cid:durableId="1518815261">
    <w:abstractNumId w:val="9"/>
  </w:num>
  <w:num w:numId="3" w16cid:durableId="1828013062">
    <w:abstractNumId w:val="8"/>
  </w:num>
  <w:num w:numId="4" w16cid:durableId="1485973264">
    <w:abstractNumId w:val="0"/>
  </w:num>
  <w:num w:numId="5" w16cid:durableId="1093207879">
    <w:abstractNumId w:val="10"/>
  </w:num>
  <w:num w:numId="6" w16cid:durableId="1791361145">
    <w:abstractNumId w:val="2"/>
  </w:num>
  <w:num w:numId="7" w16cid:durableId="2109614675">
    <w:abstractNumId w:val="1"/>
  </w:num>
  <w:num w:numId="8" w16cid:durableId="1314793770">
    <w:abstractNumId w:val="15"/>
  </w:num>
  <w:num w:numId="9" w16cid:durableId="1559701423">
    <w:abstractNumId w:val="11"/>
  </w:num>
  <w:num w:numId="10" w16cid:durableId="2074161394">
    <w:abstractNumId w:val="12"/>
  </w:num>
  <w:num w:numId="11" w16cid:durableId="2043898569">
    <w:abstractNumId w:val="6"/>
  </w:num>
  <w:num w:numId="12" w16cid:durableId="287316683">
    <w:abstractNumId w:val="14"/>
  </w:num>
  <w:num w:numId="13" w16cid:durableId="1415664737">
    <w:abstractNumId w:val="5"/>
  </w:num>
  <w:num w:numId="14" w16cid:durableId="1465999625">
    <w:abstractNumId w:val="7"/>
  </w:num>
  <w:num w:numId="15" w16cid:durableId="2132165132">
    <w:abstractNumId w:val="4"/>
  </w:num>
  <w:num w:numId="16" w16cid:durableId="761292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04421"/>
    <w:rsid w:val="000120DF"/>
    <w:rsid w:val="00033428"/>
    <w:rsid w:val="00042251"/>
    <w:rsid w:val="00044665"/>
    <w:rsid w:val="000537AC"/>
    <w:rsid w:val="000631E2"/>
    <w:rsid w:val="00081790"/>
    <w:rsid w:val="0008205C"/>
    <w:rsid w:val="00082EE4"/>
    <w:rsid w:val="000866E2"/>
    <w:rsid w:val="00090190"/>
    <w:rsid w:val="000A656E"/>
    <w:rsid w:val="000C16D4"/>
    <w:rsid w:val="000D2A09"/>
    <w:rsid w:val="000D730B"/>
    <w:rsid w:val="000E1B0A"/>
    <w:rsid w:val="000E5F81"/>
    <w:rsid w:val="000F1752"/>
    <w:rsid w:val="000F3868"/>
    <w:rsid w:val="000F4C99"/>
    <w:rsid w:val="000F7AC2"/>
    <w:rsid w:val="001041AD"/>
    <w:rsid w:val="0010485B"/>
    <w:rsid w:val="00150206"/>
    <w:rsid w:val="00156BD9"/>
    <w:rsid w:val="00177AF9"/>
    <w:rsid w:val="001B080F"/>
    <w:rsid w:val="001B2BEE"/>
    <w:rsid w:val="001C38D4"/>
    <w:rsid w:val="001D78FB"/>
    <w:rsid w:val="001E086A"/>
    <w:rsid w:val="0020178E"/>
    <w:rsid w:val="0020486E"/>
    <w:rsid w:val="002237DD"/>
    <w:rsid w:val="002378E1"/>
    <w:rsid w:val="002419E5"/>
    <w:rsid w:val="00243871"/>
    <w:rsid w:val="00250FFA"/>
    <w:rsid w:val="002526C8"/>
    <w:rsid w:val="00262DE9"/>
    <w:rsid w:val="00264D33"/>
    <w:rsid w:val="00266B8C"/>
    <w:rsid w:val="00271BC4"/>
    <w:rsid w:val="00282124"/>
    <w:rsid w:val="002B3CCC"/>
    <w:rsid w:val="002C2487"/>
    <w:rsid w:val="002C36D4"/>
    <w:rsid w:val="002C52CB"/>
    <w:rsid w:val="002E49FC"/>
    <w:rsid w:val="00301C9E"/>
    <w:rsid w:val="00304427"/>
    <w:rsid w:val="00316EEF"/>
    <w:rsid w:val="003247BF"/>
    <w:rsid w:val="00324A02"/>
    <w:rsid w:val="003465C3"/>
    <w:rsid w:val="0036156E"/>
    <w:rsid w:val="00364CE8"/>
    <w:rsid w:val="0037663D"/>
    <w:rsid w:val="003879D8"/>
    <w:rsid w:val="003949C1"/>
    <w:rsid w:val="003A090A"/>
    <w:rsid w:val="003A2B0B"/>
    <w:rsid w:val="003A552D"/>
    <w:rsid w:val="003B1B7A"/>
    <w:rsid w:val="003B1E1B"/>
    <w:rsid w:val="003B4372"/>
    <w:rsid w:val="003B61EC"/>
    <w:rsid w:val="003D1F6D"/>
    <w:rsid w:val="003F53C0"/>
    <w:rsid w:val="004002DD"/>
    <w:rsid w:val="00412563"/>
    <w:rsid w:val="00412AF9"/>
    <w:rsid w:val="00425056"/>
    <w:rsid w:val="0042533C"/>
    <w:rsid w:val="00453F53"/>
    <w:rsid w:val="00461AB5"/>
    <w:rsid w:val="00461CE7"/>
    <w:rsid w:val="004713DE"/>
    <w:rsid w:val="00481DC0"/>
    <w:rsid w:val="004826D0"/>
    <w:rsid w:val="004856E8"/>
    <w:rsid w:val="00486AF5"/>
    <w:rsid w:val="00492AFE"/>
    <w:rsid w:val="004B5B0A"/>
    <w:rsid w:val="004C54A3"/>
    <w:rsid w:val="004D214B"/>
    <w:rsid w:val="004D5091"/>
    <w:rsid w:val="004D7DE5"/>
    <w:rsid w:val="004F66DA"/>
    <w:rsid w:val="00510DDC"/>
    <w:rsid w:val="005214A6"/>
    <w:rsid w:val="005257AA"/>
    <w:rsid w:val="00533308"/>
    <w:rsid w:val="00564625"/>
    <w:rsid w:val="005802B7"/>
    <w:rsid w:val="00580B16"/>
    <w:rsid w:val="005B70DF"/>
    <w:rsid w:val="005E0458"/>
    <w:rsid w:val="005E40E1"/>
    <w:rsid w:val="005F7498"/>
    <w:rsid w:val="00606394"/>
    <w:rsid w:val="00606C41"/>
    <w:rsid w:val="00617BFC"/>
    <w:rsid w:val="00617FC9"/>
    <w:rsid w:val="00645577"/>
    <w:rsid w:val="00646876"/>
    <w:rsid w:val="00650766"/>
    <w:rsid w:val="006643A7"/>
    <w:rsid w:val="00672D4E"/>
    <w:rsid w:val="00676290"/>
    <w:rsid w:val="00683BE5"/>
    <w:rsid w:val="0069554C"/>
    <w:rsid w:val="006A3859"/>
    <w:rsid w:val="006B5414"/>
    <w:rsid w:val="006D5017"/>
    <w:rsid w:val="006E60DA"/>
    <w:rsid w:val="006F0EF1"/>
    <w:rsid w:val="006F5808"/>
    <w:rsid w:val="007109B3"/>
    <w:rsid w:val="00740776"/>
    <w:rsid w:val="007521F9"/>
    <w:rsid w:val="0076081F"/>
    <w:rsid w:val="007674D7"/>
    <w:rsid w:val="00783AB9"/>
    <w:rsid w:val="007A6976"/>
    <w:rsid w:val="007C0FE9"/>
    <w:rsid w:val="007C63E8"/>
    <w:rsid w:val="007E2DA9"/>
    <w:rsid w:val="007E49AC"/>
    <w:rsid w:val="007F3C4D"/>
    <w:rsid w:val="008250E6"/>
    <w:rsid w:val="00831F6E"/>
    <w:rsid w:val="008327F8"/>
    <w:rsid w:val="0083646D"/>
    <w:rsid w:val="00840819"/>
    <w:rsid w:val="0085123B"/>
    <w:rsid w:val="00855D09"/>
    <w:rsid w:val="00873706"/>
    <w:rsid w:val="00891A64"/>
    <w:rsid w:val="008A07AC"/>
    <w:rsid w:val="008B1A2E"/>
    <w:rsid w:val="008C17E0"/>
    <w:rsid w:val="00901AA5"/>
    <w:rsid w:val="009060FC"/>
    <w:rsid w:val="0091071F"/>
    <w:rsid w:val="0091119C"/>
    <w:rsid w:val="00916513"/>
    <w:rsid w:val="00926691"/>
    <w:rsid w:val="00931E35"/>
    <w:rsid w:val="00945902"/>
    <w:rsid w:val="00985121"/>
    <w:rsid w:val="00986285"/>
    <w:rsid w:val="00995AA7"/>
    <w:rsid w:val="009A4DE0"/>
    <w:rsid w:val="009B6E38"/>
    <w:rsid w:val="009C4C5E"/>
    <w:rsid w:val="009D4CBE"/>
    <w:rsid w:val="009D6594"/>
    <w:rsid w:val="009E6E43"/>
    <w:rsid w:val="009E7964"/>
    <w:rsid w:val="00A15615"/>
    <w:rsid w:val="00A21232"/>
    <w:rsid w:val="00A230B6"/>
    <w:rsid w:val="00A25378"/>
    <w:rsid w:val="00A26AB0"/>
    <w:rsid w:val="00A35C1C"/>
    <w:rsid w:val="00A40857"/>
    <w:rsid w:val="00A412BD"/>
    <w:rsid w:val="00A6245A"/>
    <w:rsid w:val="00A62728"/>
    <w:rsid w:val="00A64DE0"/>
    <w:rsid w:val="00A71291"/>
    <w:rsid w:val="00A73DEC"/>
    <w:rsid w:val="00A82FA7"/>
    <w:rsid w:val="00AA20D6"/>
    <w:rsid w:val="00AA2983"/>
    <w:rsid w:val="00AA4D75"/>
    <w:rsid w:val="00AA5527"/>
    <w:rsid w:val="00AB7845"/>
    <w:rsid w:val="00AC1D8A"/>
    <w:rsid w:val="00AC4FA2"/>
    <w:rsid w:val="00AC7331"/>
    <w:rsid w:val="00AE3C45"/>
    <w:rsid w:val="00AE5ABB"/>
    <w:rsid w:val="00AE6844"/>
    <w:rsid w:val="00AF7984"/>
    <w:rsid w:val="00B01167"/>
    <w:rsid w:val="00B26FC2"/>
    <w:rsid w:val="00B325D6"/>
    <w:rsid w:val="00B44CCC"/>
    <w:rsid w:val="00B70FBE"/>
    <w:rsid w:val="00B77513"/>
    <w:rsid w:val="00BA7940"/>
    <w:rsid w:val="00BB236D"/>
    <w:rsid w:val="00BD5F5B"/>
    <w:rsid w:val="00BD6D37"/>
    <w:rsid w:val="00BE610D"/>
    <w:rsid w:val="00BE6DDD"/>
    <w:rsid w:val="00BF785D"/>
    <w:rsid w:val="00C04697"/>
    <w:rsid w:val="00C067AE"/>
    <w:rsid w:val="00C15B72"/>
    <w:rsid w:val="00C20BA3"/>
    <w:rsid w:val="00C238EE"/>
    <w:rsid w:val="00C278AD"/>
    <w:rsid w:val="00C32BA0"/>
    <w:rsid w:val="00C43FAA"/>
    <w:rsid w:val="00C455D6"/>
    <w:rsid w:val="00C51978"/>
    <w:rsid w:val="00C5249A"/>
    <w:rsid w:val="00C531C0"/>
    <w:rsid w:val="00C53437"/>
    <w:rsid w:val="00C6321C"/>
    <w:rsid w:val="00C87D9D"/>
    <w:rsid w:val="00C97966"/>
    <w:rsid w:val="00CA2372"/>
    <w:rsid w:val="00CA503E"/>
    <w:rsid w:val="00CA7092"/>
    <w:rsid w:val="00CD5348"/>
    <w:rsid w:val="00CD7A07"/>
    <w:rsid w:val="00CE1843"/>
    <w:rsid w:val="00D06894"/>
    <w:rsid w:val="00D164B0"/>
    <w:rsid w:val="00D22F6D"/>
    <w:rsid w:val="00D46893"/>
    <w:rsid w:val="00D47D08"/>
    <w:rsid w:val="00D561B1"/>
    <w:rsid w:val="00D67887"/>
    <w:rsid w:val="00D76025"/>
    <w:rsid w:val="00D80021"/>
    <w:rsid w:val="00D81B06"/>
    <w:rsid w:val="00D8779E"/>
    <w:rsid w:val="00D9021F"/>
    <w:rsid w:val="00DA6474"/>
    <w:rsid w:val="00DB2A8E"/>
    <w:rsid w:val="00DD3045"/>
    <w:rsid w:val="00DD360D"/>
    <w:rsid w:val="00DE08E6"/>
    <w:rsid w:val="00DF1AEC"/>
    <w:rsid w:val="00DF1D0E"/>
    <w:rsid w:val="00E34164"/>
    <w:rsid w:val="00E37B22"/>
    <w:rsid w:val="00E74583"/>
    <w:rsid w:val="00E80CE2"/>
    <w:rsid w:val="00E91863"/>
    <w:rsid w:val="00EA74AE"/>
    <w:rsid w:val="00EC1477"/>
    <w:rsid w:val="00ED1144"/>
    <w:rsid w:val="00ED4DB2"/>
    <w:rsid w:val="00ED5A5E"/>
    <w:rsid w:val="00F14027"/>
    <w:rsid w:val="00F2028D"/>
    <w:rsid w:val="00F23E57"/>
    <w:rsid w:val="00F341ED"/>
    <w:rsid w:val="00F40D79"/>
    <w:rsid w:val="00F4404C"/>
    <w:rsid w:val="00F71742"/>
    <w:rsid w:val="00F77BAC"/>
    <w:rsid w:val="00F919B8"/>
    <w:rsid w:val="00F93289"/>
    <w:rsid w:val="00F9360C"/>
    <w:rsid w:val="00F97146"/>
    <w:rsid w:val="00FA1C7F"/>
    <w:rsid w:val="00FA4B17"/>
    <w:rsid w:val="00FC0D15"/>
    <w:rsid w:val="00FC1849"/>
    <w:rsid w:val="00FC261E"/>
    <w:rsid w:val="00FF7437"/>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AC"/>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 w:type="paragraph" w:styleId="Bibliography">
    <w:name w:val="Bibliography"/>
    <w:basedOn w:val="Normal"/>
    <w:next w:val="Normal"/>
    <w:uiPriority w:val="37"/>
    <w:unhideWhenUsed/>
    <w:rsid w:val="00DB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5980">
      <w:bodyDiv w:val="1"/>
      <w:marLeft w:val="0"/>
      <w:marRight w:val="0"/>
      <w:marTop w:val="0"/>
      <w:marBottom w:val="0"/>
      <w:divBdr>
        <w:top w:val="none" w:sz="0" w:space="0" w:color="auto"/>
        <w:left w:val="none" w:sz="0" w:space="0" w:color="auto"/>
        <w:bottom w:val="none" w:sz="0" w:space="0" w:color="auto"/>
        <w:right w:val="none" w:sz="0" w:space="0" w:color="auto"/>
      </w:divBdr>
    </w:div>
    <w:div w:id="264776390">
      <w:bodyDiv w:val="1"/>
      <w:marLeft w:val="0"/>
      <w:marRight w:val="0"/>
      <w:marTop w:val="0"/>
      <w:marBottom w:val="0"/>
      <w:divBdr>
        <w:top w:val="none" w:sz="0" w:space="0" w:color="auto"/>
        <w:left w:val="none" w:sz="0" w:space="0" w:color="auto"/>
        <w:bottom w:val="none" w:sz="0" w:space="0" w:color="auto"/>
        <w:right w:val="none" w:sz="0" w:space="0" w:color="auto"/>
      </w:divBdr>
    </w:div>
    <w:div w:id="292179324">
      <w:bodyDiv w:val="1"/>
      <w:marLeft w:val="0"/>
      <w:marRight w:val="0"/>
      <w:marTop w:val="0"/>
      <w:marBottom w:val="0"/>
      <w:divBdr>
        <w:top w:val="none" w:sz="0" w:space="0" w:color="auto"/>
        <w:left w:val="none" w:sz="0" w:space="0" w:color="auto"/>
        <w:bottom w:val="none" w:sz="0" w:space="0" w:color="auto"/>
        <w:right w:val="none" w:sz="0" w:space="0" w:color="auto"/>
      </w:divBdr>
    </w:div>
    <w:div w:id="544484553">
      <w:bodyDiv w:val="1"/>
      <w:marLeft w:val="0"/>
      <w:marRight w:val="0"/>
      <w:marTop w:val="0"/>
      <w:marBottom w:val="0"/>
      <w:divBdr>
        <w:top w:val="none" w:sz="0" w:space="0" w:color="auto"/>
        <w:left w:val="none" w:sz="0" w:space="0" w:color="auto"/>
        <w:bottom w:val="none" w:sz="0" w:space="0" w:color="auto"/>
        <w:right w:val="none" w:sz="0" w:space="0" w:color="auto"/>
      </w:divBdr>
    </w:div>
    <w:div w:id="958295620">
      <w:bodyDiv w:val="1"/>
      <w:marLeft w:val="0"/>
      <w:marRight w:val="0"/>
      <w:marTop w:val="0"/>
      <w:marBottom w:val="0"/>
      <w:divBdr>
        <w:top w:val="none" w:sz="0" w:space="0" w:color="auto"/>
        <w:left w:val="none" w:sz="0" w:space="0" w:color="auto"/>
        <w:bottom w:val="none" w:sz="0" w:space="0" w:color="auto"/>
        <w:right w:val="none" w:sz="0" w:space="0" w:color="auto"/>
      </w:divBdr>
    </w:div>
    <w:div w:id="1208180253">
      <w:bodyDiv w:val="1"/>
      <w:marLeft w:val="0"/>
      <w:marRight w:val="0"/>
      <w:marTop w:val="0"/>
      <w:marBottom w:val="0"/>
      <w:divBdr>
        <w:top w:val="none" w:sz="0" w:space="0" w:color="auto"/>
        <w:left w:val="none" w:sz="0" w:space="0" w:color="auto"/>
        <w:bottom w:val="none" w:sz="0" w:space="0" w:color="auto"/>
        <w:right w:val="none" w:sz="0" w:space="0" w:color="auto"/>
      </w:divBdr>
    </w:div>
    <w:div w:id="1424759984">
      <w:bodyDiv w:val="1"/>
      <w:marLeft w:val="0"/>
      <w:marRight w:val="0"/>
      <w:marTop w:val="0"/>
      <w:marBottom w:val="0"/>
      <w:divBdr>
        <w:top w:val="none" w:sz="0" w:space="0" w:color="auto"/>
        <w:left w:val="none" w:sz="0" w:space="0" w:color="auto"/>
        <w:bottom w:val="none" w:sz="0" w:space="0" w:color="auto"/>
        <w:right w:val="none" w:sz="0" w:space="0" w:color="auto"/>
      </w:divBdr>
    </w:div>
    <w:div w:id="1481965805">
      <w:bodyDiv w:val="1"/>
      <w:marLeft w:val="0"/>
      <w:marRight w:val="0"/>
      <w:marTop w:val="0"/>
      <w:marBottom w:val="0"/>
      <w:divBdr>
        <w:top w:val="none" w:sz="0" w:space="0" w:color="auto"/>
        <w:left w:val="none" w:sz="0" w:space="0" w:color="auto"/>
        <w:bottom w:val="none" w:sz="0" w:space="0" w:color="auto"/>
        <w:right w:val="none" w:sz="0" w:space="0" w:color="auto"/>
      </w:divBdr>
    </w:div>
    <w:div w:id="1539970214">
      <w:bodyDiv w:val="1"/>
      <w:marLeft w:val="0"/>
      <w:marRight w:val="0"/>
      <w:marTop w:val="0"/>
      <w:marBottom w:val="0"/>
      <w:divBdr>
        <w:top w:val="none" w:sz="0" w:space="0" w:color="auto"/>
        <w:left w:val="none" w:sz="0" w:space="0" w:color="auto"/>
        <w:bottom w:val="none" w:sz="0" w:space="0" w:color="auto"/>
        <w:right w:val="none" w:sz="0" w:space="0" w:color="auto"/>
      </w:divBdr>
    </w:div>
    <w:div w:id="1604536850">
      <w:bodyDiv w:val="1"/>
      <w:marLeft w:val="0"/>
      <w:marRight w:val="0"/>
      <w:marTop w:val="0"/>
      <w:marBottom w:val="0"/>
      <w:divBdr>
        <w:top w:val="none" w:sz="0" w:space="0" w:color="auto"/>
        <w:left w:val="none" w:sz="0" w:space="0" w:color="auto"/>
        <w:bottom w:val="none" w:sz="0" w:space="0" w:color="auto"/>
        <w:right w:val="none" w:sz="0" w:space="0" w:color="auto"/>
      </w:divBdr>
    </w:div>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 w:id="1828738661">
      <w:bodyDiv w:val="1"/>
      <w:marLeft w:val="0"/>
      <w:marRight w:val="0"/>
      <w:marTop w:val="0"/>
      <w:marBottom w:val="0"/>
      <w:divBdr>
        <w:top w:val="none" w:sz="0" w:space="0" w:color="auto"/>
        <w:left w:val="none" w:sz="0" w:space="0" w:color="auto"/>
        <w:bottom w:val="none" w:sz="0" w:space="0" w:color="auto"/>
        <w:right w:val="none" w:sz="0" w:space="0" w:color="auto"/>
      </w:divBdr>
    </w:div>
    <w:div w:id="1980768798">
      <w:bodyDiv w:val="1"/>
      <w:marLeft w:val="0"/>
      <w:marRight w:val="0"/>
      <w:marTop w:val="0"/>
      <w:marBottom w:val="0"/>
      <w:divBdr>
        <w:top w:val="none" w:sz="0" w:space="0" w:color="auto"/>
        <w:left w:val="none" w:sz="0" w:space="0" w:color="auto"/>
        <w:bottom w:val="none" w:sz="0" w:space="0" w:color="auto"/>
        <w:right w:val="none" w:sz="0" w:space="0" w:color="auto"/>
      </w:divBdr>
      <w:divsChild>
        <w:div w:id="5632225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414">
              <w:marLeft w:val="0"/>
              <w:marRight w:val="0"/>
              <w:marTop w:val="0"/>
              <w:marBottom w:val="0"/>
              <w:divBdr>
                <w:top w:val="single" w:sz="2" w:space="0" w:color="D9D9E3"/>
                <w:left w:val="single" w:sz="2" w:space="0" w:color="D9D9E3"/>
                <w:bottom w:val="single" w:sz="2" w:space="0" w:color="D9D9E3"/>
                <w:right w:val="single" w:sz="2" w:space="0" w:color="D9D9E3"/>
              </w:divBdr>
              <w:divsChild>
                <w:div w:id="757217618">
                  <w:marLeft w:val="0"/>
                  <w:marRight w:val="0"/>
                  <w:marTop w:val="0"/>
                  <w:marBottom w:val="0"/>
                  <w:divBdr>
                    <w:top w:val="single" w:sz="2" w:space="0" w:color="D9D9E3"/>
                    <w:left w:val="single" w:sz="2" w:space="0" w:color="D9D9E3"/>
                    <w:bottom w:val="single" w:sz="2" w:space="0" w:color="D9D9E3"/>
                    <w:right w:val="single" w:sz="2" w:space="0" w:color="D9D9E3"/>
                  </w:divBdr>
                  <w:divsChild>
                    <w:div w:id="744690831">
                      <w:marLeft w:val="0"/>
                      <w:marRight w:val="0"/>
                      <w:marTop w:val="0"/>
                      <w:marBottom w:val="0"/>
                      <w:divBdr>
                        <w:top w:val="single" w:sz="2" w:space="0" w:color="D9D9E3"/>
                        <w:left w:val="single" w:sz="2" w:space="0" w:color="D9D9E3"/>
                        <w:bottom w:val="single" w:sz="2" w:space="0" w:color="D9D9E3"/>
                        <w:right w:val="single" w:sz="2" w:space="0" w:color="D9D9E3"/>
                      </w:divBdr>
                      <w:divsChild>
                        <w:div w:id="214589554">
                          <w:marLeft w:val="0"/>
                          <w:marRight w:val="0"/>
                          <w:marTop w:val="0"/>
                          <w:marBottom w:val="0"/>
                          <w:divBdr>
                            <w:top w:val="none" w:sz="0" w:space="0" w:color="auto"/>
                            <w:left w:val="none" w:sz="0" w:space="0" w:color="auto"/>
                            <w:bottom w:val="none" w:sz="0" w:space="0" w:color="auto"/>
                            <w:right w:val="none" w:sz="0" w:space="0" w:color="auto"/>
                          </w:divBdr>
                          <w:divsChild>
                            <w:div w:id="92500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841">
                                  <w:marLeft w:val="0"/>
                                  <w:marRight w:val="0"/>
                                  <w:marTop w:val="0"/>
                                  <w:marBottom w:val="0"/>
                                  <w:divBdr>
                                    <w:top w:val="single" w:sz="2" w:space="0" w:color="D9D9E3"/>
                                    <w:left w:val="single" w:sz="2" w:space="0" w:color="D9D9E3"/>
                                    <w:bottom w:val="single" w:sz="2" w:space="0" w:color="D9D9E3"/>
                                    <w:right w:val="single" w:sz="2" w:space="0" w:color="D9D9E3"/>
                                  </w:divBdr>
                                  <w:divsChild>
                                    <w:div w:id="1463033186">
                                      <w:marLeft w:val="0"/>
                                      <w:marRight w:val="0"/>
                                      <w:marTop w:val="0"/>
                                      <w:marBottom w:val="0"/>
                                      <w:divBdr>
                                        <w:top w:val="single" w:sz="2" w:space="0" w:color="D9D9E3"/>
                                        <w:left w:val="single" w:sz="2" w:space="0" w:color="D9D9E3"/>
                                        <w:bottom w:val="single" w:sz="2" w:space="0" w:color="D9D9E3"/>
                                        <w:right w:val="single" w:sz="2" w:space="0" w:color="D9D9E3"/>
                                      </w:divBdr>
                                      <w:divsChild>
                                        <w:div w:id="2116509998">
                                          <w:marLeft w:val="0"/>
                                          <w:marRight w:val="0"/>
                                          <w:marTop w:val="0"/>
                                          <w:marBottom w:val="0"/>
                                          <w:divBdr>
                                            <w:top w:val="single" w:sz="2" w:space="0" w:color="D9D9E3"/>
                                            <w:left w:val="single" w:sz="2" w:space="0" w:color="D9D9E3"/>
                                            <w:bottom w:val="single" w:sz="2" w:space="0" w:color="D9D9E3"/>
                                            <w:right w:val="single" w:sz="2" w:space="0" w:color="D9D9E3"/>
                                          </w:divBdr>
                                          <w:divsChild>
                                            <w:div w:id="840118292">
                                              <w:marLeft w:val="0"/>
                                              <w:marRight w:val="0"/>
                                              <w:marTop w:val="0"/>
                                              <w:marBottom w:val="0"/>
                                              <w:divBdr>
                                                <w:top w:val="single" w:sz="2" w:space="0" w:color="D9D9E3"/>
                                                <w:left w:val="single" w:sz="2" w:space="0" w:color="D9D9E3"/>
                                                <w:bottom w:val="single" w:sz="2" w:space="0" w:color="D9D9E3"/>
                                                <w:right w:val="single" w:sz="2" w:space="0" w:color="D9D9E3"/>
                                              </w:divBdr>
                                              <w:divsChild>
                                                <w:div w:id="330378805">
                                                  <w:marLeft w:val="0"/>
                                                  <w:marRight w:val="0"/>
                                                  <w:marTop w:val="0"/>
                                                  <w:marBottom w:val="0"/>
                                                  <w:divBdr>
                                                    <w:top w:val="single" w:sz="2" w:space="0" w:color="D9D9E3"/>
                                                    <w:left w:val="single" w:sz="2" w:space="0" w:color="D9D9E3"/>
                                                    <w:bottom w:val="single" w:sz="2" w:space="0" w:color="D9D9E3"/>
                                                    <w:right w:val="single" w:sz="2" w:space="0" w:color="D9D9E3"/>
                                                  </w:divBdr>
                                                  <w:divsChild>
                                                    <w:div w:id="17414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03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b.gov.in/PressReleasePage.aspx?PRID=1833854"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figma.com/file/UWxd1ZE9F5eeS1g9glI1cY/Untitled?type=design&amp;node-id=0%3A1&amp;mode=design&amp;t=lHaHPkCtoIW3EPjC-1"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igma.com/file/UWxd1ZE9F5eeS1g9glI1cY/Untitled?type=design&amp;node-id=0%3A1&amp;mode=design&amp;t=S168Q81o0eQTJVIU-1"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grationpolicy.org/article/indian-immigrants-united-states" TargetMode="External"/><Relationship Id="rId23" Type="http://schemas.openxmlformats.org/officeDocument/2006/relationships/image" Target="media/image9.jpeg"/><Relationship Id="rId10" Type="http://schemas.openxmlformats.org/officeDocument/2006/relationships/hyperlink" Target="https://cos30045-group8.netlify.app/"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www.researchgate.net/publication/319659904_Determinants_of_internal_migrant_health_and_the_healthy_migrant_effect_in_South_India_A_mixed_methods_study"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{3F230C4E-1910-4A37-B4F3-9BDC162C6092}</b:Guid>
    <b:Author>
      <b:Author>
        <b:NameList>
          <b:Person>
            <b:Last>manishsiq</b:Last>
          </b:Person>
        </b:NameList>
      </b:Author>
    </b:Author>
    <b:Title>Unemployment Rate of India 2023, Complete State-wise List</b:Title>
    <b:Year>2023</b:Year>
    <b:YearAccessed>2023</b:YearAccessed>
    <b:MonthAccessed>November</b:MonthAccessed>
    <b:DayAccessed>19</b:DayAccessed>
    <b:URL>https://www.studyiq.com/articles/unemployment-rate-in-india/</b:URL>
    <b:Month>November</b:Month>
    <b:Day>8</b:Day>
    <b:RefOrder>1</b:RefOrder>
  </b:Source>
  <b:Source>
    <b:Tag>PIB22</b:Tag>
    <b:SourceType>InternetSite</b:SourceType>
    <b:Guid>{C86ADA2A-8BB3-4FBB-9526-744BBBB238E1}</b:Guid>
    <b:Title>Migration in India, 2020-2021</b:Title>
    <b:Year>2022 </b:Year>
    <b:Month>June</b:Month>
    <b:Day>14</b:Day>
    <b:YearAccessed>2023</b:YearAccessed>
    <b:MonthAccessed>November</b:MonthAccessed>
    <b:DayAccessed>19</b:DayAccessed>
    <b:URL>https://pib.gov.in/PressReleasePage.aspx?PRID=1833854</b:URL>
    <b:Author>
      <b:Author>
        <b:NameList>
          <b:Person>
            <b:Last>Delhi</b:Last>
            <b:First>PIB</b:First>
          </b:Person>
        </b:NameList>
      </b:Author>
    </b:Author>
    <b:RefOrder>2</b:RefOrder>
  </b:Source>
  <b:Source>
    <b:Tag>Occ23</b:Tag>
    <b:SourceType>InternetSite</b:SourceType>
    <b:Guid>{9534B19B-D0F4-4C09-BCF0-06C542B565E8}</b:Guid>
    <b:Title>Occupational Wages around the World (OWW) Database</b:Title>
    <b:ProductionCompany>National Bureau of Economic Research (NBER) </b:ProductionCompany>
    <b:YearAccessed>2023</b:YearAccessed>
    <b:MonthAccessed>November</b:MonthAccessed>
    <b:DayAccessed>19</b:DayAccessed>
    <b:URL>https://www.nber.org/research/data/occupational-wages-around-world-oww-database</b:URL>
    <b:RefOrder>3</b:RefOrder>
  </b:Source>
  <b:Source>
    <b:Tag>War17</b:Tag>
    <b:SourceType>InternetSite</b:SourceType>
    <b:Guid>{45BE6A72-C8EA-4EA6-89C5-C397423374A8}</b:Guid>
    <b:Author>
      <b:Author>
        <b:NameList>
          <b:Person>
            <b:Last>Warren Dodd</b:Last>
          </b:Person>
          <b:Person>
            <b:Last>Sally Humphries</b:Last>
          </b:Person>
          <b:Person>
            <b:Last>Kirit Patel</b:Last>
          </b:Person>
          <b:Person>
            <b:Last>Shannon</b:Last>
          </b:Person>
        </b:NameList>
      </b:Author>
    </b:Author>
    <b:Title>Determinants of internal migrant health and the healthy migrant effect in South India: A mixed methods study</b:Title>
    <b:Year>2017</b:Year>
    <b:Month>September</b:Month>
    <b:YearAccessed>2023</b:YearAccessed>
    <b:MonthAccessed>November</b:MonthAccessed>
    <b:DayAccessed>19</b:DayAccessed>
    <b:URL>https://www.researchgate.net/publication/319659904_Determinants_of_internal_migrant_health_and_the_healthy_migrant_effect_in_South_India_A_mixed_methods_study</b:URL>
    <b:RefOrder>4</b:RefOrder>
  </b:Source>
  <b:Source>
    <b:Tag>Ari22</b:Tag>
    <b:SourceType>InternetSite</b:SourceType>
    <b:Guid>{2FB89F9A-8C62-44B1-A83D-59CA2B5496DE}</b:Guid>
    <b:Author>
      <b:Author>
        <b:NameList>
          <b:Person>
            <b:Last>Batalova</b:Last>
            <b:First>Ari</b:First>
            <b:Middle>Hoffman and Jeanne</b:Middle>
          </b:Person>
        </b:NameList>
      </b:Author>
    </b:Author>
    <b:Title>Indian Immigrants in the United States</b:Title>
    <b:Year>2022</b:Year>
    <b:Month>December</b:Month>
    <b:Day>7</b:Day>
    <b:YearAccessed>2023</b:YearAccessed>
    <b:MonthAccessed>November </b:MonthAccessed>
    <b:DayAccessed>19</b:DayAccessed>
    <b:URL>https://www.migrationpolicy.org/article/indian-immigrants-united-states</b:URL>
    <b:RefOrder>5</b:RefOrder>
  </b:Source>
  <b:Source>
    <b:Tag>Pop22</b:Tag>
    <b:SourceType>InternetSite</b:SourceType>
    <b:Guid>{93E774E3-B9B5-4877-B2C0-F4BCCE3696F5}</b:Guid>
    <b:Title>Population Division </b:Title>
    <b:ProductionCompany>United Nations</b:ProductionCompany>
    <b:Year>2022</b:Year>
    <b:YearAccessed>2023</b:YearAccessed>
    <b:MonthAccessed>November</b:MonthAccessed>
    <b:DayAccessed>19</b:DayAccessed>
    <b:URL>https://population.un.org/wpp/Download/Standard/Population/</b:URL>
    <b:RefOrder>6</b:RefOrder>
  </b:Source>
</b:Sources>
</file>

<file path=customXml/itemProps1.xml><?xml version="1.0" encoding="utf-8"?>
<ds:datastoreItem xmlns:ds="http://schemas.openxmlformats.org/officeDocument/2006/customXml" ds:itemID="{ED999677-5E0E-4868-8C99-FA35D179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25</Pages>
  <Words>5444</Words>
  <Characters>31037</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lpstr>&lt;References</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223</cp:revision>
  <dcterms:created xsi:type="dcterms:W3CDTF">2023-10-26T15:38:00Z</dcterms:created>
  <dcterms:modified xsi:type="dcterms:W3CDTF">2023-11-19T18:02:00Z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