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D83AAC">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D83AAC">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83AAC">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D83AAC">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83AAC">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D83AAC">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w:t>
      </w:r>
      <w:r>
        <w:rPr>
          <w:rFonts w:ascii="Arial" w:hAnsi="Arial" w:cs="Arial" w:hint="eastAsia"/>
          <w:color w:val="333333"/>
          <w:kern w:val="0"/>
          <w:szCs w:val="21"/>
        </w:rPr>
        <w:lastRenderedPageBreak/>
        <w:t>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0" w:name="_Toc514418139"/>
      <w:r>
        <w:t>4</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80"/>
      </w:pPr>
    </w:p>
    <w:p w:rsidR="00560F9A" w:rsidRDefault="00257D36" w:rsidP="00637C63">
      <w:pPr>
        <w:pStyle w:val="2"/>
        <w:ind w:firstLine="560"/>
      </w:pPr>
      <w:bookmarkStart w:id="12" w:name="_Toc514418141"/>
      <w:r>
        <w:lastRenderedPageBreak/>
        <w:t>4</w:t>
      </w:r>
      <w:r w:rsidR="00560F9A">
        <w:t>.2</w:t>
      </w:r>
      <w:r w:rsidR="00637C63">
        <w:t>管理系统设计</w:t>
      </w:r>
      <w:bookmarkEnd w:id="12"/>
    </w:p>
    <w:p w:rsidR="00637C63" w:rsidRPr="00637C63" w:rsidRDefault="00637C63" w:rsidP="00637C63">
      <w:pPr>
        <w:ind w:firstLine="480"/>
      </w:pPr>
    </w:p>
    <w:p w:rsidR="0071607C" w:rsidRPr="0071607C" w:rsidRDefault="00257D36" w:rsidP="002763F3">
      <w:pPr>
        <w:pStyle w:val="2"/>
        <w:spacing w:line="240" w:lineRule="auto"/>
        <w:ind w:firstLine="560"/>
      </w:pPr>
      <w:bookmarkStart w:id="13" w:name="_Toc514418142"/>
      <w:r>
        <w:t>4</w:t>
      </w:r>
      <w:r w:rsidR="00637C63">
        <w:t>.3</w:t>
      </w:r>
      <w:r w:rsidR="00637C63">
        <w:t>数据库设计</w:t>
      </w:r>
      <w:bookmarkEnd w:id="13"/>
    </w:p>
    <w:p w:rsidR="0071607C" w:rsidRDefault="0071607C" w:rsidP="002763F3">
      <w:pPr>
        <w:pStyle w:val="3"/>
        <w:spacing w:line="240" w:lineRule="auto"/>
        <w:ind w:firstLine="482"/>
      </w:pPr>
      <w:r>
        <w:rPr>
          <w:rFonts w:hint="eastAsia"/>
        </w:rPr>
        <w:t>4</w:t>
      </w:r>
      <w:r>
        <w:t>.3.1</w:t>
      </w:r>
      <w:r>
        <w:t>数据库</w:t>
      </w:r>
      <w:r>
        <w:rPr>
          <w:rFonts w:hint="eastAsia"/>
        </w:rPr>
        <w:t>E</w:t>
      </w:r>
      <w:r>
        <w:t>-R</w:t>
      </w:r>
      <w:r>
        <w:t>图</w:t>
      </w:r>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3">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CB1DE5"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5"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ind w:firstLine="482"/>
      </w:pPr>
      <w:r>
        <w:rPr>
          <w:rFonts w:hint="eastAsia"/>
        </w:rPr>
        <w:lastRenderedPageBreak/>
        <w:t>4</w:t>
      </w:r>
      <w:r>
        <w:t>.3.2</w:t>
      </w:r>
      <w:r>
        <w:t>建立数据表</w:t>
      </w:r>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w:t>
      </w:r>
      <w:r w:rsidR="00BD4B3B">
        <w:rPr>
          <w:rFonts w:hint="eastAsia"/>
        </w:rPr>
        <w:lastRenderedPageBreak/>
        <w:t>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lastRenderedPageBreak/>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ind w:firstLine="482"/>
      </w:pPr>
      <w:r>
        <w:rPr>
          <w:rFonts w:hint="eastAsia"/>
        </w:rPr>
        <w:t>4</w:t>
      </w:r>
      <w:r>
        <w:t>.4.3</w:t>
      </w:r>
      <w:r>
        <w:t>系统数据流程图</w:t>
      </w:r>
    </w:p>
    <w:p w:rsidR="0071607C" w:rsidRDefault="0071607C" w:rsidP="0071607C">
      <w:pPr>
        <w:ind w:firstLine="480"/>
      </w:pPr>
    </w:p>
    <w:p w:rsidR="0071607C" w:rsidRPr="0071607C" w:rsidRDefault="0071607C" w:rsidP="0071607C">
      <w:pPr>
        <w:ind w:firstLine="480"/>
      </w:pPr>
    </w:p>
    <w:p w:rsidR="00637C63" w:rsidRDefault="00257D36" w:rsidP="00637C63">
      <w:pPr>
        <w:pStyle w:val="1"/>
        <w:ind w:firstLine="600"/>
      </w:pPr>
      <w:bookmarkStart w:id="14" w:name="_Toc514418143"/>
      <w:r>
        <w:t>5</w:t>
      </w:r>
      <w:r w:rsidR="00637C63">
        <w:t>.</w:t>
      </w:r>
      <w:r w:rsidR="00637C63">
        <w:t>系统实现</w:t>
      </w:r>
      <w:bookmarkEnd w:id="14"/>
    </w:p>
    <w:p w:rsidR="00637C63" w:rsidRDefault="00257D36" w:rsidP="00637C63">
      <w:pPr>
        <w:pStyle w:val="2"/>
        <w:ind w:firstLine="560"/>
      </w:pPr>
      <w:bookmarkStart w:id="15" w:name="_Toc514418144"/>
      <w:r>
        <w:t>5</w:t>
      </w:r>
      <w:r w:rsidR="00637C63">
        <w:t>.1</w:t>
      </w:r>
      <w:r w:rsidR="00637C63">
        <w:t>系统开发</w:t>
      </w:r>
      <w:r w:rsidR="0010272D">
        <w:rPr>
          <w:rFonts w:hint="eastAsia"/>
        </w:rPr>
        <w:t>技术</w:t>
      </w:r>
      <w:bookmarkEnd w:id="15"/>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w:t>
      </w:r>
      <w:r w:rsidRPr="00A36FB5">
        <w:rPr>
          <w:rFonts w:ascii="宋体" w:hAnsi="宋体" w:cs="微软雅黑"/>
          <w:szCs w:val="21"/>
        </w:rPr>
        <w:lastRenderedPageBreak/>
        <w:t>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.1.4vue.js</w:t>
      </w:r>
    </w:p>
    <w:p w:rsidR="00E21D24" w:rsidRDefault="0036175B" w:rsidP="009B78D5">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r w:rsidRPr="009B78D5">
        <w:rPr>
          <w:rFonts w:ascii="宋体" w:hAnsi="宋体"/>
        </w:rPr>
        <w:t>低耦合</w:t>
      </w:r>
      <w:r w:rsidR="009B78D5">
        <w:rPr>
          <w:rFonts w:ascii="宋体" w:hAnsi="宋体" w:hint="eastAsia"/>
        </w:rPr>
        <w:t>、</w:t>
      </w:r>
      <w:r w:rsidRPr="009B78D5">
        <w:rPr>
          <w:rFonts w:ascii="宋体" w:hAnsi="宋体"/>
        </w:rPr>
        <w:t>可重用性</w:t>
      </w:r>
      <w:r w:rsidR="009B78D5">
        <w:rPr>
          <w:rFonts w:ascii="宋体" w:hAnsi="宋体" w:hint="eastAsia"/>
        </w:rPr>
        <w:t>、</w:t>
      </w:r>
      <w:r w:rsidRPr="009B78D5">
        <w:rPr>
          <w:rFonts w:ascii="宋体" w:hAnsi="宋体"/>
        </w:rPr>
        <w:t>独立性</w:t>
      </w:r>
      <w:r w:rsidR="009B78D5">
        <w:rPr>
          <w:rFonts w:ascii="宋体" w:hAnsi="宋体" w:hint="eastAsia"/>
        </w:rPr>
        <w:t>、</w:t>
      </w:r>
      <w:r w:rsidRPr="009B78D5">
        <w:rPr>
          <w:rFonts w:ascii="宋体" w:hAnsi="宋体"/>
        </w:rPr>
        <w:t>可测试性</w:t>
      </w:r>
      <w:r w:rsidR="009B78D5">
        <w:rPr>
          <w:rFonts w:ascii="宋体" w:hAnsi="宋体" w:hint="eastAsia"/>
        </w:rPr>
        <w:t>。</w:t>
      </w:r>
    </w:p>
    <w:p w:rsidR="009B78D5" w:rsidRPr="009B78D5" w:rsidRDefault="009B78D5" w:rsidP="009B78D5">
      <w:pPr>
        <w:ind w:firstLine="480"/>
        <w:rPr>
          <w:rFonts w:ascii="宋体" w:hAnsi="宋体" w:hint="eastAsia"/>
        </w:rPr>
      </w:pPr>
      <w:r>
        <w:rPr>
          <w:rFonts w:ascii="宋体" w:hAnsi="宋体"/>
        </w:rPr>
        <w:t>Vue.js在安装的时候</w:t>
      </w:r>
      <w:r>
        <w:rPr>
          <w:rFonts w:ascii="宋体" w:hAnsi="宋体" w:hint="eastAsia"/>
        </w:rPr>
        <w:t>，</w:t>
      </w:r>
      <w:r>
        <w:rPr>
          <w:rFonts w:ascii="宋体" w:hAnsi="宋体"/>
        </w:rPr>
        <w:t>可以下载并全局安装官方推荐的命令行工具</w:t>
      </w:r>
      <w:proofErr w:type="spellStart"/>
      <w:r>
        <w:rPr>
          <w:rFonts w:ascii="Tahoma" w:hAnsi="Tahoma" w:cs="Tahoma"/>
          <w:color w:val="444444"/>
          <w:sz w:val="21"/>
          <w:szCs w:val="21"/>
          <w:shd w:val="clear" w:color="auto" w:fill="FFFFFF"/>
        </w:rPr>
        <w:t>vue</w:t>
      </w:r>
      <w:proofErr w:type="spellEnd"/>
      <w:r>
        <w:rPr>
          <w:rFonts w:ascii="Tahoma" w:hAnsi="Tahoma" w:cs="Tahoma"/>
          <w:color w:val="444444"/>
          <w:sz w:val="21"/>
          <w:szCs w:val="21"/>
          <w:shd w:val="clear" w:color="auto" w:fill="FFFFFF"/>
        </w:rPr>
        <w:t>-cli</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这个工具可以用来快速搭建大型</w:t>
      </w:r>
      <w:proofErr w:type="gramStart"/>
      <w:r>
        <w:rPr>
          <w:rFonts w:ascii="Tahoma" w:hAnsi="Tahoma" w:cs="Tahoma"/>
          <w:color w:val="444444"/>
          <w:sz w:val="21"/>
          <w:szCs w:val="21"/>
          <w:shd w:val="clear" w:color="auto" w:fill="FFFFFF"/>
        </w:rPr>
        <w:t>单应用</w:t>
      </w:r>
      <w:proofErr w:type="gramEnd"/>
      <w:r>
        <w:rPr>
          <w:rFonts w:ascii="Tahoma" w:hAnsi="Tahoma" w:cs="Tahoma"/>
          <w:color w:val="444444"/>
          <w:sz w:val="21"/>
          <w:szCs w:val="21"/>
          <w:shd w:val="clear" w:color="auto" w:fill="FFFFFF"/>
        </w:rPr>
        <w:t>网页</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这样在启动前端时</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它只需要一分钟左右的时间便可</w:t>
      </w:r>
      <w:r>
        <w:rPr>
          <w:rFonts w:ascii="Tahoma" w:hAnsi="Tahoma" w:cs="Tahoma" w:hint="eastAsia"/>
          <w:color w:val="444444"/>
          <w:sz w:val="21"/>
          <w:szCs w:val="21"/>
          <w:shd w:val="clear" w:color="auto" w:fill="FFFFFF"/>
        </w:rPr>
        <w:t xml:space="preserve"> </w:t>
      </w:r>
      <w:r>
        <w:rPr>
          <w:rFonts w:ascii="Tahoma" w:hAnsi="Tahoma" w:cs="Tahoma" w:hint="eastAsia"/>
          <w:color w:val="444444"/>
          <w:sz w:val="21"/>
          <w:szCs w:val="21"/>
          <w:shd w:val="clear" w:color="auto" w:fill="FFFFFF"/>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lastRenderedPageBreak/>
        <w:t>5</w:t>
      </w:r>
      <w:r>
        <w:t>.1.5mysql</w:t>
      </w:r>
    </w:p>
    <w:p w:rsidR="00431055" w:rsidRPr="00D83AAC" w:rsidRDefault="00431055" w:rsidP="00431055">
      <w:pPr>
        <w:ind w:firstLineChars="95" w:firstLine="228"/>
        <w:rPr>
          <w:rFonts w:ascii="宋体" w:hAnsi="宋体"/>
        </w:rPr>
      </w:pPr>
      <w:proofErr w:type="spellStart"/>
      <w:r w:rsidRPr="00D83AAC">
        <w:rPr>
          <w:rFonts w:ascii="宋体" w:hAnsi="宋体"/>
        </w:rPr>
        <w:t>Mysql</w:t>
      </w:r>
      <w:proofErr w:type="spellEnd"/>
      <w:r w:rsidRPr="00D83AAC">
        <w:rPr>
          <w:rFonts w:ascii="宋体" w:hAnsi="宋体"/>
        </w:rPr>
        <w:t>是一种常见的关系型数据库系统</w:t>
      </w:r>
      <w:r w:rsidRPr="00D83AAC">
        <w:rPr>
          <w:rFonts w:ascii="宋体" w:hAnsi="宋体" w:hint="eastAsia"/>
        </w:rPr>
        <w:t>。</w:t>
      </w:r>
      <w:r w:rsidRPr="00D83AAC">
        <w:rPr>
          <w:rFonts w:ascii="宋体" w:hAnsi="宋体"/>
        </w:rPr>
        <w:t>作为最流行的数据库系统之一</w:t>
      </w:r>
      <w:r w:rsidRPr="00D83AAC">
        <w:rPr>
          <w:rFonts w:ascii="宋体" w:hAnsi="宋体" w:hint="eastAsia"/>
        </w:rPr>
        <w:t>，</w:t>
      </w:r>
      <w:proofErr w:type="spellStart"/>
      <w:r w:rsidRPr="00D83AAC">
        <w:rPr>
          <w:rFonts w:ascii="宋体" w:hAnsi="宋体"/>
        </w:rPr>
        <w:t>mysql</w:t>
      </w:r>
      <w:proofErr w:type="spellEnd"/>
      <w:r w:rsidRPr="00D83AAC">
        <w:rPr>
          <w:rFonts w:ascii="宋体" w:hAnsi="宋体"/>
        </w:rPr>
        <w:t>以其免费开源而收获大量的使用者</w:t>
      </w:r>
      <w:r w:rsidRPr="00D83AAC">
        <w:rPr>
          <w:rFonts w:ascii="宋体" w:hAnsi="宋体" w:hint="eastAsia"/>
        </w:rPr>
        <w:t>。</w:t>
      </w:r>
      <w:r w:rsidRPr="00D83AAC">
        <w:rPr>
          <w:rFonts w:ascii="宋体" w:hAnsi="宋体"/>
        </w:rPr>
        <w:t>关系型数据库指用关系模型来组织数据的数据库</w:t>
      </w:r>
      <w:r w:rsidRPr="00D83AAC">
        <w:rPr>
          <w:rFonts w:ascii="宋体" w:hAnsi="宋体" w:hint="eastAsia"/>
        </w:rPr>
        <w:t>，</w:t>
      </w:r>
      <w:r w:rsidRPr="00D83AAC">
        <w:rPr>
          <w:rFonts w:ascii="宋体" w:hAnsi="宋体"/>
        </w:rPr>
        <w:t>这种模型非常贴近现实生活</w:t>
      </w:r>
      <w:r w:rsidRPr="00D83AAC">
        <w:rPr>
          <w:rFonts w:ascii="宋体" w:hAnsi="宋体" w:hint="eastAsia"/>
        </w:rPr>
        <w:t>，</w:t>
      </w:r>
      <w:r w:rsidRPr="00D83AAC">
        <w:rPr>
          <w:rFonts w:ascii="宋体" w:hAnsi="宋体"/>
        </w:rPr>
        <w:t>所以比较容易理解和上手</w:t>
      </w:r>
      <w:r w:rsidRPr="00D83AAC">
        <w:rPr>
          <w:rFonts w:ascii="宋体" w:hAnsi="宋体" w:hint="eastAsia"/>
        </w:rPr>
        <w:t>。</w:t>
      </w:r>
      <w:r w:rsidRPr="00D83AAC">
        <w:rPr>
          <w:rFonts w:ascii="宋体" w:hAnsi="宋体"/>
        </w:rPr>
        <w:t>除此之外</w:t>
      </w:r>
      <w:r w:rsidRPr="00D83AAC">
        <w:rPr>
          <w:rFonts w:ascii="宋体" w:hAnsi="宋体" w:hint="eastAsia"/>
        </w:rPr>
        <w:t>，</w:t>
      </w:r>
      <w:r w:rsidRPr="00D83AAC">
        <w:rPr>
          <w:rFonts w:ascii="宋体" w:hAnsi="宋体"/>
        </w:rPr>
        <w:t>MySQL支持SQL</w:t>
      </w:r>
      <w:r w:rsidRPr="00D83AAC">
        <w:rPr>
          <w:rFonts w:ascii="宋体" w:hAnsi="宋体" w:hint="eastAsia"/>
        </w:rPr>
        <w:t>，</w:t>
      </w:r>
      <w:r w:rsidRPr="00D83AAC">
        <w:rPr>
          <w:rFonts w:ascii="宋体" w:hAnsi="宋体"/>
        </w:rPr>
        <w:t>可以用来复杂查询</w:t>
      </w:r>
      <w:r w:rsidRPr="00D83AAC">
        <w:rPr>
          <w:rFonts w:ascii="宋体" w:hAnsi="宋体" w:hint="eastAsia"/>
        </w:rPr>
        <w:t>。</w:t>
      </w:r>
      <w:r w:rsidRPr="00D83AAC">
        <w:rPr>
          <w:rFonts w:ascii="宋体" w:hAnsi="宋体"/>
        </w:rPr>
        <w:t>MySQL还有易于维护</w:t>
      </w:r>
      <w:r w:rsidRPr="00D83AAC">
        <w:rPr>
          <w:rFonts w:ascii="宋体" w:hAnsi="宋体" w:hint="eastAsia"/>
        </w:rPr>
        <w:t>，</w:t>
      </w:r>
      <w:r w:rsidRPr="00D83AAC">
        <w:rPr>
          <w:rFonts w:ascii="宋体" w:hAnsi="宋体"/>
        </w:rPr>
        <w:t>完整性丰富等特点</w:t>
      </w:r>
      <w:r w:rsidRPr="00D83AAC">
        <w:rPr>
          <w:rFonts w:ascii="宋体" w:hAnsi="宋体" w:hint="eastAsia"/>
        </w:rPr>
        <w:t>，</w:t>
      </w:r>
      <w:r w:rsidRPr="00D83AAC">
        <w:rPr>
          <w:rFonts w:ascii="宋体" w:hAnsi="宋体"/>
        </w:rPr>
        <w:t>很适合用来作为</w:t>
      </w:r>
      <w:r w:rsidR="00660FD1" w:rsidRPr="00D83AAC">
        <w:rPr>
          <w:rFonts w:ascii="宋体" w:hAnsi="宋体"/>
        </w:rPr>
        <w:t>本系统的关系型数据库系统</w:t>
      </w:r>
      <w:r w:rsidR="00660FD1" w:rsidRPr="00D83AAC">
        <w:rPr>
          <w:rFonts w:ascii="宋体" w:hAnsi="宋体" w:hint="eastAsia"/>
        </w:rPr>
        <w:t>。</w:t>
      </w:r>
    </w:p>
    <w:p w:rsidR="00DD765E" w:rsidRDefault="00DD765E" w:rsidP="00DD765E">
      <w:pPr>
        <w:pStyle w:val="3"/>
        <w:ind w:firstLine="482"/>
        <w:rPr>
          <w:rFonts w:ascii="Arial" w:hAnsi="Arial" w:cs="Arial"/>
          <w:shd w:val="clear" w:color="auto" w:fill="FFFFFF"/>
        </w:rPr>
      </w:pPr>
      <w:r>
        <w:rPr>
          <w:rFonts w:hint="eastAsia"/>
        </w:rPr>
        <w:t>5</w:t>
      </w:r>
      <w:r>
        <w:t>.1.6</w:t>
      </w:r>
      <w:r w:rsidR="0071607C">
        <w:rPr>
          <w:rFonts w:ascii="Arial" w:hAnsi="Arial" w:cs="Arial"/>
          <w:shd w:val="clear" w:color="auto" w:fill="FFFFFF"/>
        </w:rPr>
        <w:t>Axios</w:t>
      </w:r>
    </w:p>
    <w:p w:rsidR="00D230AC" w:rsidRPr="00D83AAC" w:rsidRDefault="001633D2" w:rsidP="00D230AC">
      <w:pPr>
        <w:ind w:firstLine="480"/>
        <w:rPr>
          <w:rFonts w:ascii="宋体" w:hAnsi="宋体"/>
        </w:rPr>
      </w:pPr>
      <w:proofErr w:type="spellStart"/>
      <w:r w:rsidRPr="00D83AAC">
        <w:rPr>
          <w:rFonts w:ascii="宋体" w:hAnsi="宋体"/>
        </w:rPr>
        <w:t>Axios</w:t>
      </w:r>
      <w:proofErr w:type="spellEnd"/>
      <w:r w:rsidRPr="00D83AAC">
        <w:rPr>
          <w:rFonts w:ascii="宋体" w:hAnsi="宋体"/>
        </w:rPr>
        <w:t>是一个</w:t>
      </w:r>
      <w:r w:rsidR="0019204E" w:rsidRPr="00D83AAC">
        <w:rPr>
          <w:rFonts w:ascii="宋体" w:hAnsi="宋体"/>
        </w:rPr>
        <w:t>近年来备受欢迎</w:t>
      </w:r>
      <w:r w:rsidR="0019204E" w:rsidRPr="00D83AAC">
        <w:rPr>
          <w:rFonts w:ascii="宋体" w:hAnsi="宋体" w:hint="eastAsia"/>
        </w:rPr>
        <w:t>H</w:t>
      </w:r>
      <w:r w:rsidR="0019204E" w:rsidRPr="00D83AAC">
        <w:rPr>
          <w:rFonts w:ascii="宋体" w:hAnsi="宋体"/>
        </w:rPr>
        <w:t>TTP库</w:t>
      </w:r>
      <w:r w:rsidR="0019204E" w:rsidRPr="00D83AAC">
        <w:rPr>
          <w:rFonts w:ascii="宋体" w:hAnsi="宋体" w:hint="eastAsia"/>
        </w:rPr>
        <w:t>，</w:t>
      </w:r>
      <w:r w:rsidR="0019204E" w:rsidRPr="00D83AAC">
        <w:rPr>
          <w:rFonts w:ascii="宋体" w:hAnsi="宋体"/>
        </w:rPr>
        <w:t>它</w:t>
      </w:r>
      <w:r w:rsidRPr="00D83AAC">
        <w:rPr>
          <w:rFonts w:ascii="宋体" w:hAnsi="宋体"/>
        </w:rPr>
        <w:t>基于promise</w:t>
      </w:r>
      <w:r w:rsidR="0019204E" w:rsidRPr="00D83AAC">
        <w:rPr>
          <w:rFonts w:ascii="宋体" w:hAnsi="宋体"/>
        </w:rPr>
        <w:t>的</w:t>
      </w:r>
      <w:r w:rsidR="0019204E" w:rsidRPr="00D83AAC">
        <w:rPr>
          <w:rFonts w:ascii="宋体" w:hAnsi="宋体" w:hint="eastAsia"/>
        </w:rPr>
        <w:t>方式封装了浏览器的</w:t>
      </w:r>
      <w:proofErr w:type="spellStart"/>
      <w:r w:rsidR="0019204E" w:rsidRPr="00D83AAC">
        <w:rPr>
          <w:rFonts w:ascii="宋体" w:hAnsi="宋体" w:hint="eastAsia"/>
        </w:rPr>
        <w:t>XMLHttpRequest</w:t>
      </w:r>
      <w:proofErr w:type="spellEnd"/>
      <w:r w:rsidR="0019204E" w:rsidRPr="00D83AAC">
        <w:rPr>
          <w:rFonts w:ascii="宋体" w:hAnsi="宋体" w:hint="eastAsia"/>
        </w:rPr>
        <w:t>和服务器端node http请求，让我们可以用异步方式处理网络请求。</w:t>
      </w:r>
      <w:proofErr w:type="spellStart"/>
      <w:r w:rsidR="0019204E" w:rsidRPr="00D83AAC">
        <w:rPr>
          <w:rFonts w:ascii="宋体" w:hAnsi="宋体"/>
        </w:rPr>
        <w:t>A</w:t>
      </w:r>
      <w:r w:rsidR="0019204E" w:rsidRPr="00D83AAC">
        <w:rPr>
          <w:rFonts w:ascii="宋体" w:hAnsi="宋体" w:hint="eastAsia"/>
        </w:rPr>
        <w:t>xios</w:t>
      </w:r>
      <w:proofErr w:type="spellEnd"/>
      <w:r w:rsidR="0019204E" w:rsidRPr="00D83AAC">
        <w:rPr>
          <w:rFonts w:ascii="宋体" w:hAnsi="宋体" w:hint="eastAsia"/>
        </w:rPr>
        <w:t>在实现封装网络所需要的各种请求时，使用的几乎都是最为朴素的JavaScript的原生方式，而且它总是用很简单的then方法将功能与核心promise相关联。其使用的各种性能优化的方法，都是采用了</w:t>
      </w:r>
      <w:proofErr w:type="gramStart"/>
      <w:r w:rsidR="0019204E" w:rsidRPr="00D83AAC">
        <w:rPr>
          <w:rFonts w:ascii="宋体" w:hAnsi="宋体" w:hint="eastAsia"/>
        </w:rPr>
        <w:t>很基本</w:t>
      </w:r>
      <w:proofErr w:type="gramEnd"/>
      <w:r w:rsidR="0019204E" w:rsidRPr="00D83AAC">
        <w:rPr>
          <w:rFonts w:ascii="宋体" w:hAnsi="宋体" w:hint="eastAsia"/>
        </w:rPr>
        <w:t>的原理。</w:t>
      </w:r>
    </w:p>
    <w:p w:rsidR="0019204E" w:rsidRPr="00D83AAC" w:rsidRDefault="00931833" w:rsidP="00D230AC">
      <w:pPr>
        <w:ind w:firstLine="480"/>
        <w:rPr>
          <w:rFonts w:ascii="宋体" w:hAnsi="宋体"/>
        </w:rPr>
      </w:pPr>
      <w:proofErr w:type="spellStart"/>
      <w:r w:rsidRPr="00D83AAC">
        <w:rPr>
          <w:rFonts w:ascii="宋体" w:hAnsi="宋体"/>
        </w:rPr>
        <w:t>A</w:t>
      </w:r>
      <w:r w:rsidRPr="00D83AAC">
        <w:rPr>
          <w:rFonts w:ascii="宋体" w:hAnsi="宋体" w:hint="eastAsia"/>
        </w:rPr>
        <w:t>xios</w:t>
      </w:r>
      <w:proofErr w:type="spellEnd"/>
      <w:r w:rsidRPr="00D83AAC">
        <w:rPr>
          <w:rFonts w:ascii="宋体" w:hAnsi="宋体" w:hint="eastAsia"/>
        </w:rPr>
        <w:t>有不少特性，而本系统主要使用其支持</w:t>
      </w:r>
      <w:proofErr w:type="spellStart"/>
      <w:r w:rsidRPr="00D83AAC">
        <w:rPr>
          <w:rFonts w:ascii="宋体" w:hAnsi="宋体" w:hint="eastAsia"/>
        </w:rPr>
        <w:t>promiseAPI</w:t>
      </w:r>
      <w:proofErr w:type="spellEnd"/>
      <w:r w:rsidRPr="00D83AAC">
        <w:rPr>
          <w:rFonts w:ascii="宋体" w:hAnsi="宋体"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ind w:firstLine="482"/>
      </w:pPr>
      <w:r>
        <w:t>5.1.7</w:t>
      </w:r>
      <w:r w:rsidR="00931833">
        <w:t>MVVM</w:t>
      </w:r>
    </w:p>
    <w:p w:rsidR="003F45F3" w:rsidRPr="003F45F3" w:rsidRDefault="005D7AEC" w:rsidP="003F45F3">
      <w:pPr>
        <w:ind w:firstLineChars="83" w:firstLine="199"/>
        <w:rPr>
          <w:rFonts w:hint="eastAsia"/>
        </w:rPr>
      </w:pPr>
      <w:r>
        <w:rPr>
          <w:rFonts w:hint="eastAsia"/>
        </w:rPr>
        <w:t>M</w:t>
      </w:r>
      <w:r>
        <w:t>VVM</w:t>
      </w:r>
      <w:r>
        <w:t>是一个软件架构设计模式</w:t>
      </w:r>
      <w:r>
        <w:rPr>
          <w:rFonts w:hint="eastAsia"/>
        </w:rPr>
        <w:t>，</w:t>
      </w:r>
      <w:r>
        <w:t>它的前身是经典的</w:t>
      </w:r>
      <w:r>
        <w:rPr>
          <w:rFonts w:hint="eastAsia"/>
        </w:rPr>
        <w:t>M</w:t>
      </w:r>
      <w:r>
        <w:t>VC</w:t>
      </w:r>
      <w:r>
        <w:t>设计模式</w:t>
      </w:r>
      <w:r>
        <w:rPr>
          <w:rFonts w:hint="eastAsia"/>
        </w:rPr>
        <w:t>。但是却与前者有较大不同。</w:t>
      </w:r>
      <w:r>
        <w:rPr>
          <w:rFonts w:hint="eastAsia"/>
        </w:rPr>
        <w:t>M</w:t>
      </w:r>
      <w:r>
        <w:t>VVM</w:t>
      </w:r>
      <w:r>
        <w:t>这种设计模式极大的促进了前端开发和后端业务逻辑的分离</w:t>
      </w:r>
      <w:r>
        <w:rPr>
          <w:rFonts w:hint="eastAsia"/>
        </w:rPr>
        <w:t>。从而大幅度的提高了前端开发效率。就本系统而言，</w:t>
      </w:r>
      <w:r>
        <w:rPr>
          <w:rFonts w:hint="eastAsia"/>
        </w:rPr>
        <w:t>view</w:t>
      </w:r>
      <w:r>
        <w:rPr>
          <w:rFonts w:hint="eastAsia"/>
        </w:rPr>
        <w:t>指</w:t>
      </w:r>
      <w:proofErr w:type="spellStart"/>
      <w:r>
        <w:rPr>
          <w:rFonts w:hint="eastAsia"/>
        </w:rPr>
        <w:t>vue</w:t>
      </w:r>
      <w:proofErr w:type="spellEnd"/>
      <w:r>
        <w:rPr>
          <w:rFonts w:hint="eastAsia"/>
        </w:rPr>
        <w:t>的</w:t>
      </w:r>
      <w:proofErr w:type="spellStart"/>
      <w:r>
        <w:rPr>
          <w:rFonts w:hint="eastAsia"/>
        </w:rPr>
        <w:t>iview</w:t>
      </w:r>
      <w:proofErr w:type="spellEnd"/>
      <w:r>
        <w:rPr>
          <w:rFonts w:hint="eastAsia"/>
        </w:rPr>
        <w:t>中的</w:t>
      </w:r>
      <w:r>
        <w:rPr>
          <w:rFonts w:hint="eastAsia"/>
        </w:rPr>
        <w:t>html</w:t>
      </w:r>
      <w:r>
        <w:rPr>
          <w:rFonts w:hint="eastAsia"/>
        </w:rPr>
        <w:t>内容，</w:t>
      </w:r>
      <w:proofErr w:type="spellStart"/>
      <w:r>
        <w:rPr>
          <w:rFonts w:hint="eastAsia"/>
        </w:rPr>
        <w:t>viewmodel</w:t>
      </w:r>
      <w:proofErr w:type="spellEnd"/>
      <w:r>
        <w:rPr>
          <w:rFonts w:hint="eastAsia"/>
        </w:rPr>
        <w:t>指创建</w:t>
      </w:r>
      <w:proofErr w:type="spellStart"/>
      <w:r>
        <w:rPr>
          <w:rFonts w:hint="eastAsia"/>
        </w:rPr>
        <w:t>vue</w:t>
      </w:r>
      <w:proofErr w:type="spellEnd"/>
      <w:r>
        <w:rPr>
          <w:rFonts w:hint="eastAsia"/>
        </w:rPr>
        <w:t>的过程中进行的</w:t>
      </w:r>
      <w:r>
        <w:rPr>
          <w:rFonts w:hint="eastAsia"/>
        </w:rPr>
        <w:t>JavaScript</w:t>
      </w:r>
      <w:r>
        <w:rPr>
          <w:rFonts w:hint="eastAsia"/>
        </w:rPr>
        <w:t>功能</w:t>
      </w:r>
      <w:r w:rsidR="00E97832">
        <w:rPr>
          <w:rFonts w:hint="eastAsia"/>
        </w:rPr>
        <w:t>。</w:t>
      </w:r>
      <w:r w:rsidR="00E97832">
        <w:t>M</w:t>
      </w:r>
      <w:r w:rsidR="00E97832">
        <w:rPr>
          <w:rFonts w:hint="eastAsia"/>
        </w:rPr>
        <w:t>odel</w:t>
      </w:r>
      <w:r w:rsidR="00E97832">
        <w:rPr>
          <w:rFonts w:hint="eastAsia"/>
        </w:rPr>
        <w:t>指后端的业务逻辑处理层。</w:t>
      </w:r>
      <w:bookmarkStart w:id="16" w:name="_GoBack"/>
      <w:bookmarkEnd w:id="16"/>
    </w:p>
    <w:p w:rsidR="00637C63" w:rsidRDefault="00257D36" w:rsidP="00637C63">
      <w:pPr>
        <w:pStyle w:val="2"/>
        <w:ind w:firstLine="560"/>
      </w:pPr>
      <w:bookmarkStart w:id="17" w:name="_Toc514418145"/>
      <w:r>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w:t>
      </w:r>
      <w:r w:rsidRPr="008738FF">
        <w:rPr>
          <w:rFonts w:ascii="宋体" w:hAnsi="宋体" w:hint="eastAsia"/>
        </w:rPr>
        <w:lastRenderedPageBreak/>
        <w:t>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r>
      <w:r w:rsidRPr="00647BF8">
        <w:lastRenderedPageBreak/>
        <w:t>}</w:t>
      </w:r>
      <w:r w:rsidRPr="00647BF8">
        <w:br/>
      </w:r>
      <w:r w:rsidRPr="00647BF8">
        <w:br/>
        <w:t>apply plugin: 'java'</w:t>
      </w:r>
      <w:r w:rsidRPr="00647BF8">
        <w:br/>
        <w:t>apply plugin: 'eclipse'</w:t>
      </w:r>
      <w:r w:rsidRPr="00647BF8">
        <w:br/>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lastRenderedPageBreak/>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ind w:firstLine="482"/>
      </w:pPr>
      <w:r>
        <w:rPr>
          <w:rFonts w:hint="eastAsia"/>
        </w:rPr>
        <w:t>5</w:t>
      </w:r>
      <w:r>
        <w:t>.3.3</w:t>
      </w:r>
      <w:r w:rsidR="009E0EFF">
        <w:t xml:space="preserve"> MySQL</w:t>
      </w:r>
      <w:r w:rsidR="009E0EFF">
        <w:t>配置</w:t>
      </w:r>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lastRenderedPageBreak/>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B55" w:rsidRDefault="00F02B55" w:rsidP="00CD3C73">
      <w:pPr>
        <w:spacing w:line="240" w:lineRule="auto"/>
        <w:ind w:firstLine="480"/>
      </w:pPr>
      <w:r>
        <w:separator/>
      </w:r>
    </w:p>
  </w:endnote>
  <w:endnote w:type="continuationSeparator" w:id="0">
    <w:p w:rsidR="00F02B55" w:rsidRDefault="00F02B55"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AC" w:rsidRDefault="00D83AA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AC" w:rsidRDefault="00D83AA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AC" w:rsidRDefault="00D83AA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B55" w:rsidRDefault="00F02B55" w:rsidP="00CD3C73">
      <w:pPr>
        <w:spacing w:line="240" w:lineRule="auto"/>
        <w:ind w:firstLine="480"/>
      </w:pPr>
      <w:r>
        <w:separator/>
      </w:r>
    </w:p>
  </w:footnote>
  <w:footnote w:type="continuationSeparator" w:id="0">
    <w:p w:rsidR="00F02B55" w:rsidRDefault="00F02B55"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AC" w:rsidRDefault="00D83AA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AC" w:rsidRDefault="00D83AA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AC" w:rsidRDefault="00D83AA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09FF"/>
    <w:rsid w:val="000C286B"/>
    <w:rsid w:val="000D152A"/>
    <w:rsid w:val="000D6E2B"/>
    <w:rsid w:val="000E7822"/>
    <w:rsid w:val="0010272D"/>
    <w:rsid w:val="0013737A"/>
    <w:rsid w:val="0014792C"/>
    <w:rsid w:val="001571AD"/>
    <w:rsid w:val="001633D2"/>
    <w:rsid w:val="00177A28"/>
    <w:rsid w:val="0019204E"/>
    <w:rsid w:val="00196992"/>
    <w:rsid w:val="001A6B9A"/>
    <w:rsid w:val="001C32DD"/>
    <w:rsid w:val="001C3DB9"/>
    <w:rsid w:val="001E7810"/>
    <w:rsid w:val="001F2477"/>
    <w:rsid w:val="001F5EBE"/>
    <w:rsid w:val="00245B2E"/>
    <w:rsid w:val="00247F9F"/>
    <w:rsid w:val="00257D36"/>
    <w:rsid w:val="002763F3"/>
    <w:rsid w:val="002A55A1"/>
    <w:rsid w:val="002E1222"/>
    <w:rsid w:val="002E366C"/>
    <w:rsid w:val="002F55F3"/>
    <w:rsid w:val="0031340A"/>
    <w:rsid w:val="003146DF"/>
    <w:rsid w:val="00351CF5"/>
    <w:rsid w:val="0036175B"/>
    <w:rsid w:val="00386B6F"/>
    <w:rsid w:val="003B7E00"/>
    <w:rsid w:val="003D06C7"/>
    <w:rsid w:val="003D789E"/>
    <w:rsid w:val="003E2EAF"/>
    <w:rsid w:val="003F226B"/>
    <w:rsid w:val="003F40AD"/>
    <w:rsid w:val="003F45F3"/>
    <w:rsid w:val="00404BA8"/>
    <w:rsid w:val="00414FFE"/>
    <w:rsid w:val="00417A24"/>
    <w:rsid w:val="00431055"/>
    <w:rsid w:val="0044714E"/>
    <w:rsid w:val="004D4037"/>
    <w:rsid w:val="004E3979"/>
    <w:rsid w:val="00560F9A"/>
    <w:rsid w:val="00561BB7"/>
    <w:rsid w:val="005834C4"/>
    <w:rsid w:val="005A14E2"/>
    <w:rsid w:val="005A1908"/>
    <w:rsid w:val="005B3D3A"/>
    <w:rsid w:val="005D7AEC"/>
    <w:rsid w:val="005E45C4"/>
    <w:rsid w:val="00637C63"/>
    <w:rsid w:val="00647BF8"/>
    <w:rsid w:val="00652C04"/>
    <w:rsid w:val="00660FD1"/>
    <w:rsid w:val="00666C13"/>
    <w:rsid w:val="006767D7"/>
    <w:rsid w:val="00686818"/>
    <w:rsid w:val="006A254C"/>
    <w:rsid w:val="006C18BF"/>
    <w:rsid w:val="006D3557"/>
    <w:rsid w:val="006D3CFD"/>
    <w:rsid w:val="006E60EC"/>
    <w:rsid w:val="0070426C"/>
    <w:rsid w:val="0071607C"/>
    <w:rsid w:val="007173BC"/>
    <w:rsid w:val="007479D8"/>
    <w:rsid w:val="0076328F"/>
    <w:rsid w:val="00787473"/>
    <w:rsid w:val="00790AE2"/>
    <w:rsid w:val="007E7E94"/>
    <w:rsid w:val="007F729B"/>
    <w:rsid w:val="0081150F"/>
    <w:rsid w:val="00840ED2"/>
    <w:rsid w:val="008448CD"/>
    <w:rsid w:val="00861469"/>
    <w:rsid w:val="008738FF"/>
    <w:rsid w:val="008948B4"/>
    <w:rsid w:val="008B2B55"/>
    <w:rsid w:val="008B5132"/>
    <w:rsid w:val="008D75DD"/>
    <w:rsid w:val="009245C1"/>
    <w:rsid w:val="00931833"/>
    <w:rsid w:val="00971E9F"/>
    <w:rsid w:val="00977AC3"/>
    <w:rsid w:val="009974E2"/>
    <w:rsid w:val="009B5E5D"/>
    <w:rsid w:val="009B78D5"/>
    <w:rsid w:val="009C7199"/>
    <w:rsid w:val="009E0EFF"/>
    <w:rsid w:val="009F31C0"/>
    <w:rsid w:val="00A05696"/>
    <w:rsid w:val="00A219DE"/>
    <w:rsid w:val="00A3258D"/>
    <w:rsid w:val="00A349C2"/>
    <w:rsid w:val="00A36FB5"/>
    <w:rsid w:val="00A50FE1"/>
    <w:rsid w:val="00A526E0"/>
    <w:rsid w:val="00A55B9B"/>
    <w:rsid w:val="00AA7556"/>
    <w:rsid w:val="00AB11C5"/>
    <w:rsid w:val="00AE7E5D"/>
    <w:rsid w:val="00AF3EC2"/>
    <w:rsid w:val="00B435AD"/>
    <w:rsid w:val="00B45CF4"/>
    <w:rsid w:val="00B82890"/>
    <w:rsid w:val="00B9215A"/>
    <w:rsid w:val="00BA2B08"/>
    <w:rsid w:val="00BC6DEA"/>
    <w:rsid w:val="00BD4B3B"/>
    <w:rsid w:val="00C36B2A"/>
    <w:rsid w:val="00C62A2D"/>
    <w:rsid w:val="00CB1DE5"/>
    <w:rsid w:val="00CD1F28"/>
    <w:rsid w:val="00CD3C73"/>
    <w:rsid w:val="00CE6FB8"/>
    <w:rsid w:val="00D221B2"/>
    <w:rsid w:val="00D230AC"/>
    <w:rsid w:val="00D2558D"/>
    <w:rsid w:val="00D261AB"/>
    <w:rsid w:val="00D454BC"/>
    <w:rsid w:val="00D4586F"/>
    <w:rsid w:val="00D83AAC"/>
    <w:rsid w:val="00DA3EE0"/>
    <w:rsid w:val="00DD765E"/>
    <w:rsid w:val="00E00F44"/>
    <w:rsid w:val="00E21D24"/>
    <w:rsid w:val="00E372A5"/>
    <w:rsid w:val="00E86D06"/>
    <w:rsid w:val="00E97832"/>
    <w:rsid w:val="00EC670B"/>
    <w:rsid w:val="00EF1284"/>
    <w:rsid w:val="00F02B55"/>
    <w:rsid w:val="00F30BEC"/>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F17DB-3912-48F2-BF54-7B35694E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30</Pages>
  <Words>2754</Words>
  <Characters>15704</Characters>
  <Application>Microsoft Office Word</Application>
  <DocSecurity>0</DocSecurity>
  <Lines>130</Lines>
  <Paragraphs>36</Paragraphs>
  <ScaleCrop>false</ScaleCrop>
  <Company>Microsoft</Company>
  <LinksUpToDate>false</LinksUpToDate>
  <CharactersWithSpaces>18422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43</cp:revision>
  <dcterms:created xsi:type="dcterms:W3CDTF">2018-05-03T01:17:00Z</dcterms:created>
  <dcterms:modified xsi:type="dcterms:W3CDTF">2018-05-23T12:41:00Z</dcterms:modified>
</cp:coreProperties>
</file>