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00"/>
        <w:jc w:val="left"/>
        <w:rPr/>
      </w:pPr>
      <w:r>
        <w:rPr/>
        <w:t>The Long Game — Handover Guide</w:t>
      </w:r>
    </w:p>
    <w:p>
      <w:pPr>
        <w:pStyle w:val="BodyText"/>
        <w:bidi w:val="0"/>
        <w:jc w:val="left"/>
        <w:rPr/>
      </w:pPr>
      <w:r>
        <w:rPr>
          <w:rStyle w:val="Strong"/>
        </w:rPr>
        <w:t>For the person taking over this project.</w:t>
      </w:r>
      <w:r>
        <w:rPr/>
        <w:t xml:space="preserve"> You don't need to know how to code. You need VS Code, GitHub Copilot, a web browser, and this guide. Everything below is written for a non-programmer — where things live, how to change them safely, how to test, and how to publish.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 · What this is, in 30 seconds</w:t>
      </w:r>
    </w:p>
    <w:p>
      <w:pPr>
        <w:pStyle w:val="BodyText"/>
        <w:bidi w:val="0"/>
        <w:jc w:val="left"/>
        <w:rPr/>
      </w:pPr>
      <w:r>
        <w:rPr/>
        <w:t>"The Long Game" is a set of Capital Group-branded investing games. A player gets $50,000, faces real historical market moments without being told the dates, chooses Buy / Hold / Sell, and at the end sees the big reveal: every moment was real, and simply staying invested usually won.</w:t>
      </w:r>
    </w:p>
    <w:p>
      <w:pPr>
        <w:pStyle w:val="BodyText"/>
        <w:bidi w:val="0"/>
        <w:jc w:val="left"/>
        <w:rPr/>
      </w:pPr>
      <w:r>
        <w:rPr/>
        <w:t xml:space="preserve">Each game is </w:t>
      </w:r>
      <w:r>
        <w:rPr>
          <w:rStyle w:val="Strong"/>
        </w:rPr>
        <w:t xml:space="preserve">one single </w:t>
      </w:r>
      <w:r>
        <w:rPr>
          <w:rStyle w:val="SourceText"/>
        </w:rPr>
        <w:t>.html</w:t>
      </w:r>
      <w:r>
        <w:rPr>
          <w:rStyle w:val="Strong"/>
        </w:rPr>
        <w:t xml:space="preserve"> file</w:t>
      </w:r>
      <w:r>
        <w:rPr/>
        <w:t xml:space="preserve"> — the words, the design, the data, and the logic are all inside that one file. Open it in a browser and it runs. There is no installation, no database, no build step. This is the most important fact in this whole document: </w:t>
      </w:r>
      <w:r>
        <w:rPr>
          <w:rStyle w:val="Strong"/>
        </w:rPr>
        <w:t>one file = one complete game.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 · The files — what's what</w:t>
      </w:r>
    </w:p>
    <w:tbl>
      <w:tblPr>
        <w:tblW w:w="640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71"/>
        <w:gridCol w:w="1541"/>
        <w:gridCol w:w="1196"/>
      </w:tblGrid>
      <w:tr>
        <w:trPr>
          <w:tblHeader w:val="true"/>
        </w:trPr>
        <w:tc>
          <w:tcPr>
            <w:tcW w:w="3671" w:type="dxa"/>
            <w:tcBorders/>
            <w:vAlign w:val="center"/>
          </w:tcPr>
          <w:p>
            <w:pPr>
              <w:pStyle w:val="TableHeading"/>
              <w:suppressLineNumbers/>
              <w:shd w:fill="083469" w:val="clear"/>
              <w:bidi w:val="0"/>
              <w:spacing w:before="100" w:after="100"/>
              <w:jc w:val="left"/>
              <w:rPr/>
            </w:pPr>
            <w:r>
              <w:rPr/>
              <w:t>File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Heading"/>
              <w:suppressLineNumbers/>
              <w:shd w:fill="083469" w:val="clear"/>
              <w:bidi w:val="0"/>
              <w:spacing w:before="100" w:after="100"/>
              <w:jc w:val="left"/>
              <w:rPr/>
            </w:pPr>
            <w:r>
              <w:rPr/>
              <w:t>What it is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Heading"/>
              <w:suppressLineNumbers/>
              <w:shd w:fill="083469" w:val="clear"/>
              <w:bidi w:val="0"/>
              <w:spacing w:before="100" w:after="100"/>
              <w:jc w:val="left"/>
              <w:rPr/>
            </w:pPr>
            <w:r>
              <w:rPr/>
              <w:t>Do you edit it?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long-term-game-live.html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Live Room</w:t>
            </w:r>
            <w:r>
              <w:rPr/>
              <w:t xml:space="preserve"> — the audience event version. Big screen + phones voting via QR code.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long-term-game-learning.html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Learning</w:t>
            </w:r>
            <w:r>
              <w:rPr/>
              <w:t xml:space="preserve"> — the solo, product-agnostic version. No fund mentioned.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long-term-game-sales.html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Sales</w:t>
            </w:r>
            <w:r>
              <w:rPr/>
              <w:t xml:space="preserve"> — the solo version WITH the American Balanced Fund panel and fund line on the chart.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long-term-investing-game.html</w:t>
            </w:r>
            <w:r>
              <w:rPr/>
              <w:t xml:space="preserve">, </w:t>
            </w:r>
            <w:r>
              <w:rPr>
                <w:rStyle w:val="SourceText"/>
              </w:rPr>
              <w:t>long-term-investing-game-2020.html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Older prototypes, kept for reference only.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No — leave them alone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VERIFICATION-CHECKLIST.md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 xml:space="preserve">The list of every number that must be verified and every compliance sign-off needed </w:t>
            </w:r>
            <w:r>
              <w:rPr>
                <w:rStyle w:val="Strong"/>
              </w:rPr>
              <w:t>before real client use</w:t>
            </w:r>
            <w:r>
              <w:rPr/>
              <w:t>.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Read it. Update it when data changes.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live-server/</w:t>
            </w:r>
            <w:r>
              <w:rPr/>
              <w:t xml:space="preserve"> folder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 xml:space="preserve">The kit for running the Live Room on a company laptop with no internet services. Has its own plain-English </w:t>
            </w:r>
            <w:r>
              <w:rPr>
                <w:rStyle w:val="SourceText"/>
              </w:rPr>
              <w:t>README.md</w:t>
            </w:r>
            <w:r>
              <w:rPr/>
              <w:t>.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Only if events need it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HANDOVER.md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This document.</w:t>
            </w:r>
          </w:p>
        </w:tc>
        <w:tc>
          <w:tcPr>
            <w:tcW w:w="1196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Keep it current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The public demo site (while it's up) is at: </w:t>
      </w:r>
      <w:r>
        <w:rPr>
          <w:rStyle w:val="SourceText"/>
        </w:rPr>
        <w:t>https://cheesin30.github.io/decisionframework/</w:t>
      </w:r>
      <w:r>
        <w:rPr/>
        <w:t xml:space="preserve"> — the Live Room is the homepage; the other games are at </w:t>
      </w:r>
      <w:r>
        <w:rPr>
          <w:rStyle w:val="SourceText"/>
        </w:rPr>
        <w:t>/long-term-game-learning.html</w:t>
      </w:r>
      <w:r>
        <w:rPr/>
        <w:t xml:space="preserve"> and </w:t>
      </w:r>
      <w:r>
        <w:rPr>
          <w:rStyle w:val="SourceText"/>
        </w:rPr>
        <w:t>/long-term-game-sales.html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 · The golden rules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Small changes, tested immediately.</w:t>
      </w:r>
      <w:r>
        <w:rPr/>
        <w:t xml:space="preserve"> Change one thing, save, refresh the browser, play it. Never batch up ten edits and hope.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Copilot is your hands, the browser is your judge.</w:t>
      </w:r>
      <w:r>
        <w:rPr/>
        <w:t xml:space="preserve"> Whatever Copilot writes, YOU confirm it works by actually playing the game.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Never edit below the "vendored" line.</w:t>
      </w:r>
      <w:r>
        <w:rPr/>
        <w:t xml:space="preserve"> Near the top of each game file there are two giant walls of unreadable compressed code labeled </w:t>
      </w:r>
      <w:r>
        <w:rPr>
          <w:rStyle w:val="SourceText"/>
        </w:rPr>
        <w:t>Chart.js</w:t>
      </w:r>
      <w:r>
        <w:rPr/>
        <w:t xml:space="preserve"> and </w:t>
      </w:r>
      <w:r>
        <w:rPr>
          <w:rStyle w:val="SourceText"/>
        </w:rPr>
        <w:t>html2canvas</w:t>
      </w:r>
      <w:r>
        <w:rPr/>
        <w:t xml:space="preserve"> (they draw the charts and make the share image). They are someone else's library, pasted in so the game works offline. Scroll past them; never touch them.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Don't weaken the legal text.</w:t>
      </w:r>
      <w:r>
        <w:rPr/>
        <w:t xml:space="preserve"> Every screen has disclaimers ("Illustrative… past performance…"). Compliance depends on them. You can fix a typo; you cannot delete or soften them without a compliance conversation.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Strong"/>
        </w:rPr>
        <w:t>When in doubt, undo.</w:t>
      </w:r>
      <w:r>
        <w:rPr/>
        <w:t xml:space="preserve"> </w:t>
      </w:r>
      <w:r>
        <w:rPr>
          <w:rStyle w:val="SourceText"/>
        </w:rPr>
        <w:t>Ctrl+Z</w:t>
      </w:r>
      <w:r>
        <w:rPr/>
        <w:t xml:space="preserve"> undoes typing. The Source Control panel can discard everything back to the last saved version (Section 9). You cannot permanently break anything that has been committed to GitHub.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 · Your daily setup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Open </w:t>
      </w:r>
      <w:r>
        <w:rPr>
          <w:rStyle w:val="Strong"/>
        </w:rPr>
        <w:t>VS Code</w:t>
      </w:r>
      <w:r>
        <w:rPr/>
        <w:t xml:space="preserve"> → </w:t>
      </w:r>
      <w:r>
        <w:rPr>
          <w:rStyle w:val="SourceText"/>
        </w:rPr>
        <w:t>File → Open Folder…</w:t>
      </w:r>
      <w:r>
        <w:rPr/>
        <w:t xml:space="preserve"> → pick the </w:t>
      </w:r>
      <w:r>
        <w:rPr>
          <w:rStyle w:val="SourceText"/>
        </w:rPr>
        <w:t>decisionframework</w:t>
      </w:r>
      <w:r>
        <w:rPr/>
        <w:t xml:space="preserve"> folder (clone it from GitHub first if you haven't: in VS Code press </w:t>
      </w:r>
      <w:r>
        <w:rPr>
          <w:rStyle w:val="SourceText"/>
        </w:rPr>
        <w:t>Ctrl+Shift+P</w:t>
      </w:r>
      <w:r>
        <w:rPr/>
        <w:t xml:space="preserve">, type "Git: Clone", paste the repo address).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Click a game file in the left sidebar to open it.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To </w:t>
      </w:r>
      <w:r>
        <w:rPr>
          <w:rStyle w:val="Strong"/>
        </w:rPr>
        <w:t>see the game</w:t>
      </w:r>
      <w:r>
        <w:rPr/>
        <w:t xml:space="preserve">: find the file in Windows Explorer / Finder and double-click it — it opens in your browser. Keep that tab open.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/>
        <w:t xml:space="preserve">Your loop is: </w:t>
      </w:r>
      <w:r>
        <w:rPr>
          <w:rStyle w:val="Strong"/>
        </w:rPr>
        <w:t xml:space="preserve">edit in VS Code → </w:t>
      </w:r>
      <w:r>
        <w:rPr>
          <w:rStyle w:val="SourceText"/>
        </w:rPr>
        <w:t>Ctrl+S</w:t>
      </w:r>
      <w:r>
        <w:rPr>
          <w:rStyle w:val="Strong"/>
        </w:rPr>
        <w:t xml:space="preserve"> to save → refresh the browser tab (</w:t>
      </w:r>
      <w:r>
        <w:rPr>
          <w:rStyle w:val="SourceText"/>
        </w:rPr>
        <w:t>F5</w:t>
      </w:r>
      <w:r>
        <w:rPr>
          <w:rStyle w:val="Strong"/>
        </w:rPr>
        <w:t>) → play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one navigation skill you need:</w:t>
      </w:r>
      <w:r>
        <w:rPr/>
        <w:t xml:space="preserve"> </w:t>
      </w:r>
      <w:r>
        <w:rPr>
          <w:rStyle w:val="SourceText"/>
        </w:rPr>
        <w:t>Ctrl+F</w:t>
      </w:r>
      <w:r>
        <w:rPr/>
        <w:t xml:space="preserve"> (find). These files are long, but every section has a searchable name. All the "where is…" answers in Section 6 are search terms.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 · How to make changes with Copilot (the workflow)</w:t>
      </w:r>
    </w:p>
    <w:p>
      <w:pPr>
        <w:pStyle w:val="BodyText"/>
        <w:bidi w:val="0"/>
        <w:jc w:val="left"/>
        <w:rPr/>
      </w:pPr>
      <w:r>
        <w:rPr/>
        <w:t xml:space="preserve">You will rarely write code. You will </w:t>
      </w:r>
      <w:r>
        <w:rPr>
          <w:rStyle w:val="Emphasis"/>
        </w:rPr>
        <w:t>describe</w:t>
      </w:r>
      <w:r>
        <w:rPr/>
        <w:t xml:space="preserve"> changes and let Copilot make them. Three habits:</w:t>
      </w:r>
    </w:p>
    <w:p>
      <w:pPr>
        <w:pStyle w:val="BodyText"/>
        <w:bidi w:val="0"/>
        <w:jc w:val="left"/>
        <w:rPr/>
      </w:pPr>
      <w:r>
        <w:rPr>
          <w:rStyle w:val="Strong"/>
        </w:rPr>
        <w:t>A. Ask before you touch.</w:t>
      </w:r>
      <w:r>
        <w:rPr/>
        <w:t xml:space="preserve"> Select a chunk of code, open Copilot Chat, and ask: </w:t>
      </w:r>
      <w:r>
        <w:rPr>
          <w:rStyle w:val="Emphasis"/>
        </w:rPr>
        <w:t>"Explain what this does in plain English."</w:t>
      </w:r>
      <w:r>
        <w:rPr/>
        <w:t xml:space="preserve"> Do this until you're confident you're in the right place.</w:t>
      </w:r>
    </w:p>
    <w:p>
      <w:pPr>
        <w:pStyle w:val="BodyText"/>
        <w:bidi w:val="0"/>
        <w:jc w:val="left"/>
        <w:rPr/>
      </w:pPr>
      <w:r>
        <w:rPr>
          <w:rStyle w:val="Strong"/>
        </w:rPr>
        <w:t>B. Small, specific instructions.</w:t>
      </w:r>
      <w:r>
        <w:rPr/>
        <w:t xml:space="preserve"> Select the relevant lines, press </w:t>
      </w:r>
      <w:r>
        <w:rPr>
          <w:rStyle w:val="SourceText"/>
        </w:rPr>
        <w:t>Ctrl+I</w:t>
      </w:r>
      <w:r>
        <w:rPr/>
        <w:t xml:space="preserve"> (inline Copilot), and describe the change like you'd brief a colleague:</w:t>
      </w:r>
    </w:p>
    <w:p>
      <w:pPr>
        <w:pStyle w:val="BlockQuotation"/>
        <w:bidi w:val="0"/>
        <w:jc w:val="left"/>
        <w:rPr/>
      </w:pPr>
      <w:r>
        <w:rPr>
          <w:rStyle w:val="Emphasis"/>
          <w:i/>
          <w:iCs/>
        </w:rPr>
        <w:t>"Change this headline to 'Could you have held your nerve?' — keep all the HTML tags exactly as they are."</w:t>
      </w:r>
    </w:p>
    <w:p>
      <w:pPr>
        <w:pStyle w:val="BlockQuotation"/>
        <w:bidi w:val="0"/>
        <w:jc w:val="left"/>
        <w:rPr/>
      </w:pPr>
      <w:r>
        <w:rPr>
          <w:rStyle w:val="Emphasis"/>
          <w:i/>
          <w:iCs/>
        </w:rPr>
        <w:t>"In this scenario object, rewrite the 'story' text to mention rising oil prices. Don't change any of the field names or the month."</w:t>
      </w:r>
    </w:p>
    <w:p>
      <w:pPr>
        <w:pStyle w:val="BlockQuotation"/>
        <w:bidi w:val="0"/>
        <w:jc w:val="left"/>
        <w:rPr/>
      </w:pPr>
      <w:r>
        <w:rPr>
          <w:rStyle w:val="Emphasis"/>
          <w:i/>
          <w:iCs/>
        </w:rPr>
        <w:t>"Make this button's background the brand navy (--navy) instead of teal."</w:t>
      </w:r>
    </w:p>
    <w:p>
      <w:pPr>
        <w:pStyle w:val="BodyText"/>
        <w:bidi w:val="0"/>
        <w:jc w:val="left"/>
        <w:rPr/>
      </w:pPr>
      <w:r>
        <w:rPr>
          <w:rStyle w:val="Strong"/>
        </w:rPr>
        <w:t>C. Tell Copilot the house rules.</w:t>
      </w:r>
      <w:r>
        <w:rPr/>
        <w:t xml:space="preserve"> For anything bigger than a wording change, start your prompt with:</w:t>
      </w:r>
    </w:p>
    <w:p>
      <w:pPr>
        <w:pStyle w:val="BlockQuotation"/>
        <w:bidi w:val="0"/>
        <w:jc w:val="left"/>
        <w:rPr/>
      </w:pPr>
      <w:r>
        <w:rPr>
          <w:rStyle w:val="Emphasis"/>
          <w:i/>
          <w:iCs/>
        </w:rPr>
        <w:t>"This is a single self-contained HTML file. Don't add any external libraries, links to the internet, or new files. Keep the existing style. Make the smallest change that does this: …"</w:t>
      </w:r>
    </w:p>
    <w:p>
      <w:pPr>
        <w:pStyle w:val="BodyText"/>
        <w:bidi w:val="0"/>
        <w:jc w:val="left"/>
        <w:rPr/>
      </w:pPr>
      <w:r>
        <w:rPr/>
        <w:t>That one sentence prevents 90% of vibe-coding accidents (Copilot loves to add internet-loaded libraries, which would break the game on locked-down networks — the whole point of these files is that they work offline).</w:t>
      </w:r>
    </w:p>
    <w:p>
      <w:pPr>
        <w:pStyle w:val="BodyText"/>
        <w:bidi w:val="0"/>
        <w:jc w:val="left"/>
        <w:rPr/>
      </w:pPr>
      <w:r>
        <w:rPr>
          <w:rStyle w:val="Strong"/>
        </w:rPr>
        <w:t>After every Copilot change:</w:t>
      </w:r>
      <w:r>
        <w:rPr/>
        <w:t xml:space="preserve"> save, refresh, play through. If the screen goes blank or a button dies, don't debug — undo (</w:t>
      </w:r>
      <w:r>
        <w:rPr>
          <w:rStyle w:val="SourceText"/>
        </w:rPr>
        <w:t>Ctrl+Z</w:t>
      </w:r>
      <w:r>
        <w:rPr/>
        <w:t xml:space="preserve"> until it's back), then try again with a smaller, clearer instruction.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 · Where everything lives (Ctrl+F cheat sheet)</w:t>
      </w:r>
    </w:p>
    <w:p>
      <w:pPr>
        <w:pStyle w:val="BodyText"/>
        <w:bidi w:val="0"/>
        <w:jc w:val="left"/>
        <w:rPr/>
      </w:pPr>
      <w:r>
        <w:rPr/>
        <w:t>These search terms work in each game file:</w:t>
      </w:r>
    </w:p>
    <w:tbl>
      <w:tblPr>
        <w:tblW w:w="640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3"/>
        <w:gridCol w:w="1642"/>
        <w:gridCol w:w="3263"/>
      </w:tblGrid>
      <w:tr>
        <w:trPr>
          <w:tblHeader w:val="true"/>
        </w:trPr>
        <w:tc>
          <w:tcPr>
            <w:tcW w:w="1503" w:type="dxa"/>
            <w:tcBorders/>
            <w:vAlign w:val="center"/>
          </w:tcPr>
          <w:p>
            <w:pPr>
              <w:pStyle w:val="TableHeading"/>
              <w:suppressLineNumbers/>
              <w:shd w:fill="083469" w:val="clear"/>
              <w:bidi w:val="0"/>
              <w:spacing w:before="100" w:after="100"/>
              <w:jc w:val="left"/>
              <w:rPr/>
            </w:pPr>
            <w:r>
              <w:rPr/>
              <w:t>You want to change…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Heading"/>
              <w:suppressLineNumbers/>
              <w:shd w:fill="083469" w:val="clear"/>
              <w:bidi w:val="0"/>
              <w:spacing w:before="100" w:after="100"/>
              <w:jc w:val="left"/>
              <w:rPr/>
            </w:pPr>
            <w:r>
              <w:rPr/>
              <w:t>Search for…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Heading"/>
              <w:suppressLineNumbers/>
              <w:shd w:fill="083469" w:val="clear"/>
              <w:bidi w:val="0"/>
              <w:spacing w:before="100" w:after="10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Welcome screen / headlines / button labels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 xml:space="preserve">Just </w:t>
            </w:r>
            <w:r>
              <w:rPr>
                <w:rStyle w:val="SourceText"/>
              </w:rPr>
              <w:t>Ctrl+F</w:t>
            </w:r>
            <w:r>
              <w:rPr/>
              <w:t xml:space="preserve"> the exact words you see on screen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All visible text is plain text in the file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The 12 game scenarios (stories the player faces)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const POOL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See recipe 7.2 before editing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The historical era stories (1973, 1987, 2000, 2008…)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const HIST_ERAS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Titles, takeaways, "about" text per era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Starting money ($50,000)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const START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See recipe 7.3 — also update the on-screen wording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Brand colors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:root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 xml:space="preserve">Navy </w:t>
            </w:r>
            <w:r>
              <w:rPr>
                <w:rStyle w:val="SourceText"/>
              </w:rPr>
              <w:t>--navy</w:t>
            </w:r>
            <w:r>
              <w:rPr/>
              <w:t xml:space="preserve">, teal </w:t>
            </w:r>
            <w:r>
              <w:rPr>
                <w:rStyle w:val="SourceText"/>
              </w:rPr>
              <w:t>--accent</w:t>
            </w:r>
            <w:r>
              <w:rPr/>
              <w:t>, green, etc. Change here, whole game follows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Fund facts panel (Sales only): ticker, expense ratio, returns table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fund-card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Plain HTML — numbers are just text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Fund line on the chart on/off (Sales only)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FUND_LINE_ENABLED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true</w:t>
            </w:r>
            <w:r>
              <w:rPr/>
              <w:t xml:space="preserve"> = shown, </w:t>
            </w:r>
            <w:r>
              <w:rPr>
                <w:rStyle w:val="SourceText"/>
              </w:rPr>
              <w:t>false</w:t>
            </w:r>
            <w:r>
              <w:rPr/>
              <w:t xml:space="preserve"> = hidden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The fund's chart data (Sales only)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AMBAL_NET_2020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 xml:space="preserve">⚠ </w:t>
            </w:r>
            <w:r>
              <w:rPr/>
              <w:t>Read recipe 7.5 — this is approximated data with rules attached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Market data (the real monthly returns)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EQ_2020</w:t>
            </w:r>
            <w:r>
              <w:rPr/>
              <w:t xml:space="preserve">, </w:t>
            </w:r>
            <w:r>
              <w:rPr>
                <w:rStyle w:val="SourceText"/>
              </w:rPr>
              <w:t>AGG_2020</w:t>
            </w:r>
            <w:r>
              <w:rPr/>
              <w:t xml:space="preserve">, </w:t>
            </w:r>
            <w:r>
              <w:rPr>
                <w:rStyle w:val="SourceText"/>
              </w:rPr>
              <w:t>BENCH_0525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 xml:space="preserve">⚠ </w:t>
            </w:r>
            <w:r>
              <w:rPr/>
              <w:t xml:space="preserve">Don't edit unless replacing with verified data — update </w:t>
            </w:r>
            <w:r>
              <w:rPr>
                <w:rStyle w:val="SourceText"/>
              </w:rPr>
              <w:t>VERIFICATION-CHECKLIST.md</w:t>
            </w:r>
            <w:r>
              <w:rPr/>
              <w:t xml:space="preserve"> if you do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Live Room's online service address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const LIVE_BACKEND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 xml:space="preserve">⚠ </w:t>
            </w:r>
            <w:r>
              <w:rPr/>
              <w:t>Recipe 7.7 — the line's exact shape matters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Legal / disclaimer text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disclaimer</w:t>
            </w:r>
            <w:r>
              <w:rPr/>
              <w:t xml:space="preserve"> or </w:t>
            </w:r>
            <w:r>
              <w:rPr>
                <w:rStyle w:val="SourceText"/>
              </w:rPr>
              <w:t>Illustrative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Rule 4 applies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Every file also starts with a long comment block (the text between </w:t>
      </w:r>
      <w:r>
        <w:rPr>
          <w:rStyle w:val="SourceText"/>
        </w:rPr>
        <w:t>&lt;!--</w:t>
      </w:r>
      <w:r>
        <w:rPr/>
        <w:t xml:space="preserve"> and </w:t>
      </w:r>
      <w:r>
        <w:rPr>
          <w:rStyle w:val="SourceText"/>
        </w:rPr>
        <w:t>--&gt;</w:t>
      </w:r>
      <w:r>
        <w:rPr/>
        <w:t xml:space="preserve"> at the very top) explaining that game's design — worth reading once.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 · Recipe cards</w:t>
      </w:r>
    </w:p>
    <w:p>
      <w:pPr>
        <w:pStyle w:val="Heading3"/>
        <w:bidi w:val="0"/>
        <w:jc w:val="left"/>
        <w:rPr/>
      </w:pPr>
      <w:r>
        <w:rPr/>
        <w:t>7.1 Change any wording the player sees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Ctrl+F</w:t>
      </w:r>
      <w:r>
        <w:rPr/>
        <w:t xml:space="preserve"> the exact sentence → edit it right there (or select it and tell Copilot the new wording) → save → refresh → check that screen.</w:t>
      </w:r>
    </w:p>
    <w:p>
      <w:pPr>
        <w:pStyle w:val="Heading3"/>
        <w:bidi w:val="0"/>
        <w:jc w:val="left"/>
        <w:rPr/>
      </w:pPr>
      <w:r>
        <w:rPr/>
        <w:t>7.2 Edit or add a game scenario</w:t>
      </w:r>
    </w:p>
    <w:p>
      <w:pPr>
        <w:pStyle w:val="BodyText"/>
        <w:bidi w:val="0"/>
        <w:jc w:val="left"/>
        <w:rPr/>
      </w:pPr>
      <w:r>
        <w:rPr/>
        <w:t xml:space="preserve">Search </w:t>
      </w:r>
      <w:r>
        <w:rPr>
          <w:rStyle w:val="SourceText"/>
        </w:rPr>
        <w:t>const POOL</w:t>
      </w:r>
      <w:r>
        <w:rPr/>
        <w:t>. Each scenario looks like: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 title: "The world stops", month: "2020-03", emotionalPull: "panic + fear",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story: "…what the player reads during play…",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mood: "…one-line market feel…",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event: "The COVID-19 crash · March 2020",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what: "…the reveal explanation…" },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Safe to edit freely:</w:t>
      </w:r>
      <w:r>
        <w:rPr/>
        <w:t xml:space="preserve"> </w:t>
      </w:r>
      <w:r>
        <w:rPr>
          <w:rStyle w:val="SourceText"/>
        </w:rPr>
        <w:t>title</w:t>
      </w:r>
      <w:r>
        <w:rPr/>
        <w:t xml:space="preserve">, </w:t>
      </w:r>
      <w:r>
        <w:rPr>
          <w:rStyle w:val="SourceText"/>
        </w:rPr>
        <w:t>story</w:t>
      </w:r>
      <w:r>
        <w:rPr/>
        <w:t xml:space="preserve">, </w:t>
      </w:r>
      <w:r>
        <w:rPr>
          <w:rStyle w:val="SourceText"/>
        </w:rPr>
        <w:t>mood</w:t>
      </w:r>
      <w:r>
        <w:rPr/>
        <w:t xml:space="preserve">, </w:t>
      </w:r>
      <w:r>
        <w:rPr>
          <w:rStyle w:val="SourceText"/>
        </w:rPr>
        <w:t>emotionalPull</w:t>
      </w:r>
      <w:r>
        <w:rPr/>
        <w:t xml:space="preserve">, </w:t>
      </w:r>
      <w:r>
        <w:rPr>
          <w:rStyle w:val="SourceText"/>
        </w:rPr>
        <w:t>event</w:t>
      </w:r>
      <w:r>
        <w:rPr/>
        <w:t xml:space="preserve">, </w:t>
      </w:r>
      <w:r>
        <w:rPr>
          <w:rStyle w:val="SourceText"/>
        </w:rPr>
        <w:t>what</w:t>
      </w:r>
      <w:r>
        <w:rPr/>
        <w:t xml:space="preserve"> — that's all wording.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Handle with care:</w:t>
      </w:r>
      <w:r>
        <w:rPr/>
        <w:t xml:space="preserve"> </w:t>
      </w:r>
      <w:r>
        <w:rPr>
          <w:rStyle w:val="SourceText"/>
        </w:rPr>
        <w:t>month</w:t>
      </w:r>
      <w:r>
        <w:rPr/>
        <w:t xml:space="preserve">. The game looks up the REAL market return for that month — nothing about the market move is hand-typed. If you add a new scenario, pick a genuinely dramatic real month between </w:t>
      </w:r>
      <w:r>
        <w:rPr>
          <w:rStyle w:val="SourceText"/>
        </w:rPr>
        <w:t>2020-01</w:t>
      </w:r>
      <w:r>
        <w:rPr/>
        <w:t xml:space="preserve"> and </w:t>
      </w:r>
      <w:r>
        <w:rPr>
          <w:rStyle w:val="SourceText"/>
        </w:rPr>
        <w:t>2025-12</w:t>
      </w:r>
      <w:r>
        <w:rPr/>
        <w:t xml:space="preserve"> and the numbers take care of themselves.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The game randomly draws 6 of the 12 each play, always shown in date order. Keep the pool at a comfortable size (10–14) so replays feel fresh.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/>
        <w:t xml:space="preserve">Good Copilot prompt: </w:t>
      </w:r>
      <w:r>
        <w:rPr>
          <w:rStyle w:val="Emphasis"/>
        </w:rPr>
        <w:t>"Add one more scenario object to POOL about [real event] in [YYYY-MM], written in the same second-person emotional style as the others. Don't change anything else."</w:t>
      </w:r>
      <w:r>
        <w:rPr/>
        <w:t xml:space="preserve"> </w:t>
      </w:r>
    </w:p>
    <w:p>
      <w:pPr>
        <w:pStyle w:val="Heading3"/>
        <w:bidi w:val="0"/>
        <w:jc w:val="left"/>
        <w:rPr/>
      </w:pPr>
      <w:r>
        <w:rPr/>
        <w:t>7.3 Change the starting amount</w:t>
      </w:r>
    </w:p>
    <w:p>
      <w:pPr>
        <w:pStyle w:val="BodyText"/>
        <w:bidi w:val="0"/>
        <w:jc w:val="left"/>
        <w:rPr/>
      </w:pPr>
      <w:r>
        <w:rPr/>
        <w:t xml:space="preserve">Search </w:t>
      </w:r>
      <w:r>
        <w:rPr>
          <w:rStyle w:val="SourceText"/>
        </w:rPr>
        <w:t>const START</w:t>
      </w:r>
      <w:r>
        <w:rPr/>
        <w:t xml:space="preserve"> → change </w:t>
      </w:r>
      <w:r>
        <w:rPr>
          <w:rStyle w:val="SourceText"/>
        </w:rPr>
        <w:t>50000</w:t>
      </w:r>
      <w:r>
        <w:rPr/>
        <w:t xml:space="preserve">. Then </w:t>
      </w:r>
      <w:r>
        <w:rPr>
          <w:rStyle w:val="SourceText"/>
        </w:rPr>
        <w:t>Ctrl+F</w:t>
      </w:r>
      <w:r>
        <w:rPr/>
        <w:t xml:space="preserve"> </w:t>
      </w:r>
      <w:r>
        <w:rPr>
          <w:rStyle w:val="SourceText"/>
        </w:rPr>
        <w:t>50,000</w:t>
      </w:r>
      <w:r>
        <w:rPr/>
        <w:t xml:space="preserve"> and </w:t>
      </w:r>
      <w:r>
        <w:rPr>
          <w:rStyle w:val="SourceText"/>
        </w:rPr>
        <w:t>$50k</w:t>
      </w:r>
      <w:r>
        <w:rPr/>
        <w:t xml:space="preserve"> through the file — the amount is also written into on-screen sentences, and those don't update themselves. (Ask Copilot: </w:t>
      </w:r>
      <w:r>
        <w:rPr>
          <w:rStyle w:val="Emphasis"/>
        </w:rPr>
        <w:t>"Find every place this file says $50,000 in visible text and change it to $100,000."</w:t>
      </w:r>
      <w:r>
        <w:rPr/>
        <w:t>)</w:t>
      </w:r>
    </w:p>
    <w:p>
      <w:pPr>
        <w:pStyle w:val="Heading3"/>
        <w:bidi w:val="0"/>
        <w:jc w:val="left"/>
        <w:rPr/>
      </w:pPr>
      <w:r>
        <w:rPr/>
        <w:t>7.4 Annual refresh of the fund panel (Sales)</w:t>
      </w:r>
    </w:p>
    <w:p>
      <w:pPr>
        <w:pStyle w:val="BodyText"/>
        <w:bidi w:val="0"/>
        <w:jc w:val="left"/>
        <w:rPr/>
      </w:pPr>
      <w:r>
        <w:rPr/>
        <w:t xml:space="preserve">Once a year (or when marketing asks): search </w:t>
      </w:r>
      <w:r>
        <w:rPr>
          <w:rStyle w:val="SourceText"/>
        </w:rPr>
        <w:t>fund-card</w:t>
      </w:r>
      <w:r>
        <w:rPr/>
        <w:t xml:space="preserve">, update the returns table, the "as of" date, and the expense ratio from the fund's </w:t>
      </w:r>
      <w:r>
        <w:rPr>
          <w:rStyle w:val="Strong"/>
        </w:rPr>
        <w:t>current prospectus/fact sheet</w:t>
      </w:r>
      <w:r>
        <w:rPr/>
        <w:t xml:space="preserve"> (not a random website). Then update </w:t>
      </w:r>
      <w:r>
        <w:rPr>
          <w:rStyle w:val="SourceText"/>
        </w:rPr>
        <w:t>VERIFICATION-CHECKLIST.md</w:t>
      </w:r>
      <w:r>
        <w:rPr/>
        <w:t xml:space="preserve"> §1.1 so the paper trail stays honest.</w:t>
      </w:r>
    </w:p>
    <w:p>
      <w:pPr>
        <w:pStyle w:val="Heading3"/>
        <w:bidi w:val="0"/>
        <w:jc w:val="left"/>
        <w:rPr/>
      </w:pPr>
      <w:r>
        <w:rPr/>
        <w:t>7.5 The fund line on the chart (Sales) — read before touching</w:t>
      </w:r>
    </w:p>
    <w:p>
      <w:pPr>
        <w:pStyle w:val="BodyText"/>
        <w:bidi w:val="0"/>
        <w:jc w:val="left"/>
        <w:rPr/>
      </w:pPr>
      <w:r>
        <w:rPr/>
        <w:t xml:space="preserve">The purple dashed fund line is currently drawn from an </w:t>
      </w:r>
      <w:r>
        <w:rPr>
          <w:rStyle w:val="Strong"/>
        </w:rPr>
        <w:t>approximation</w:t>
      </w:r>
      <w:r>
        <w:rPr/>
        <w:t xml:space="preserve">: each calendar year lands exactly on the fund's published annual return, but the month-to-month wiggle follows the benchmark. That's disclosed on screen and in </w:t>
      </w:r>
      <w:r>
        <w:rPr>
          <w:rStyle w:val="SourceText"/>
        </w:rPr>
        <w:t>VERIFICATION-CHECKLIST.md</w:t>
      </w:r>
      <w:r>
        <w:rPr/>
        <w:t xml:space="preserve"> §1.1. The rules: - If compliance/data ever supplies the </w:t>
      </w:r>
      <w:r>
        <w:rPr>
          <w:rStyle w:val="Strong"/>
        </w:rPr>
        <w:t>real verified monthly series</w:t>
      </w:r>
      <w:r>
        <w:rPr/>
        <w:t xml:space="preserve">, replace the </w:t>
      </w:r>
      <w:r>
        <w:rPr>
          <w:rStyle w:val="SourceText"/>
        </w:rPr>
        <w:t>AMBAL_NET_2020</w:t>
      </w:r>
      <w:r>
        <w:rPr/>
        <w:t xml:space="preserve"> array with it (Copilot prompt: </w:t>
      </w:r>
      <w:r>
        <w:rPr>
          <w:rStyle w:val="Emphasis"/>
        </w:rPr>
        <w:t>"Replace the values in AMBAL_NET_2020 with this list, keeping the same format: …"</w:t>
      </w:r>
      <w:r>
        <w:rPr/>
        <w:t xml:space="preserve">), and then delete/soften the "approximated" wording in the fund note and bottom disclaimer — search </w:t>
      </w:r>
      <w:r>
        <w:rPr>
          <w:rStyle w:val="SourceText"/>
        </w:rPr>
        <w:t>approximat</w:t>
      </w:r>
      <w:r>
        <w:rPr/>
        <w:t xml:space="preserve"> to find all of it. - To hide the line entirely (e.g. compliance says pause), set </w:t>
      </w:r>
      <w:r>
        <w:rPr>
          <w:rStyle w:val="SourceText"/>
        </w:rPr>
        <w:t>FUND_LINE_ENABLED = false</w:t>
      </w:r>
      <w:r>
        <w:rPr/>
        <w:t>. The note under the chart auto-switches to a "pending verification" message. That's the whole off-switch. - Never "improve" the fund's numbers by hand. Every figure must trace to a published source.</w:t>
      </w:r>
    </w:p>
    <w:p>
      <w:pPr>
        <w:pStyle w:val="Heading3"/>
        <w:bidi w:val="0"/>
        <w:jc w:val="left"/>
        <w:rPr/>
      </w:pPr>
      <w:r>
        <w:rPr/>
        <w:t>7.6 Change the brand colors</w:t>
      </w:r>
    </w:p>
    <w:p>
      <w:pPr>
        <w:pStyle w:val="BodyText"/>
        <w:bidi w:val="0"/>
        <w:jc w:val="left"/>
        <w:rPr/>
      </w:pPr>
      <w:r>
        <w:rPr/>
        <w:t xml:space="preserve">Search </w:t>
      </w:r>
      <w:r>
        <w:rPr>
          <w:rStyle w:val="SourceText"/>
        </w:rPr>
        <w:t>:root</w:t>
      </w:r>
      <w:r>
        <w:rPr/>
        <w:t xml:space="preserve"> (near the top, in the style section). You'll see the palette: </w:t>
      </w:r>
      <w:r>
        <w:rPr>
          <w:rStyle w:val="SourceText"/>
        </w:rPr>
        <w:t>--navy: #083469</w:t>
      </w:r>
      <w:r>
        <w:rPr/>
        <w:t xml:space="preserve">, </w:t>
      </w:r>
      <w:r>
        <w:rPr>
          <w:rStyle w:val="SourceText"/>
        </w:rPr>
        <w:t>--accent: #008074</w:t>
      </w:r>
      <w:r>
        <w:rPr/>
        <w:t xml:space="preserve"> (teal), etc. Change the color codes here and the whole game follows. Test afterwards — especially text readability on the dark reveal cards.</w:t>
      </w:r>
    </w:p>
    <w:p>
      <w:pPr>
        <w:pStyle w:val="Heading3"/>
        <w:bidi w:val="0"/>
        <w:jc w:val="left"/>
        <w:rPr/>
      </w:pPr>
      <w:r>
        <w:rPr/>
        <w:t>7.7 Live Room: the service address ⚠</w:t>
      </w:r>
    </w:p>
    <w:p>
      <w:pPr>
        <w:pStyle w:val="BodyText"/>
        <w:bidi w:val="0"/>
        <w:jc w:val="left"/>
        <w:rPr/>
      </w:pPr>
      <w:r>
        <w:rPr/>
        <w:t xml:space="preserve">Search </w:t>
      </w:r>
      <w:r>
        <w:rPr>
          <w:rStyle w:val="SourceText"/>
        </w:rPr>
        <w:t>const LIVE_BACKEND</w:t>
      </w:r>
      <w:r>
        <w:rPr/>
        <w:t xml:space="preserve"> in </w:t>
      </w:r>
      <w:r>
        <w:rPr>
          <w:rStyle w:val="SourceText"/>
        </w:rPr>
        <w:t>long-term-game-live.html</w:t>
      </w:r>
      <w:r>
        <w:rPr/>
        <w:t>. It looks like: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const LIVE_BACKEND = { databaseURL: "https://…firebasedatabase.app" };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That address is the Firebase "switchboard" that passes votes from phones to the big screen. Replace the address only if you set up a new Firebase Realtime Database (or an IT-hosted relay).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Do not reformat this line.</w:t>
      </w:r>
      <w:r>
        <w:rPr/>
        <w:t xml:space="preserve"> The company-laptop servers in </w:t>
      </w:r>
      <w:r>
        <w:rPr>
          <w:rStyle w:val="SourceText"/>
        </w:rPr>
        <w:t>live-server/</w:t>
      </w:r>
      <w:r>
        <w:rPr/>
        <w:t xml:space="preserve"> find this exact line and auto-rewrite it when they serve the page. Change only the address between the quotes; leave the shape of the line alone.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/>
        <w:t xml:space="preserve">Everything about running events (company laptops, hotspots, what to ask IT) is in </w:t>
      </w:r>
      <w:r>
        <w:rPr>
          <w:rStyle w:val="SourceText"/>
        </w:rPr>
        <w:t>live-server/README.md</w:t>
      </w:r>
      <w:r>
        <w:rPr/>
        <w:t xml:space="preserve"> — written for non-technical readers.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 · Test before you publish (10 minutes)</w:t>
      </w:r>
    </w:p>
    <w:p>
      <w:pPr>
        <w:pStyle w:val="BodyText"/>
        <w:bidi w:val="0"/>
        <w:jc w:val="left"/>
        <w:rPr/>
      </w:pPr>
      <w:r>
        <w:rPr/>
        <w:t>After ANY change, play the changed game start to finish. Before publishing, check these specifically — they're the invariants that have caught real bugs:</w:t>
      </w:r>
    </w:p>
    <w:p>
      <w:pPr>
        <w:pStyle w:val="BodyText"/>
        <w:bidi w:val="0"/>
        <w:jc w:val="left"/>
        <w:rPr/>
      </w:pPr>
      <w:r>
        <w:rPr>
          <w:rStyle w:val="Strong"/>
        </w:rPr>
        <w:t>Solo games (Learning &amp; Sales):</w:t>
      </w:r>
      <w:r>
        <w:rPr/>
        <w:t xml:space="preserve"> - [ ] Portfolio starts at exactly </w:t>
      </w:r>
      <w:r>
        <w:rPr>
          <w:rStyle w:val="Strong"/>
        </w:rPr>
        <w:t>$50,000</w:t>
      </w:r>
      <w:r>
        <w:rPr/>
        <w:t xml:space="preserve"> at the first moment. - [ ] Play a round pressing </w:t>
      </w:r>
      <w:r>
        <w:rPr>
          <w:rStyle w:val="Strong"/>
        </w:rPr>
        <w:t>Hold every time</w:t>
      </w:r>
      <w:r>
        <w:rPr/>
        <w:t xml:space="preserve"> → at the reveal, "Your choices" and "Stayed invested" must be </w:t>
      </w:r>
      <w:r>
        <w:rPr>
          <w:rStyle w:val="Strong"/>
        </w:rPr>
        <w:t>identical to the dollar</w:t>
      </w:r>
      <w:r>
        <w:rPr/>
        <w:t xml:space="preserve">. If they differ, something broke — undo your change. - [ ] Click every era tab (1973, 1987, 2000, 2008, 2011, 2015–18) and back to "Your 2020" — the whole section should swap cleanly each way. - [ ] "Play again" lets you pick a different risk profile. - [ ] Sales only: fund line appears on the 60/40 profile, disappears on era views, and the 70/30 profile shows the "reselect Balanced" note. - [ ] Make the browser window phone-narrow (or press </w:t>
      </w:r>
      <w:r>
        <w:rPr>
          <w:rStyle w:val="SourceText"/>
        </w:rPr>
        <w:t>F12</w:t>
      </w:r>
      <w:r>
        <w:rPr/>
        <w:t xml:space="preserve"> → phone icon) — nothing should overflow sideways.</w:t>
      </w:r>
    </w:p>
    <w:p>
      <w:pPr>
        <w:pStyle w:val="BodyText"/>
        <w:bidi w:val="0"/>
        <w:jc w:val="left"/>
        <w:rPr/>
      </w:pPr>
      <w:r>
        <w:rPr>
          <w:rStyle w:val="Strong"/>
        </w:rPr>
        <w:t>Live Room:</w:t>
      </w:r>
      <w:r>
        <w:rPr/>
        <w:t xml:space="preserve"> - [ ] Open </w:t>
      </w:r>
      <w:r>
        <w:rPr>
          <w:rStyle w:val="SourceText"/>
        </w:rPr>
        <w:t>?live=host</w:t>
      </w:r>
      <w:r>
        <w:rPr/>
        <w:t xml:space="preserve"> in one window → room code appears. - [ ] Join from a second window (or your phone) with that code → vote → the phone should NOT show the outcome until the host presses </w:t>
      </w:r>
      <w:r>
        <w:rPr>
          <w:rStyle w:val="Strong"/>
        </w:rPr>
        <w:t>"Reveal what happened"</w:t>
      </w:r>
      <w:r>
        <w:rPr/>
        <w:t>. - [ ] Leaderboard appears at the end.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 · Saving and publishing (GitHub, in plain English)</w:t>
      </w:r>
    </w:p>
    <w:p>
      <w:pPr>
        <w:pStyle w:val="BodyText"/>
        <w:bidi w:val="0"/>
        <w:jc w:val="left"/>
        <w:rPr/>
      </w:pPr>
      <w:r>
        <w:rPr/>
        <w:t xml:space="preserve">Think of it as two shelves: - </w:t>
      </w:r>
      <w:r>
        <w:rPr>
          <w:rStyle w:val="SourceText"/>
        </w:rPr>
        <w:t>main</w:t>
      </w:r>
      <w:r>
        <w:rPr>
          <w:rStyle w:val="Strong"/>
        </w:rPr>
        <w:t xml:space="preserve"> branch</w:t>
      </w:r>
      <w:r>
        <w:rPr/>
        <w:t xml:space="preserve"> = the master copy of the files. - </w:t>
      </w:r>
      <w:r>
        <w:rPr>
          <w:rStyle w:val="SourceText"/>
        </w:rPr>
        <w:t>gh-pages</w:t>
      </w:r>
      <w:r>
        <w:rPr>
          <w:rStyle w:val="Strong"/>
        </w:rPr>
        <w:t xml:space="preserve"> branch</w:t>
      </w:r>
      <w:r>
        <w:rPr/>
        <w:t xml:space="preserve"> = the live public website. Whatever sits on this shelf IS what the world sees at the site address.</w:t>
      </w:r>
    </w:p>
    <w:p>
      <w:pPr>
        <w:pStyle w:val="BodyText"/>
        <w:bidi w:val="0"/>
        <w:jc w:val="left"/>
        <w:rPr/>
      </w:pPr>
      <w:r>
        <w:rPr>
          <w:rStyle w:val="Strong"/>
        </w:rPr>
        <w:t>Saving your work (the master copy).</w:t>
      </w:r>
      <w:r>
        <w:rPr/>
        <w:t xml:space="preserve"> In VS Code, click the </w:t>
      </w:r>
      <w:r>
        <w:rPr>
          <w:rStyle w:val="Strong"/>
        </w:rPr>
        <w:t>Source Control</w:t>
      </w:r>
      <w:r>
        <w:rPr/>
        <w:t xml:space="preserve"> icon (left bar, branching-lines symbol). You'll see your changed files. Hover a file to see the diff (what you changed). Then: 1. Click </w:t>
      </w:r>
      <w:r>
        <w:rPr>
          <w:rStyle w:val="Strong"/>
        </w:rPr>
        <w:t>+</w:t>
      </w:r>
      <w:r>
        <w:rPr/>
        <w:t xml:space="preserve"> next to the file (this "stages" it — puts it in the box). 2. Type a one-line description of what you changed. 3. Click </w:t>
      </w:r>
      <w:r>
        <w:rPr>
          <w:rStyle w:val="Strong"/>
        </w:rPr>
        <w:t>Commit</w:t>
      </w:r>
      <w:r>
        <w:rPr/>
        <w:t xml:space="preserve">, then </w:t>
      </w:r>
      <w:r>
        <w:rPr>
          <w:rStyle w:val="Strong"/>
        </w:rPr>
        <w:t>Sync Changes</w:t>
      </w:r>
      <w:r>
        <w:rPr/>
        <w:t xml:space="preserve"> (pushes it to GitHub).</w:t>
      </w:r>
    </w:p>
    <w:p>
      <w:pPr>
        <w:pStyle w:val="BodyText"/>
        <w:bidi w:val="0"/>
        <w:jc w:val="left"/>
        <w:rPr/>
      </w:pPr>
      <w:r>
        <w:rPr/>
        <w:t>That's it. Every commit is a permanent restore point — this is your backup system, which is why you commit often.</w:t>
      </w:r>
    </w:p>
    <w:p>
      <w:pPr>
        <w:pStyle w:val="BodyText"/>
        <w:bidi w:val="0"/>
        <w:jc w:val="left"/>
        <w:rPr/>
      </w:pPr>
      <w:r>
        <w:rPr>
          <w:rStyle w:val="Strong"/>
        </w:rPr>
        <w:t>Publishing to the live site.</w:t>
      </w:r>
      <w:r>
        <w:rPr/>
        <w:t xml:space="preserve"> The simplest reliable way is the GitHub website: 1. Go to the repo on github.com and switch the branch dropdown (top-left of the file list) to </w:t>
      </w:r>
      <w:r>
        <w:rPr>
          <w:rStyle w:val="SourceText"/>
        </w:rPr>
        <w:t>gh-pages</w:t>
      </w:r>
      <w:r>
        <w:rPr/>
        <w:t xml:space="preserve">. 2. Click </w:t>
      </w:r>
      <w:r>
        <w:rPr>
          <w:rStyle w:val="Strong"/>
        </w:rPr>
        <w:t>Add file → Upload files</w:t>
      </w:r>
      <w:r>
        <w:rPr/>
        <w:t>, drag in the game file(s) you changed, and commit. Uploading a file with the same name replaces the old one. 3. Wait ~1 minute, then hard-refresh the public page (</w:t>
      </w:r>
      <w:r>
        <w:rPr>
          <w:rStyle w:val="SourceText"/>
        </w:rPr>
        <w:t>Ctrl+Shift+R</w:t>
      </w:r>
      <w:r>
        <w:rPr/>
        <w:t>).</w:t>
      </w:r>
    </w:p>
    <w:p>
      <w:pPr>
        <w:pStyle w:val="BodyText"/>
        <w:bidi w:val="0"/>
        <w:jc w:val="left"/>
        <w:rPr/>
      </w:pPr>
      <w:r>
        <w:rPr/>
        <w:t xml:space="preserve">Note: on </w:t>
      </w:r>
      <w:r>
        <w:rPr>
          <w:rStyle w:val="SourceText"/>
        </w:rPr>
        <w:t>gh-pages</w:t>
      </w:r>
      <w:r>
        <w:rPr/>
        <w:t xml:space="preserve"> the Live Room file is ALSO saved as </w:t>
      </w:r>
      <w:r>
        <w:rPr>
          <w:rStyle w:val="SourceText"/>
        </w:rPr>
        <w:t>index.html</w:t>
      </w:r>
      <w:r>
        <w:rPr/>
        <w:t xml:space="preserve"> (that's why it's the homepage). If you changed </w:t>
      </w:r>
      <w:r>
        <w:rPr>
          <w:rStyle w:val="SourceText"/>
        </w:rPr>
        <w:t>long-term-game-live.html</w:t>
      </w:r>
      <w:r>
        <w:rPr/>
        <w:t xml:space="preserve">, upload it twice — once as itself, and once renamed to </w:t>
      </w:r>
      <w:r>
        <w:rPr>
          <w:rStyle w:val="SourceText"/>
        </w:rPr>
        <w:t>index.html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Undo, at every level:</w:t>
      </w:r>
      <w:r>
        <w:rPr/>
        <w:t xml:space="preserve"> - Typing mistake → </w:t>
      </w:r>
      <w:r>
        <w:rPr>
          <w:rStyle w:val="SourceText"/>
        </w:rPr>
        <w:t>Ctrl+Z</w:t>
      </w:r>
      <w:r>
        <w:rPr/>
        <w:t xml:space="preserve">. - "I want to throw away everything since my last commit" → Source Control → right-click the file → </w:t>
      </w:r>
      <w:r>
        <w:rPr>
          <w:rStyle w:val="Strong"/>
        </w:rPr>
        <w:t>Discard Changes</w:t>
      </w:r>
      <w:r>
        <w:rPr/>
        <w:t xml:space="preserve">. - "I published something bad" → on github.com, open the file's </w:t>
      </w:r>
      <w:r>
        <w:rPr>
          <w:rStyle w:val="Strong"/>
        </w:rPr>
        <w:t>History</w:t>
      </w:r>
      <w:r>
        <w:rPr/>
        <w:t xml:space="preserve">, view the last good version, and re-upload that. (Or ask Copilot Chat: </w:t>
      </w:r>
      <w:r>
        <w:rPr>
          <w:rStyle w:val="Emphasis"/>
        </w:rPr>
        <w:t>"Show me the git commands to restore this file to the previous commit."</w:t>
      </w:r>
      <w:r>
        <w:rPr/>
        <w:t>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 · The rules that outrank everything (compliance)</w:t>
      </w:r>
    </w:p>
    <w:p>
      <w:pPr>
        <w:pStyle w:val="BodyText"/>
        <w:bidi w:val="0"/>
        <w:jc w:val="left"/>
        <w:rPr/>
      </w:pPr>
      <w:r>
        <w:rPr/>
        <w:t xml:space="preserve">This is a Capital Group-branded prototype with real market data and real fund performance in it. It is currently </w:t>
      </w:r>
      <w:r>
        <w:rPr>
          <w:rStyle w:val="Strong"/>
        </w:rPr>
        <w:t>internal / pre-approval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ourceText"/>
        </w:rPr>
        <w:t>VERIFICATION-CHECKLIST.md</w:t>
      </w:r>
      <w:r>
        <w:rPr>
          <w:rStyle w:val="Strong"/>
        </w:rPr>
        <w:t xml:space="preserve"> is the contract.</w:t>
      </w:r>
      <w:r>
        <w:rPr/>
        <w:t xml:space="preserve"> Nothing goes in front of a real client or external audience until the data verifications and the compliance/brand sign-offs in that file are done. If you change any number, record it there.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The public demo site is temporary.</w:t>
      </w:r>
      <w:r>
        <w:rPr/>
        <w:t xml:space="preserve"> The recorded decision: it stays up for testing, and </w:t>
      </w:r>
      <w:r>
        <w:rPr>
          <w:rStyle w:val="Strong"/>
        </w:rPr>
        <w:t>must be taken down before the compliance review concludes</w:t>
      </w:r>
      <w:r>
        <w:rPr/>
        <w:t xml:space="preserve"> — delete the </w:t>
      </w:r>
      <w:r>
        <w:rPr>
          <w:rStyle w:val="SourceText"/>
        </w:rPr>
        <w:t>gh-pages</w:t>
      </w:r>
      <w:r>
        <w:rPr/>
        <w:t xml:space="preserve"> branch on GitHub AND lock the Firebase database rules. Don't inherit this project and forget that.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Disclaimers stay.</w:t>
      </w:r>
      <w:r>
        <w:rPr/>
        <w:t xml:space="preserve"> (Rule 4 again, because it matters.)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Strong"/>
        </w:rPr>
        <w:t>The Live Room collects nothing but nicknames and votes</w:t>
      </w:r>
      <w:r>
        <w:rPr/>
        <w:t xml:space="preserve">, in throwaway rooms. Keep it that way — the moment someone suggests collecting emails through it, that's a new privacy conversation, not a Copilot prompt.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 · When something breaks and undo isn't enough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Blank page after an edit:</w:t>
      </w:r>
      <w:r>
        <w:rPr/>
        <w:t xml:space="preserve"> almost always a broken piece of JavaScript. Press </w:t>
      </w:r>
      <w:r>
        <w:rPr>
          <w:rStyle w:val="SourceText"/>
        </w:rPr>
        <w:t>F12</w:t>
      </w:r>
      <w:r>
        <w:rPr/>
        <w:t xml:space="preserve"> in the browser → </w:t>
      </w:r>
      <w:r>
        <w:rPr>
          <w:rStyle w:val="Strong"/>
        </w:rPr>
        <w:t>Console</w:t>
      </w:r>
      <w:r>
        <w:rPr/>
        <w:t xml:space="preserve"> tab → screenshot the red error → paste it to Copilot Chat with </w:t>
      </w:r>
      <w:r>
        <w:rPr>
          <w:rStyle w:val="Emphasis"/>
        </w:rPr>
        <w:t>"This single-file HTML game shows a blank page, here's the console error, here's the code near it — what's the smallest fix?"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Chart looks wrong / numbers seem off:</w:t>
      </w:r>
      <w:r>
        <w:rPr/>
        <w:t xml:space="preserve"> re-run the Section 8 checklist, especially the all-Hold tie. If the tie fails, your change touched game math — discard the change and re-approach with a narrower prompt.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Live Room won't connect:</w:t>
      </w:r>
      <w:r>
        <w:rPr/>
        <w:t xml:space="preserve"> it now fails loudly with an on-screen message after ~8 seconds instead of hanging. The message itself lists the likely causes (corporate network blocking, etc.). </w:t>
      </w:r>
      <w:r>
        <w:rPr>
          <w:rStyle w:val="SourceText"/>
        </w:rPr>
        <w:t>live-server/README.md</w:t>
      </w:r>
      <w:r>
        <w:rPr/>
        <w:t xml:space="preserve"> has the full plain-English troubleshooting list, including the phone-hotspot fallback for events.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Strong"/>
        </w:rPr>
        <w:t>Totally lost:</w:t>
      </w:r>
      <w:r>
        <w:rPr/>
        <w:t xml:space="preserve"> every version of every file ever committed is on GitHub under the repo's commit history. You can always get back to a working game.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 · Tiny glossary</w:t>
      </w:r>
    </w:p>
    <w:tbl>
      <w:tblPr>
        <w:tblW w:w="640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30"/>
        <w:gridCol w:w="4478"/>
      </w:tblGrid>
      <w:tr>
        <w:trPr>
          <w:tblHeader w:val="true"/>
        </w:trPr>
        <w:tc>
          <w:tcPr>
            <w:tcW w:w="1930" w:type="dxa"/>
            <w:tcBorders/>
            <w:vAlign w:val="center"/>
          </w:tcPr>
          <w:p>
            <w:pPr>
              <w:pStyle w:val="TableHeading"/>
              <w:suppressLineNumbers/>
              <w:shd w:fill="083469" w:val="clear"/>
              <w:bidi w:val="0"/>
              <w:spacing w:before="100" w:after="100"/>
              <w:jc w:val="left"/>
              <w:rPr/>
            </w:pPr>
            <w:r>
              <w:rPr/>
              <w:t>Word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Heading"/>
              <w:suppressLineNumbers/>
              <w:shd w:fill="083469" w:val="clear"/>
              <w:bidi w:val="0"/>
              <w:spacing w:before="100" w:after="100"/>
              <w:jc w:val="left"/>
              <w:rPr/>
            </w:pPr>
            <w:r>
              <w:rPr/>
              <w:t>Meaning here</w:t>
            </w:r>
          </w:p>
        </w:tc>
      </w:tr>
      <w:tr>
        <w:trPr/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Repo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The project folder as it exists on GitHub</w:t>
            </w:r>
          </w:p>
        </w:tc>
      </w:tr>
      <w:tr>
        <w:trPr/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Branch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A named shelf of the files (</w:t>
            </w:r>
            <w:r>
              <w:rPr>
                <w:rStyle w:val="SourceText"/>
              </w:rPr>
              <w:t>main</w:t>
            </w:r>
            <w:r>
              <w:rPr/>
              <w:t xml:space="preserve"> = master copy, </w:t>
            </w:r>
            <w:r>
              <w:rPr>
                <w:rStyle w:val="SourceText"/>
              </w:rPr>
              <w:t>gh-pages</w:t>
            </w:r>
            <w:r>
              <w:rPr/>
              <w:t xml:space="preserve"> = live site)</w:t>
            </w:r>
          </w:p>
        </w:tc>
      </w:tr>
      <w:tr>
        <w:trPr/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Commit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A saved snapshot with a description — your restore points</w:t>
            </w:r>
          </w:p>
        </w:tc>
      </w:tr>
      <w:tr>
        <w:trPr/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Push / Sync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Send your commits up to GitHub</w:t>
            </w:r>
          </w:p>
        </w:tc>
      </w:tr>
      <w:tr>
        <w:trPr/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HTML / CSS / JavaScript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The words / the styling / the behavior — all inside the one file</w:t>
            </w:r>
          </w:p>
        </w:tc>
      </w:tr>
      <w:tr>
        <w:trPr/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Firebase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Google's small online service the Live Room uses to pass votes around</w:t>
            </w:r>
          </w:p>
        </w:tc>
      </w:tr>
      <w:tr>
        <w:trPr/>
        <w:tc>
          <w:tcPr>
            <w:tcW w:w="193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ourceText"/>
              </w:rPr>
              <w:t>const SOMETHING = …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"Here is a named value the game uses" — the settings knobs live in lines like this</w:t>
            </w:r>
          </w:p>
        </w:tc>
      </w:tr>
    </w:tbl>
    <w:p>
      <w:pPr>
        <w:pStyle w:val="BodyText"/>
        <w:pBdr>
          <w:top w:val="single" w:sz="6" w:space="5" w:color="C9D6DD"/>
        </w:pBdr>
        <w:bidi w:val="0"/>
        <w:spacing w:before="440" w:after="100"/>
        <w:ind w:hanging="0" w:left="0" w:right="0"/>
        <w:jc w:val="left"/>
        <w:rPr>
          <w:color w:val="5F7081"/>
          <w:sz w:val="17"/>
        </w:rPr>
      </w:pPr>
      <w:r>
        <w:rPr>
          <w:color w:val="5F7081"/>
          <w:sz w:val="17"/>
        </w:rPr>
        <w:t>The Long Game · Handover Guide · generated from HANDOVER.md (July 2026). The Markdown file in the repository is the master copy — regenerate this document after editing it.</w:t>
      </w:r>
    </w:p>
    <w:sectPr>
      <w:type w:val="nextPage"/>
      <w:pgSz w:w="11906" w:h="16838"/>
      <w:pgMar w:left="1247" w:right="1247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Carlito"/>
    <w:charset w:val="00"/>
    <w:family w:val="auto"/>
    <w:pitch w:val="default"/>
  </w:font>
  <w:font w:name="Consolas">
    <w:altName w:val="Courier New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Carlito;sans-serif" w:hAnsi="Calibri;Carlito;sans-serif" w:eastAsia="Calibri;Carlito;sans-serif" w:cs="Calibri;Carlito;sans-serif"/>
      <w:color w:val="1C2B39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20" w:space="6" w:color="008074"/>
      </w:pBdr>
      <w:spacing w:before="240" w:after="200"/>
    </w:pPr>
    <w:rPr>
      <w:rFonts w:ascii="Calibri;Carlito;sans-serif" w:hAnsi="Calibri;Carlito;sans-serif" w:eastAsia="Calibri;Carlito;sans-serif" w:cs="Calibri;Carlito;sans-serif"/>
      <w:b/>
      <w:bCs/>
      <w:color w:val="083469"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6" w:space="3" w:color="C9D6DD"/>
      </w:pBdr>
      <w:spacing w:before="360" w:after="120"/>
      <w:ind w:left="360" w:right="360"/>
      <w:outlineLvl w:val="1"/>
    </w:pPr>
    <w:rPr>
      <w:rFonts w:ascii="Calibri;Carlito;sans-serif" w:hAnsi="Calibri;Carlito;sans-serif" w:eastAsia="Calibri;Carlito;sans-serif" w:cs="Calibri;Carlito;sans-serif"/>
      <w:b/>
      <w:bCs/>
      <w:color w:val="083469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Calibri;Carlito;sans-serif" w:hAnsi="Calibri;Carlito;sans-serif" w:eastAsia="Calibri;Carlito;sans-serif" w:cs="Calibri;Carlito;sans-serif"/>
      <w:b/>
      <w:bCs/>
      <w:color w:val="008074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color w:val="83224F"/>
      <w:sz w:val="19"/>
      <w:szCs w:val="19"/>
      <w:shd w:fill="EEF3F5" w:val="clear"/>
    </w:rPr>
  </w:style>
  <w:style w:type="character" w:styleId="Strong">
    <w:name w:val="Strong"/>
    <w:qFormat/>
    <w:rPr>
      <w:b/>
      <w:bCs/>
      <w:color w:val="083469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00" w:after="100"/>
      <w:ind w:left="100" w:right="10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4" w:space="7" w:color="C9D6DD"/>
        <w:left w:val="single" w:sz="4" w:space="9" w:color="C9D6DD"/>
        <w:bottom w:val="single" w:sz="4" w:space="7" w:color="C9D6DD"/>
        <w:right w:val="single" w:sz="4" w:space="9" w:color="C9D6DD"/>
      </w:pBdr>
      <w:shd w:fill="EEF3F5" w:val="clear"/>
      <w:spacing w:before="140" w:after="140"/>
      <w:ind w:left="140" w:right="14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pBdr>
        <w:left w:val="single" w:sz="24" w:space="10" w:color="008074"/>
      </w:pBdr>
      <w:spacing w:before="140" w:after="140"/>
      <w:ind w:hanging="0" w:left="140" w:right="140"/>
    </w:pPr>
    <w:rPr>
      <w:i/>
      <w:iCs/>
      <w:color w:val="3D5261"/>
    </w:rPr>
  </w:style>
  <w:style w:type="paragraph" w:styleId="TableHeading">
    <w:name w:val="Table Heading"/>
    <w:basedOn w:val="TableContents"/>
    <w:qFormat/>
    <w:pPr>
      <w:suppressLineNumbers/>
      <w:shd w:fill="083469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The Long Game — Handover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