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1F2F3" w14:textId="77777777" w:rsidR="00607181" w:rsidRDefault="00CB0C0F">
      <w:r>
        <w:rPr>
          <w:rFonts w:ascii="Arial" w:eastAsia="Arial" w:hAnsi="Arial" w:cs="Arial"/>
          <w:b/>
          <w:bCs/>
          <w:color w:val="111827"/>
          <w:sz w:val="44"/>
          <w:szCs w:val="44"/>
        </w:rPr>
        <w:t>Daven R. Alajid</w:t>
      </w:r>
    </w:p>
    <w:p w14:paraId="76923382" w14:textId="77777777" w:rsidR="00607181" w:rsidRDefault="00CB0C0F">
      <w:pPr>
        <w:spacing w:before="30" w:after="40"/>
      </w:pPr>
      <w:r>
        <w:rPr>
          <w:rFonts w:ascii="Arial" w:eastAsia="Arial" w:hAnsi="Arial" w:cs="Arial"/>
          <w:color w:val="6B7280"/>
          <w:sz w:val="21"/>
          <w:szCs w:val="21"/>
        </w:rPr>
        <w:t>Full Stack Developer  |  Backend Developer</w:t>
      </w:r>
    </w:p>
    <w:p w14:paraId="61CEFD42" w14:textId="77777777" w:rsidR="00607181" w:rsidRDefault="00CB0C0F">
      <w:pPr>
        <w:spacing w:after="80"/>
      </w:pPr>
      <w:r>
        <w:rPr>
          <w:rFonts w:ascii="Arial" w:eastAsia="Arial" w:hAnsi="Arial" w:cs="Arial"/>
          <w:color w:val="111827"/>
          <w:sz w:val="17"/>
          <w:szCs w:val="17"/>
        </w:rPr>
        <w:t xml:space="preserve">09924782938  |  davenalajid@gmail.com  |  Maramag, Bukidnon, PH  |  </w:t>
      </w:r>
      <w:hyperlink r:id="rId5" w:history="1">
        <w:r>
          <w:rPr>
            <w:rFonts w:ascii="Arial" w:eastAsia="Arial" w:hAnsi="Arial" w:cs="Arial"/>
            <w:color w:val="1A56DB"/>
            <w:sz w:val="17"/>
            <w:szCs w:val="17"/>
            <w:u w:val="single"/>
          </w:rPr>
          <w:t>garlicbread.space</w:t>
        </w:r>
      </w:hyperlink>
      <w:r>
        <w:rPr>
          <w:rFonts w:ascii="Arial" w:eastAsia="Arial" w:hAnsi="Arial" w:cs="Arial"/>
          <w:color w:val="6B7280"/>
          <w:sz w:val="17"/>
          <w:szCs w:val="17"/>
        </w:rPr>
        <w:t xml:space="preserve">  |  </w:t>
      </w:r>
      <w:hyperlink r:id="rId6" w:history="1">
        <w:r>
          <w:rPr>
            <w:rFonts w:ascii="Arial" w:eastAsia="Arial" w:hAnsi="Arial" w:cs="Arial"/>
            <w:color w:val="1A56DB"/>
            <w:sz w:val="17"/>
            <w:szCs w:val="17"/>
            <w:u w:val="single"/>
          </w:rPr>
          <w:t>linkedin.com/in/daven-alajid-173a4734a</w:t>
        </w:r>
      </w:hyperlink>
    </w:p>
    <w:p w14:paraId="5CD6B0B4" w14:textId="77777777" w:rsidR="00607181" w:rsidRDefault="00CB0C0F">
      <w:pPr>
        <w:pBdr>
          <w:bottom w:val="single" w:sz="6" w:space="3" w:color="1A56DB"/>
        </w:pBdr>
        <w:spacing w:before="120" w:after="40"/>
      </w:pPr>
      <w:r>
        <w:rPr>
          <w:rFonts w:ascii="Arial" w:eastAsia="Arial" w:hAnsi="Arial" w:cs="Arial"/>
          <w:b/>
          <w:bCs/>
          <w:color w:val="1A56DB"/>
          <w:sz w:val="18"/>
          <w:szCs w:val="18"/>
        </w:rPr>
        <w:t>PROFESSIONAL SUMMARY</w:t>
      </w:r>
    </w:p>
    <w:p w14:paraId="2AB251F0" w14:textId="34373554" w:rsidR="00EA52DE" w:rsidRPr="00EA52DE" w:rsidRDefault="00EA52DE" w:rsidP="00EA52DE">
      <w:pPr>
        <w:rPr>
          <w:rFonts w:ascii="Arial" w:eastAsia="Arial" w:hAnsi="Arial" w:cs="Arial"/>
          <w:color w:val="111827"/>
          <w:sz w:val="18"/>
          <w:szCs w:val="18"/>
        </w:rPr>
      </w:pPr>
      <w:r w:rsidRPr="00EA52DE">
        <w:rPr>
          <w:rFonts w:ascii="Arial" w:eastAsia="Arial" w:hAnsi="Arial" w:cs="Arial"/>
          <w:color w:val="111827"/>
          <w:sz w:val="18"/>
          <w:szCs w:val="18"/>
        </w:rPr>
        <w:t>Full Stack Developer with hands-on experience delivering production web applications for clients in government, enterprise, and startup sectors. Proficient in Laravel, React, TypeScript, and cloud infrastructure (Docker, Railway, AWS). Automates complex business processes and integrates third-party APIs, and has delivered complete applications independently, end to end, in compliance-driven environments.</w:t>
      </w:r>
    </w:p>
    <w:p w14:paraId="1AC36D8B" w14:textId="77777777" w:rsidR="00607181" w:rsidRDefault="00CB0C0F">
      <w:pPr>
        <w:pBdr>
          <w:bottom w:val="single" w:sz="6" w:space="3" w:color="1A56DB"/>
        </w:pBdr>
        <w:spacing w:before="120" w:after="40"/>
      </w:pPr>
      <w:r>
        <w:rPr>
          <w:rFonts w:ascii="Arial" w:eastAsia="Arial" w:hAnsi="Arial" w:cs="Arial"/>
          <w:b/>
          <w:bCs/>
          <w:color w:val="1A56DB"/>
          <w:sz w:val="18"/>
          <w:szCs w:val="18"/>
        </w:rPr>
        <w:t>WORK EXPERIENCE</w:t>
      </w:r>
    </w:p>
    <w:p w14:paraId="3DF3D3DA" w14:textId="67F8A2EA" w:rsidR="00441C33" w:rsidRDefault="008E010C" w:rsidP="00441C33">
      <w:pPr>
        <w:tabs>
          <w:tab w:val="right" w:pos="10206"/>
        </w:tabs>
        <w:spacing w:before="100" w:after="16"/>
      </w:pPr>
      <w:r>
        <w:rPr>
          <w:rFonts w:ascii="Arial" w:eastAsia="Arial" w:hAnsi="Arial" w:cs="Arial"/>
          <w:b/>
          <w:bCs/>
          <w:color w:val="111827"/>
          <w:sz w:val="19"/>
          <w:szCs w:val="19"/>
        </w:rPr>
        <w:t>Software</w:t>
      </w:r>
      <w:r w:rsidR="00441C33">
        <w:rPr>
          <w:rFonts w:ascii="Arial" w:eastAsia="Arial" w:hAnsi="Arial" w:cs="Arial"/>
          <w:b/>
          <w:bCs/>
          <w:color w:val="111827"/>
          <w:sz w:val="19"/>
          <w:szCs w:val="19"/>
        </w:rPr>
        <w:t xml:space="preserve"> Developer Intern</w:t>
      </w:r>
      <w:r w:rsidR="00441C33">
        <w:rPr>
          <w:rFonts w:ascii="Arial" w:eastAsia="Arial" w:hAnsi="Arial" w:cs="Arial"/>
          <w:color w:val="6B7280"/>
          <w:sz w:val="18"/>
          <w:szCs w:val="18"/>
        </w:rPr>
        <w:t xml:space="preserve"> </w:t>
      </w:r>
      <w:r w:rsidR="00940568">
        <w:rPr>
          <w:rFonts w:ascii="Arial" w:eastAsia="Arial" w:hAnsi="Arial" w:cs="Arial"/>
          <w:color w:val="6B7280"/>
          <w:sz w:val="18"/>
          <w:szCs w:val="18"/>
        </w:rPr>
        <w:t xml:space="preserve"> </w:t>
      </w:r>
      <w:r w:rsidR="00441C33">
        <w:rPr>
          <w:rFonts w:ascii="Arial" w:eastAsia="Arial" w:hAnsi="Arial" w:cs="Arial"/>
          <w:color w:val="6B7280"/>
          <w:sz w:val="18"/>
          <w:szCs w:val="18"/>
        </w:rPr>
        <w:t xml:space="preserve">·  </w:t>
      </w:r>
      <w:r w:rsidR="00441C33">
        <w:rPr>
          <w:rFonts w:ascii="Arial" w:eastAsia="Arial" w:hAnsi="Arial" w:cs="Arial"/>
          <w:color w:val="1A56DB"/>
          <w:sz w:val="18"/>
          <w:szCs w:val="18"/>
        </w:rPr>
        <w:t>OBX Solutions Technology Inc.</w:t>
      </w:r>
      <w:r w:rsidR="00441C33">
        <w:rPr>
          <w:rFonts w:ascii="Arial" w:eastAsia="Arial" w:hAnsi="Arial" w:cs="Arial"/>
          <w:i/>
          <w:iCs/>
          <w:color w:val="6B7280"/>
          <w:sz w:val="17"/>
          <w:szCs w:val="17"/>
        </w:rPr>
        <w:tab/>
        <w:t>Feb 2026 – May 2026</w:t>
      </w:r>
    </w:p>
    <w:p w14:paraId="4E131EB2" w14:textId="77777777" w:rsidR="00441C33" w:rsidRDefault="00441C33" w:rsidP="00441C33">
      <w:pPr>
        <w:spacing w:after="20"/>
      </w:pPr>
      <w:r>
        <w:rPr>
          <w:rFonts w:ascii="Arial" w:eastAsia="Arial" w:hAnsi="Arial" w:cs="Arial"/>
          <w:i/>
          <w:iCs/>
          <w:color w:val="6B7280"/>
          <w:sz w:val="17"/>
          <w:szCs w:val="17"/>
        </w:rPr>
        <w:t>Laravel · React · TypeScript · Shadcn UI · Railway</w:t>
      </w:r>
    </w:p>
    <w:p w14:paraId="4E8D7DF6" w14:textId="6EED4825" w:rsidR="00441C33" w:rsidRDefault="002454FE" w:rsidP="00441C33">
      <w:pPr>
        <w:pStyle w:val="ListParagraph"/>
        <w:numPr>
          <w:ilvl w:val="0"/>
          <w:numId w:val="2"/>
        </w:numPr>
        <w:spacing w:before="20" w:after="20"/>
      </w:pPr>
      <w:r w:rsidRPr="002454FE">
        <w:rPr>
          <w:rFonts w:ascii="Arial" w:eastAsia="Arial" w:hAnsi="Arial" w:cs="Arial"/>
          <w:color w:val="111827"/>
          <w:sz w:val="18"/>
          <w:szCs w:val="18"/>
        </w:rPr>
        <w:t>Collaborated with a development team using Git and GitHub to build and deliver HRIS, document tracking, and inventory management systems for government and public-sector clients in compliance-driven environments.</w:t>
      </w:r>
    </w:p>
    <w:p w14:paraId="434F5BAF" w14:textId="578DD78C" w:rsidR="00441C33" w:rsidRDefault="002454FE" w:rsidP="00441C33">
      <w:pPr>
        <w:pStyle w:val="ListParagraph"/>
        <w:numPr>
          <w:ilvl w:val="0"/>
          <w:numId w:val="2"/>
        </w:numPr>
        <w:rPr>
          <w:rFonts w:ascii="Arial" w:eastAsia="Arial" w:hAnsi="Arial" w:cs="Arial"/>
          <w:color w:val="111827"/>
          <w:sz w:val="18"/>
          <w:szCs w:val="18"/>
        </w:rPr>
      </w:pPr>
      <w:r>
        <w:rPr>
          <w:rFonts w:ascii="Arial" w:eastAsia="Arial" w:hAnsi="Arial" w:cs="Arial"/>
          <w:color w:val="111827"/>
          <w:sz w:val="18"/>
          <w:szCs w:val="18"/>
        </w:rPr>
        <w:t xml:space="preserve">Contributed to </w:t>
      </w:r>
      <w:r w:rsidRPr="002454FE">
        <w:rPr>
          <w:rFonts w:ascii="Arial" w:eastAsia="Arial" w:hAnsi="Arial" w:cs="Arial"/>
          <w:color w:val="111827"/>
          <w:sz w:val="18"/>
          <w:szCs w:val="18"/>
        </w:rPr>
        <w:t>build</w:t>
      </w:r>
      <w:r>
        <w:rPr>
          <w:rFonts w:ascii="Arial" w:eastAsia="Arial" w:hAnsi="Arial" w:cs="Arial"/>
          <w:color w:val="111827"/>
          <w:sz w:val="18"/>
          <w:szCs w:val="18"/>
        </w:rPr>
        <w:t>ing</w:t>
      </w:r>
      <w:r w:rsidRPr="002454FE">
        <w:rPr>
          <w:rFonts w:ascii="Arial" w:eastAsia="Arial" w:hAnsi="Arial" w:cs="Arial"/>
          <w:color w:val="111827"/>
          <w:sz w:val="18"/>
          <w:szCs w:val="18"/>
        </w:rPr>
        <w:t xml:space="preserve"> and launch</w:t>
      </w:r>
      <w:r>
        <w:rPr>
          <w:rFonts w:ascii="Arial" w:eastAsia="Arial" w:hAnsi="Arial" w:cs="Arial"/>
          <w:color w:val="111827"/>
          <w:sz w:val="18"/>
          <w:szCs w:val="18"/>
        </w:rPr>
        <w:t>ing</w:t>
      </w:r>
      <w:r w:rsidRPr="002454FE">
        <w:rPr>
          <w:rFonts w:ascii="Arial" w:eastAsia="Arial" w:hAnsi="Arial" w:cs="Arial"/>
          <w:color w:val="111827"/>
          <w:sz w:val="18"/>
          <w:szCs w:val="18"/>
        </w:rPr>
        <w:t xml:space="preserve"> a microsite for the Philippine Rural Development Project (PRDP), and deployed it to Railway for a 3-day public event.</w:t>
      </w:r>
    </w:p>
    <w:p w14:paraId="2F2E2CBA" w14:textId="3C56B66F" w:rsidR="000A7BE3" w:rsidRPr="00044763" w:rsidRDefault="000A7BE3" w:rsidP="00441C33">
      <w:pPr>
        <w:pStyle w:val="ListParagraph"/>
        <w:numPr>
          <w:ilvl w:val="0"/>
          <w:numId w:val="2"/>
        </w:numPr>
        <w:rPr>
          <w:rFonts w:ascii="Arial" w:eastAsia="Arial" w:hAnsi="Arial" w:cs="Arial"/>
          <w:color w:val="111827"/>
          <w:sz w:val="18"/>
          <w:szCs w:val="18"/>
        </w:rPr>
      </w:pPr>
      <w:r>
        <w:rPr>
          <w:rFonts w:ascii="Arial" w:eastAsia="Arial" w:hAnsi="Arial" w:cs="Arial"/>
          <w:color w:val="111827"/>
          <w:sz w:val="18"/>
          <w:szCs w:val="18"/>
        </w:rPr>
        <w:t>Served as support technical lead for deployment, requirements analysis, and system maintenance across HRIS and document tracking modules.</w:t>
      </w:r>
    </w:p>
    <w:p w14:paraId="71CE7F60" w14:textId="66A94E8A" w:rsidR="005F52DB" w:rsidRDefault="005F52DB" w:rsidP="008336AE">
      <w:pPr>
        <w:tabs>
          <w:tab w:val="right" w:pos="10206"/>
        </w:tabs>
        <w:spacing w:before="100" w:after="16"/>
      </w:pPr>
      <w:r>
        <w:rPr>
          <w:rFonts w:ascii="Arial" w:eastAsia="Arial" w:hAnsi="Arial" w:cs="Arial"/>
          <w:b/>
          <w:bCs/>
          <w:color w:val="111827"/>
          <w:sz w:val="19"/>
          <w:szCs w:val="19"/>
        </w:rPr>
        <w:t>Freelance Full Stack Developer</w:t>
      </w:r>
      <w:r>
        <w:rPr>
          <w:rFonts w:ascii="Arial" w:eastAsia="Arial" w:hAnsi="Arial" w:cs="Arial"/>
          <w:color w:val="6B7280"/>
          <w:sz w:val="18"/>
          <w:szCs w:val="18"/>
        </w:rPr>
        <w:t xml:space="preserve">  ·  </w:t>
      </w:r>
      <w:r>
        <w:rPr>
          <w:rFonts w:ascii="Arial" w:eastAsia="Arial" w:hAnsi="Arial" w:cs="Arial"/>
          <w:color w:val="1A56DB"/>
          <w:sz w:val="18"/>
          <w:szCs w:val="18"/>
        </w:rPr>
        <w:t>Self-Employed</w:t>
      </w:r>
      <w:r>
        <w:rPr>
          <w:rFonts w:ascii="Arial" w:eastAsia="Arial" w:hAnsi="Arial" w:cs="Arial"/>
          <w:i/>
          <w:iCs/>
          <w:color w:val="6B7280"/>
          <w:sz w:val="17"/>
          <w:szCs w:val="17"/>
        </w:rPr>
        <w:tab/>
        <w:t>Dec 2025 – Present</w:t>
      </w:r>
    </w:p>
    <w:p w14:paraId="19F98B2D" w14:textId="77777777" w:rsidR="005F52DB" w:rsidRDefault="005F52DB" w:rsidP="005F52DB">
      <w:pPr>
        <w:spacing w:after="20"/>
      </w:pPr>
      <w:r>
        <w:rPr>
          <w:rFonts w:ascii="Arial" w:eastAsia="Arial" w:hAnsi="Arial" w:cs="Arial"/>
          <w:i/>
          <w:iCs/>
          <w:color w:val="6B7280"/>
          <w:sz w:val="17"/>
          <w:szCs w:val="17"/>
        </w:rPr>
        <w:t>Laravel · React · TypeScript · Shadcn UI · Docker · Railway</w:t>
      </w:r>
    </w:p>
    <w:p w14:paraId="155CF639" w14:textId="630CFC1B" w:rsidR="005F52DB" w:rsidRDefault="00850B0B" w:rsidP="005F52DB">
      <w:pPr>
        <w:pStyle w:val="ListParagraph"/>
        <w:numPr>
          <w:ilvl w:val="0"/>
          <w:numId w:val="2"/>
        </w:numPr>
        <w:spacing w:before="20" w:after="20"/>
      </w:pPr>
      <w:r w:rsidRPr="00850B0B">
        <w:rPr>
          <w:rFonts w:ascii="Arial" w:eastAsia="Arial" w:hAnsi="Arial" w:cs="Arial"/>
          <w:color w:val="111827"/>
          <w:sz w:val="18"/>
          <w:szCs w:val="18"/>
        </w:rPr>
        <w:t>Led a small team that built a solar-energy client's project-management platform with custom file management, e-signatures, and automated compliance workflows, and owned it from planning through deployment and maintenance.</w:t>
      </w:r>
    </w:p>
    <w:p w14:paraId="7931426E" w14:textId="43434FF0" w:rsidR="005F52DB" w:rsidRPr="008814B7" w:rsidRDefault="00850B0B" w:rsidP="005F52DB">
      <w:pPr>
        <w:pStyle w:val="ListParagraph"/>
        <w:numPr>
          <w:ilvl w:val="0"/>
          <w:numId w:val="2"/>
        </w:numPr>
        <w:spacing w:before="20" w:after="20"/>
      </w:pPr>
      <w:r w:rsidRPr="00850B0B">
        <w:rPr>
          <w:rFonts w:ascii="Arial" w:eastAsia="Arial" w:hAnsi="Arial" w:cs="Arial"/>
          <w:color w:val="111827"/>
          <w:sz w:val="18"/>
          <w:szCs w:val="18"/>
        </w:rPr>
        <w:t>Engineered a document-automation system that replaced 100-200+ manual fields with a minimal form, auto-computing and populating 20+ pages of a Word document in a single click.</w:t>
      </w:r>
    </w:p>
    <w:p w14:paraId="03ACAE8C" w14:textId="0A715646" w:rsidR="000A7BE3" w:rsidRPr="005F52DB" w:rsidRDefault="00850B0B" w:rsidP="005F52DB">
      <w:pPr>
        <w:pStyle w:val="ListParagraph"/>
        <w:numPr>
          <w:ilvl w:val="0"/>
          <w:numId w:val="2"/>
        </w:numPr>
        <w:spacing w:before="20" w:after="20"/>
      </w:pPr>
      <w:r w:rsidRPr="00850B0B">
        <w:rPr>
          <w:rFonts w:ascii="Arial" w:eastAsia="Arial" w:hAnsi="Arial" w:cs="Arial"/>
          <w:color w:val="111827"/>
          <w:sz w:val="18"/>
          <w:szCs w:val="18"/>
        </w:rPr>
        <w:t>Architected S3-compatible storage (AWS S3 / LocalStack) with a DocuSeal e-signature webhook that auto-ingests each legally signed PDF and audit trail into the bucket on completion.</w:t>
      </w:r>
    </w:p>
    <w:p w14:paraId="5148AEEE" w14:textId="77777777" w:rsidR="00607181" w:rsidRDefault="00CB0C0F">
      <w:pPr>
        <w:pBdr>
          <w:bottom w:val="single" w:sz="6" w:space="3" w:color="1A56DB"/>
        </w:pBdr>
        <w:spacing w:before="120" w:after="40"/>
      </w:pPr>
      <w:r>
        <w:rPr>
          <w:rFonts w:ascii="Arial" w:eastAsia="Arial" w:hAnsi="Arial" w:cs="Arial"/>
          <w:b/>
          <w:bCs/>
          <w:color w:val="1A56DB"/>
          <w:sz w:val="18"/>
          <w:szCs w:val="18"/>
        </w:rPr>
        <w:t>PROJECTS</w:t>
      </w:r>
    </w:p>
    <w:p w14:paraId="6E8F7BB0" w14:textId="3F4EB8FC" w:rsidR="005F52DB" w:rsidRDefault="005F52DB" w:rsidP="008336AE">
      <w:pPr>
        <w:tabs>
          <w:tab w:val="right" w:pos="10206"/>
        </w:tabs>
        <w:spacing w:before="100" w:after="16"/>
      </w:pPr>
      <w:r>
        <w:rPr>
          <w:rFonts w:ascii="Arial" w:eastAsia="Arial" w:hAnsi="Arial" w:cs="Arial"/>
          <w:b/>
          <w:bCs/>
          <w:color w:val="111827"/>
          <w:sz w:val="19"/>
          <w:szCs w:val="19"/>
        </w:rPr>
        <w:t>PRDP Mindanao Cluster: Public Programme Information Site</w:t>
      </w:r>
      <w:r>
        <w:rPr>
          <w:rFonts w:ascii="Arial" w:eastAsia="Arial" w:hAnsi="Arial" w:cs="Arial"/>
          <w:i/>
          <w:iCs/>
          <w:color w:val="6B7280"/>
          <w:sz w:val="17"/>
          <w:szCs w:val="17"/>
        </w:rPr>
        <w:tab/>
      </w:r>
      <w:r w:rsidR="006A0934">
        <w:rPr>
          <w:rFonts w:ascii="Arial" w:eastAsia="Arial" w:hAnsi="Arial" w:cs="Arial"/>
          <w:i/>
          <w:iCs/>
          <w:color w:val="6B7280"/>
          <w:sz w:val="17"/>
          <w:szCs w:val="17"/>
        </w:rPr>
        <w:t>Feb</w:t>
      </w:r>
      <w:r>
        <w:rPr>
          <w:rFonts w:ascii="Arial" w:eastAsia="Arial" w:hAnsi="Arial" w:cs="Arial"/>
          <w:i/>
          <w:iCs/>
          <w:color w:val="6B7280"/>
          <w:sz w:val="17"/>
          <w:szCs w:val="17"/>
        </w:rPr>
        <w:t xml:space="preserve"> 2026</w:t>
      </w:r>
      <w:r w:rsidR="006A0934">
        <w:rPr>
          <w:rFonts w:ascii="Arial" w:eastAsia="Arial" w:hAnsi="Arial" w:cs="Arial"/>
          <w:i/>
          <w:iCs/>
          <w:color w:val="6B7280"/>
          <w:sz w:val="17"/>
          <w:szCs w:val="17"/>
        </w:rPr>
        <w:t xml:space="preserve"> – May 2026</w:t>
      </w:r>
    </w:p>
    <w:p w14:paraId="1D3D6B16" w14:textId="48B094C5" w:rsidR="00846710" w:rsidRDefault="00111558" w:rsidP="005F52DB">
      <w:pPr>
        <w:spacing w:after="20"/>
        <w:rPr>
          <w:rFonts w:ascii="Arial" w:eastAsia="Arial" w:hAnsi="Arial" w:cs="Arial"/>
          <w:i/>
          <w:iCs/>
          <w:color w:val="6B7280"/>
          <w:sz w:val="17"/>
          <w:szCs w:val="17"/>
        </w:rPr>
      </w:pPr>
      <w:hyperlink r:id="rId7" w:history="1">
        <w:r w:rsidR="00846710" w:rsidRPr="00846710">
          <w:rPr>
            <w:rStyle w:val="Hyperlink"/>
            <w:rFonts w:ascii="Arial" w:eastAsia="Arial" w:hAnsi="Arial" w:cs="Arial"/>
            <w:i/>
            <w:iCs/>
            <w:sz w:val="17"/>
            <w:szCs w:val="17"/>
          </w:rPr>
          <w:t>prdpmin.online</w:t>
        </w:r>
      </w:hyperlink>
    </w:p>
    <w:p w14:paraId="11891357" w14:textId="1E0ABE90" w:rsidR="005F52DB" w:rsidRDefault="005F52DB" w:rsidP="005F52DB">
      <w:pPr>
        <w:spacing w:after="20"/>
      </w:pPr>
      <w:r>
        <w:rPr>
          <w:rFonts w:ascii="Arial" w:eastAsia="Arial" w:hAnsi="Arial" w:cs="Arial"/>
          <w:i/>
          <w:iCs/>
          <w:color w:val="6B7280"/>
          <w:sz w:val="17"/>
          <w:szCs w:val="17"/>
        </w:rPr>
        <w:t>Laravel · React · TypeScript · Shadcn UI · MySQL · Railway</w:t>
      </w:r>
    </w:p>
    <w:p w14:paraId="4A6061A9" w14:textId="57574077" w:rsidR="005F52DB" w:rsidRPr="005F52DB" w:rsidRDefault="005F52DB" w:rsidP="005F52DB">
      <w:pPr>
        <w:pStyle w:val="ListParagraph"/>
        <w:numPr>
          <w:ilvl w:val="0"/>
          <w:numId w:val="2"/>
        </w:numPr>
        <w:spacing w:before="20" w:after="20"/>
      </w:pPr>
      <w:r>
        <w:rPr>
          <w:rFonts w:ascii="Arial" w:eastAsia="Arial" w:hAnsi="Arial" w:cs="Arial"/>
          <w:color w:val="111827"/>
          <w:sz w:val="18"/>
          <w:szCs w:val="18"/>
        </w:rPr>
        <w:t>Contributed to the development and deployed a public-facing website for the Philippine Rural Development Project (PRDP) Mindanao Cluster, showcasing regional initiatives, projects, and stakeholder collaboration opportunities.</w:t>
      </w:r>
    </w:p>
    <w:p w14:paraId="6C6BBCEC" w14:textId="56CB253C" w:rsidR="00607181" w:rsidRDefault="00CB0C0F" w:rsidP="008336AE">
      <w:pPr>
        <w:tabs>
          <w:tab w:val="right" w:pos="10206"/>
        </w:tabs>
        <w:spacing w:before="100" w:after="16"/>
      </w:pPr>
      <w:r>
        <w:rPr>
          <w:rFonts w:ascii="Arial" w:eastAsia="Arial" w:hAnsi="Arial" w:cs="Arial"/>
          <w:b/>
          <w:bCs/>
          <w:color w:val="111827"/>
          <w:sz w:val="19"/>
          <w:szCs w:val="19"/>
        </w:rPr>
        <w:t>New Wing Renewables: Document &amp; Workflow Automation Platform</w:t>
      </w:r>
      <w:r>
        <w:rPr>
          <w:rFonts w:ascii="Arial" w:eastAsia="Arial" w:hAnsi="Arial" w:cs="Arial"/>
          <w:i/>
          <w:iCs/>
          <w:color w:val="6B7280"/>
          <w:sz w:val="17"/>
          <w:szCs w:val="17"/>
        </w:rPr>
        <w:tab/>
      </w:r>
      <w:r w:rsidR="005F52DB">
        <w:rPr>
          <w:rFonts w:ascii="Arial" w:eastAsia="Arial" w:hAnsi="Arial" w:cs="Arial"/>
          <w:i/>
          <w:iCs/>
          <w:color w:val="6B7280"/>
          <w:sz w:val="17"/>
          <w:szCs w:val="17"/>
        </w:rPr>
        <w:t>Dec 2025</w:t>
      </w:r>
      <w:r>
        <w:rPr>
          <w:rFonts w:ascii="Arial" w:eastAsia="Arial" w:hAnsi="Arial" w:cs="Arial"/>
          <w:i/>
          <w:iCs/>
          <w:color w:val="6B7280"/>
          <w:sz w:val="17"/>
          <w:szCs w:val="17"/>
        </w:rPr>
        <w:t xml:space="preserve"> – Present</w:t>
      </w:r>
    </w:p>
    <w:p w14:paraId="670E1C01" w14:textId="0CC8C94D" w:rsidR="001C1B40" w:rsidRDefault="00111558">
      <w:pPr>
        <w:spacing w:after="20"/>
        <w:rPr>
          <w:rFonts w:ascii="Arial" w:eastAsia="Arial" w:hAnsi="Arial" w:cs="Arial"/>
          <w:i/>
          <w:iCs/>
          <w:color w:val="6B7280"/>
          <w:sz w:val="17"/>
          <w:szCs w:val="17"/>
        </w:rPr>
      </w:pPr>
      <w:hyperlink r:id="rId8" w:history="1">
        <w:r w:rsidR="001C1B40" w:rsidRPr="001C1B40">
          <w:rPr>
            <w:rStyle w:val="Hyperlink"/>
            <w:rFonts w:ascii="Arial" w:eastAsia="Arial" w:hAnsi="Arial" w:cs="Arial"/>
            <w:i/>
            <w:iCs/>
            <w:sz w:val="17"/>
            <w:szCs w:val="17"/>
          </w:rPr>
          <w:t>newwingrenewables.com</w:t>
        </w:r>
      </w:hyperlink>
    </w:p>
    <w:p w14:paraId="7C3B891D" w14:textId="0D53A620" w:rsidR="00607181" w:rsidRDefault="00CB0C0F">
      <w:pPr>
        <w:spacing w:after="20"/>
      </w:pPr>
      <w:r>
        <w:rPr>
          <w:rFonts w:ascii="Arial" w:eastAsia="Arial" w:hAnsi="Arial" w:cs="Arial"/>
          <w:i/>
          <w:iCs/>
          <w:color w:val="6B7280"/>
          <w:sz w:val="17"/>
          <w:szCs w:val="17"/>
        </w:rPr>
        <w:t xml:space="preserve">Laravel · React · </w:t>
      </w:r>
      <w:r w:rsidR="00233D53">
        <w:rPr>
          <w:rFonts w:ascii="Arial" w:eastAsia="Arial" w:hAnsi="Arial" w:cs="Arial"/>
          <w:i/>
          <w:iCs/>
          <w:color w:val="6B7280"/>
          <w:sz w:val="17"/>
          <w:szCs w:val="17"/>
        </w:rPr>
        <w:t xml:space="preserve">TypeScript · </w:t>
      </w:r>
      <w:r w:rsidR="0015481D">
        <w:rPr>
          <w:rFonts w:ascii="Arial" w:eastAsia="Arial" w:hAnsi="Arial" w:cs="Arial"/>
          <w:i/>
          <w:iCs/>
          <w:color w:val="6B7280"/>
          <w:sz w:val="17"/>
          <w:szCs w:val="17"/>
        </w:rPr>
        <w:t>PostgreSQL</w:t>
      </w:r>
      <w:r w:rsidR="0015481D">
        <w:rPr>
          <w:rFonts w:ascii="Arial" w:eastAsia="Arial" w:hAnsi="Arial" w:cs="Arial"/>
          <w:i/>
          <w:iCs/>
          <w:color w:val="6B7280"/>
          <w:sz w:val="17"/>
          <w:szCs w:val="17"/>
        </w:rPr>
        <w:t xml:space="preserve"> · </w:t>
      </w:r>
      <w:r>
        <w:rPr>
          <w:rFonts w:ascii="Arial" w:eastAsia="Arial" w:hAnsi="Arial" w:cs="Arial"/>
          <w:i/>
          <w:iCs/>
          <w:color w:val="6B7280"/>
          <w:sz w:val="17"/>
          <w:szCs w:val="17"/>
        </w:rPr>
        <w:t>Shadcn UI · Docu</w:t>
      </w:r>
      <w:r w:rsidR="00894D35">
        <w:rPr>
          <w:rFonts w:ascii="Arial" w:eastAsia="Arial" w:hAnsi="Arial" w:cs="Arial"/>
          <w:i/>
          <w:iCs/>
          <w:color w:val="6B7280"/>
          <w:sz w:val="17"/>
          <w:szCs w:val="17"/>
        </w:rPr>
        <w:t>Seal</w:t>
      </w:r>
      <w:r>
        <w:rPr>
          <w:rFonts w:ascii="Arial" w:eastAsia="Arial" w:hAnsi="Arial" w:cs="Arial"/>
          <w:i/>
          <w:iCs/>
          <w:color w:val="6B7280"/>
          <w:sz w:val="17"/>
          <w:szCs w:val="17"/>
        </w:rPr>
        <w:t xml:space="preserve"> · Docker · Railway</w:t>
      </w:r>
    </w:p>
    <w:p w14:paraId="13082695" w14:textId="2CB4FD39" w:rsidR="00607181" w:rsidRDefault="00CB0C0F">
      <w:pPr>
        <w:pStyle w:val="ListParagraph"/>
        <w:numPr>
          <w:ilvl w:val="0"/>
          <w:numId w:val="2"/>
        </w:numPr>
        <w:spacing w:before="20" w:after="20"/>
      </w:pPr>
      <w:r>
        <w:rPr>
          <w:rFonts w:ascii="Arial" w:eastAsia="Arial" w:hAnsi="Arial" w:cs="Arial"/>
          <w:color w:val="111827"/>
          <w:sz w:val="18"/>
          <w:szCs w:val="18"/>
        </w:rPr>
        <w:t>Integrated DocuS</w:t>
      </w:r>
      <w:r w:rsidR="00894D35">
        <w:rPr>
          <w:rFonts w:ascii="Arial" w:eastAsia="Arial" w:hAnsi="Arial" w:cs="Arial"/>
          <w:color w:val="111827"/>
          <w:sz w:val="18"/>
          <w:szCs w:val="18"/>
        </w:rPr>
        <w:t>eal</w:t>
      </w:r>
      <w:r>
        <w:rPr>
          <w:rFonts w:ascii="Arial" w:eastAsia="Arial" w:hAnsi="Arial" w:cs="Arial"/>
          <w:color w:val="111827"/>
          <w:sz w:val="18"/>
          <w:szCs w:val="18"/>
        </w:rPr>
        <w:t xml:space="preserve"> API for legally binding e-signatures and built </w:t>
      </w:r>
      <w:r w:rsidR="00044763">
        <w:rPr>
          <w:rFonts w:ascii="Arial" w:eastAsia="Arial" w:hAnsi="Arial" w:cs="Arial"/>
          <w:color w:val="111827"/>
          <w:sz w:val="18"/>
          <w:szCs w:val="18"/>
        </w:rPr>
        <w:t>custom</w:t>
      </w:r>
      <w:r>
        <w:rPr>
          <w:rFonts w:ascii="Arial" w:eastAsia="Arial" w:hAnsi="Arial" w:cs="Arial"/>
          <w:color w:val="111827"/>
          <w:sz w:val="18"/>
          <w:szCs w:val="18"/>
        </w:rPr>
        <w:t xml:space="preserve"> document approval lifecycle workflows covering validation, status tracking, </w:t>
      </w:r>
      <w:r w:rsidR="00044763">
        <w:rPr>
          <w:rFonts w:ascii="Arial" w:eastAsia="Arial" w:hAnsi="Arial" w:cs="Arial"/>
          <w:color w:val="111827"/>
          <w:sz w:val="18"/>
          <w:szCs w:val="18"/>
        </w:rPr>
        <w:t>authorization, file uploading and asynchronous services such as word to pdf converter</w:t>
      </w:r>
      <w:r>
        <w:rPr>
          <w:rFonts w:ascii="Arial" w:eastAsia="Arial" w:hAnsi="Arial" w:cs="Arial"/>
          <w:color w:val="111827"/>
          <w:sz w:val="18"/>
          <w:szCs w:val="18"/>
        </w:rPr>
        <w:t>.</w:t>
      </w:r>
    </w:p>
    <w:p w14:paraId="7CCEF44D" w14:textId="58881299" w:rsidR="00044763" w:rsidRDefault="00CB0C0F" w:rsidP="00044763">
      <w:pPr>
        <w:pStyle w:val="ListParagraph"/>
        <w:numPr>
          <w:ilvl w:val="0"/>
          <w:numId w:val="2"/>
        </w:numPr>
        <w:spacing w:before="20" w:after="20"/>
      </w:pPr>
      <w:r>
        <w:rPr>
          <w:rFonts w:ascii="Arial" w:eastAsia="Arial" w:hAnsi="Arial" w:cs="Arial"/>
          <w:color w:val="111827"/>
          <w:sz w:val="18"/>
          <w:szCs w:val="18"/>
        </w:rPr>
        <w:t xml:space="preserve">Dockerized and deployed to Railway; built cloud file management backend using </w:t>
      </w:r>
      <w:r w:rsidR="006B3017">
        <w:rPr>
          <w:rFonts w:ascii="Arial" w:eastAsia="Arial" w:hAnsi="Arial" w:cs="Arial"/>
          <w:color w:val="111827"/>
          <w:sz w:val="18"/>
          <w:szCs w:val="18"/>
        </w:rPr>
        <w:t xml:space="preserve">s3-compatible </w:t>
      </w:r>
      <w:r w:rsidR="00233D53">
        <w:rPr>
          <w:rFonts w:ascii="Arial" w:eastAsia="Arial" w:hAnsi="Arial" w:cs="Arial"/>
          <w:color w:val="111827"/>
          <w:sz w:val="18"/>
          <w:szCs w:val="18"/>
        </w:rPr>
        <w:t>railway bucket</w:t>
      </w:r>
      <w:r>
        <w:rPr>
          <w:rFonts w:ascii="Arial" w:eastAsia="Arial" w:hAnsi="Arial" w:cs="Arial"/>
          <w:color w:val="111827"/>
          <w:sz w:val="18"/>
          <w:szCs w:val="18"/>
        </w:rPr>
        <w:t>.</w:t>
      </w:r>
    </w:p>
    <w:p w14:paraId="0AF2D72E" w14:textId="4AAC330C" w:rsidR="00607181" w:rsidRDefault="00CB0C0F" w:rsidP="008336AE">
      <w:pPr>
        <w:tabs>
          <w:tab w:val="right" w:pos="10206"/>
        </w:tabs>
        <w:spacing w:before="100" w:after="16"/>
      </w:pPr>
      <w:r>
        <w:rPr>
          <w:rFonts w:ascii="Arial" w:eastAsia="Arial" w:hAnsi="Arial" w:cs="Arial"/>
          <w:b/>
          <w:bCs/>
          <w:color w:val="111827"/>
          <w:sz w:val="19"/>
          <w:szCs w:val="19"/>
        </w:rPr>
        <w:t>LifeLine Connect: Blood Donation Management System</w:t>
      </w:r>
      <w:r>
        <w:rPr>
          <w:rFonts w:ascii="Arial" w:eastAsia="Arial" w:hAnsi="Arial" w:cs="Arial"/>
          <w:i/>
          <w:iCs/>
          <w:color w:val="6B7280"/>
          <w:sz w:val="17"/>
          <w:szCs w:val="17"/>
        </w:rPr>
        <w:tab/>
      </w:r>
      <w:r w:rsidR="006A0934">
        <w:rPr>
          <w:rFonts w:ascii="Arial" w:eastAsia="Arial" w:hAnsi="Arial" w:cs="Arial"/>
          <w:i/>
          <w:iCs/>
          <w:color w:val="6B7280"/>
          <w:sz w:val="17"/>
          <w:szCs w:val="17"/>
        </w:rPr>
        <w:t>Aug</w:t>
      </w:r>
      <w:r>
        <w:rPr>
          <w:rFonts w:ascii="Arial" w:eastAsia="Arial" w:hAnsi="Arial" w:cs="Arial"/>
          <w:i/>
          <w:iCs/>
          <w:color w:val="6B7280"/>
          <w:sz w:val="17"/>
          <w:szCs w:val="17"/>
        </w:rPr>
        <w:t xml:space="preserve"> 202</w:t>
      </w:r>
      <w:r w:rsidR="006A0934">
        <w:rPr>
          <w:rFonts w:ascii="Arial" w:eastAsia="Arial" w:hAnsi="Arial" w:cs="Arial"/>
          <w:i/>
          <w:iCs/>
          <w:color w:val="6B7280"/>
          <w:sz w:val="17"/>
          <w:szCs w:val="17"/>
        </w:rPr>
        <w:t>4 - Present</w:t>
      </w:r>
    </w:p>
    <w:p w14:paraId="4A555851" w14:textId="650785EC" w:rsidR="001C1B40" w:rsidRDefault="00111558" w:rsidP="001C1B40">
      <w:pPr>
        <w:spacing w:after="20"/>
        <w:jc w:val="both"/>
        <w:rPr>
          <w:rFonts w:ascii="Arial" w:eastAsia="Arial" w:hAnsi="Arial" w:cs="Arial"/>
          <w:i/>
          <w:iCs/>
          <w:color w:val="6B7280"/>
          <w:sz w:val="17"/>
          <w:szCs w:val="17"/>
        </w:rPr>
      </w:pPr>
      <w:hyperlink r:id="rId9" w:history="1">
        <w:r w:rsidR="001C1B40" w:rsidRPr="001C1B40">
          <w:rPr>
            <w:rStyle w:val="Hyperlink"/>
            <w:rFonts w:ascii="Arial" w:eastAsia="Arial" w:hAnsi="Arial" w:cs="Arial"/>
            <w:i/>
            <w:iCs/>
            <w:sz w:val="17"/>
            <w:szCs w:val="17"/>
          </w:rPr>
          <w:t>lifelineconnect.online</w:t>
        </w:r>
      </w:hyperlink>
    </w:p>
    <w:p w14:paraId="2135BEBA" w14:textId="4911B1FE" w:rsidR="00607181" w:rsidRDefault="00CB0C0F">
      <w:pPr>
        <w:spacing w:after="20"/>
      </w:pPr>
      <w:r>
        <w:rPr>
          <w:rFonts w:ascii="Arial" w:eastAsia="Arial" w:hAnsi="Arial" w:cs="Arial"/>
          <w:i/>
          <w:iCs/>
          <w:color w:val="6B7280"/>
          <w:sz w:val="17"/>
          <w:szCs w:val="17"/>
        </w:rPr>
        <w:t xml:space="preserve">Laravel · Vue · </w:t>
      </w:r>
      <w:r w:rsidR="00233D53">
        <w:rPr>
          <w:rFonts w:ascii="Arial" w:eastAsia="Arial" w:hAnsi="Arial" w:cs="Arial"/>
          <w:i/>
          <w:iCs/>
          <w:color w:val="6B7280"/>
          <w:sz w:val="17"/>
          <w:szCs w:val="17"/>
        </w:rPr>
        <w:t xml:space="preserve">TypeScript · </w:t>
      </w:r>
      <w:r w:rsidR="0015481D">
        <w:rPr>
          <w:rFonts w:ascii="Arial" w:eastAsia="Arial" w:hAnsi="Arial" w:cs="Arial"/>
          <w:i/>
          <w:iCs/>
          <w:color w:val="6B7280"/>
          <w:sz w:val="17"/>
          <w:szCs w:val="17"/>
        </w:rPr>
        <w:t>PostgreSQL</w:t>
      </w:r>
      <w:r w:rsidR="0015481D">
        <w:rPr>
          <w:rFonts w:ascii="Arial" w:eastAsia="Arial" w:hAnsi="Arial" w:cs="Arial"/>
          <w:i/>
          <w:iCs/>
          <w:color w:val="6B7280"/>
          <w:sz w:val="17"/>
          <w:szCs w:val="17"/>
        </w:rPr>
        <w:t xml:space="preserve"> · </w:t>
      </w:r>
      <w:r>
        <w:rPr>
          <w:rFonts w:ascii="Arial" w:eastAsia="Arial" w:hAnsi="Arial" w:cs="Arial"/>
          <w:i/>
          <w:iCs/>
          <w:color w:val="6B7280"/>
          <w:sz w:val="17"/>
          <w:szCs w:val="17"/>
        </w:rPr>
        <w:t xml:space="preserve">Shadcn UI · </w:t>
      </w:r>
      <w:r w:rsidR="0015481D">
        <w:rPr>
          <w:rFonts w:ascii="Arial" w:eastAsia="Arial" w:hAnsi="Arial" w:cs="Arial"/>
          <w:i/>
          <w:iCs/>
          <w:color w:val="6B7280"/>
          <w:sz w:val="17"/>
          <w:szCs w:val="17"/>
        </w:rPr>
        <w:t>Docker</w:t>
      </w:r>
      <w:r w:rsidR="0015481D">
        <w:rPr>
          <w:rFonts w:ascii="Arial" w:eastAsia="Arial" w:hAnsi="Arial" w:cs="Arial"/>
          <w:i/>
          <w:iCs/>
          <w:color w:val="6B7280"/>
          <w:sz w:val="17"/>
          <w:szCs w:val="17"/>
        </w:rPr>
        <w:t xml:space="preserve"> · </w:t>
      </w:r>
      <w:r w:rsidR="0015481D">
        <w:rPr>
          <w:rFonts w:ascii="Arial" w:eastAsia="Arial" w:hAnsi="Arial" w:cs="Arial"/>
          <w:i/>
          <w:iCs/>
          <w:color w:val="6B7280"/>
          <w:sz w:val="17"/>
          <w:szCs w:val="17"/>
        </w:rPr>
        <w:t>Railway</w:t>
      </w:r>
      <w:r w:rsidR="0015481D">
        <w:rPr>
          <w:rFonts w:ascii="Arial" w:eastAsia="Arial" w:hAnsi="Arial" w:cs="Arial"/>
          <w:i/>
          <w:iCs/>
          <w:color w:val="6B7280"/>
          <w:sz w:val="17"/>
          <w:szCs w:val="17"/>
        </w:rPr>
        <w:t xml:space="preserve"> · </w:t>
      </w:r>
      <w:r w:rsidR="0015481D">
        <w:rPr>
          <w:rFonts w:ascii="Arial" w:eastAsia="Arial" w:hAnsi="Arial" w:cs="Arial"/>
          <w:i/>
          <w:iCs/>
          <w:color w:val="6B7280"/>
          <w:sz w:val="17"/>
          <w:szCs w:val="17"/>
        </w:rPr>
        <w:t>Laravel Reverb</w:t>
      </w:r>
    </w:p>
    <w:p w14:paraId="25E2B632" w14:textId="423BC314" w:rsidR="00607181" w:rsidRPr="00044763" w:rsidRDefault="00CB0C0F">
      <w:pPr>
        <w:pStyle w:val="ListParagraph"/>
        <w:numPr>
          <w:ilvl w:val="0"/>
          <w:numId w:val="2"/>
        </w:numPr>
        <w:spacing w:before="20" w:after="20"/>
      </w:pPr>
      <w:r>
        <w:rPr>
          <w:rFonts w:ascii="Arial" w:eastAsia="Arial" w:hAnsi="Arial" w:cs="Arial"/>
          <w:color w:val="111827"/>
          <w:sz w:val="18"/>
          <w:szCs w:val="18"/>
        </w:rPr>
        <w:t>Implemented real-time blood inventory sync via</w:t>
      </w:r>
      <w:r w:rsidR="00FF0C9D">
        <w:rPr>
          <w:rFonts w:ascii="Arial" w:eastAsia="Arial" w:hAnsi="Arial" w:cs="Arial"/>
          <w:color w:val="111827"/>
          <w:sz w:val="18"/>
          <w:szCs w:val="18"/>
        </w:rPr>
        <w:t xml:space="preserve"> Laravel Reverb</w:t>
      </w:r>
      <w:r w:rsidR="00044763">
        <w:rPr>
          <w:rFonts w:ascii="Arial" w:eastAsia="Arial" w:hAnsi="Arial" w:cs="Arial"/>
          <w:color w:val="111827"/>
          <w:sz w:val="18"/>
          <w:szCs w:val="18"/>
        </w:rPr>
        <w:t xml:space="preserve"> </w:t>
      </w:r>
      <w:r>
        <w:rPr>
          <w:rFonts w:ascii="Arial" w:eastAsia="Arial" w:hAnsi="Arial" w:cs="Arial"/>
          <w:color w:val="111827"/>
          <w:sz w:val="18"/>
          <w:szCs w:val="18"/>
        </w:rPr>
        <w:t>and role-based access control across donor, staff, and admin roles.</w:t>
      </w:r>
    </w:p>
    <w:p w14:paraId="2CEF8C5E" w14:textId="00103F4E" w:rsidR="00044763" w:rsidRDefault="00044763">
      <w:pPr>
        <w:pStyle w:val="ListParagraph"/>
        <w:numPr>
          <w:ilvl w:val="0"/>
          <w:numId w:val="2"/>
        </w:numPr>
        <w:spacing w:before="20" w:after="20"/>
      </w:pPr>
      <w:r>
        <w:rPr>
          <w:rFonts w:ascii="Arial" w:eastAsia="Arial" w:hAnsi="Arial" w:cs="Arial"/>
          <w:color w:val="111827"/>
          <w:sz w:val="18"/>
          <w:szCs w:val="18"/>
        </w:rPr>
        <w:t xml:space="preserve">Implemented a blood drive management </w:t>
      </w:r>
      <w:r w:rsidR="00233D53">
        <w:rPr>
          <w:rFonts w:ascii="Arial" w:eastAsia="Arial" w:hAnsi="Arial" w:cs="Arial"/>
          <w:color w:val="111827"/>
          <w:sz w:val="18"/>
          <w:szCs w:val="18"/>
        </w:rPr>
        <w:t>system and a map containing the geometry of barangays and municipalities for visualization and mapping.</w:t>
      </w:r>
    </w:p>
    <w:p w14:paraId="057460BA" w14:textId="77777777" w:rsidR="00607181" w:rsidRDefault="00CB0C0F">
      <w:pPr>
        <w:pBdr>
          <w:bottom w:val="single" w:sz="6" w:space="3" w:color="1A56DB"/>
        </w:pBdr>
        <w:spacing w:before="120" w:after="40"/>
      </w:pPr>
      <w:r>
        <w:rPr>
          <w:rFonts w:ascii="Arial" w:eastAsia="Arial" w:hAnsi="Arial" w:cs="Arial"/>
          <w:b/>
          <w:bCs/>
          <w:color w:val="1A56DB"/>
          <w:sz w:val="18"/>
          <w:szCs w:val="18"/>
        </w:rPr>
        <w:t>EDUCATION</w:t>
      </w:r>
    </w:p>
    <w:p w14:paraId="5CAF7AC3" w14:textId="3705BDBC" w:rsidR="00607181" w:rsidRDefault="00D6514F" w:rsidP="0003589C">
      <w:pPr>
        <w:tabs>
          <w:tab w:val="right" w:pos="10206"/>
        </w:tabs>
        <w:spacing w:before="70" w:after="20"/>
      </w:pPr>
      <w:r>
        <w:rPr>
          <w:rFonts w:ascii="Arial" w:eastAsia="Arial" w:hAnsi="Arial" w:cs="Arial"/>
          <w:b/>
          <w:bCs/>
          <w:color w:val="111827"/>
          <w:sz w:val="19"/>
          <w:szCs w:val="19"/>
        </w:rPr>
        <w:t>Bachelor of Science in</w:t>
      </w:r>
      <w:r w:rsidR="00CB0C0F">
        <w:rPr>
          <w:rFonts w:ascii="Arial" w:eastAsia="Arial" w:hAnsi="Arial" w:cs="Arial"/>
          <w:b/>
          <w:bCs/>
          <w:color w:val="111827"/>
          <w:sz w:val="19"/>
          <w:szCs w:val="19"/>
        </w:rPr>
        <w:t xml:space="preserve"> Information Technology — </w:t>
      </w:r>
      <w:r w:rsidR="00A363A0">
        <w:rPr>
          <w:rFonts w:ascii="Arial" w:eastAsia="Arial" w:hAnsi="Arial" w:cs="Arial"/>
          <w:b/>
          <w:bCs/>
          <w:color w:val="111827"/>
          <w:sz w:val="19"/>
          <w:szCs w:val="19"/>
        </w:rPr>
        <w:t xml:space="preserve">Major in </w:t>
      </w:r>
      <w:r w:rsidR="00CB0C0F">
        <w:rPr>
          <w:rFonts w:ascii="Arial" w:eastAsia="Arial" w:hAnsi="Arial" w:cs="Arial"/>
          <w:b/>
          <w:bCs/>
          <w:color w:val="111827"/>
          <w:sz w:val="19"/>
          <w:szCs w:val="19"/>
        </w:rPr>
        <w:t>Software Development</w:t>
      </w:r>
      <w:r w:rsidR="00CB0C0F">
        <w:rPr>
          <w:rFonts w:ascii="Arial" w:eastAsia="Arial" w:hAnsi="Arial" w:cs="Arial"/>
          <w:i/>
          <w:iCs/>
          <w:color w:val="6B7280"/>
          <w:sz w:val="17"/>
          <w:szCs w:val="17"/>
        </w:rPr>
        <w:tab/>
      </w:r>
      <w:r w:rsidR="004E2810">
        <w:rPr>
          <w:rFonts w:ascii="Arial" w:eastAsia="Arial" w:hAnsi="Arial" w:cs="Arial"/>
          <w:i/>
          <w:iCs/>
          <w:color w:val="6B7280"/>
          <w:sz w:val="17"/>
          <w:szCs w:val="17"/>
        </w:rPr>
        <w:t>Aug 2022 - May</w:t>
      </w:r>
      <w:r w:rsidR="00CB0C0F">
        <w:rPr>
          <w:rFonts w:ascii="Arial" w:eastAsia="Arial" w:hAnsi="Arial" w:cs="Arial"/>
          <w:i/>
          <w:iCs/>
          <w:color w:val="6B7280"/>
          <w:sz w:val="17"/>
          <w:szCs w:val="17"/>
        </w:rPr>
        <w:t xml:space="preserve"> 2026</w:t>
      </w:r>
    </w:p>
    <w:p w14:paraId="530577B6" w14:textId="08EC4409" w:rsidR="00607181" w:rsidRDefault="00CB0C0F">
      <w:pPr>
        <w:spacing w:after="40"/>
        <w:rPr>
          <w:rFonts w:ascii="Arial" w:eastAsia="Arial" w:hAnsi="Arial" w:cs="Arial"/>
          <w:color w:val="6B7280"/>
          <w:sz w:val="18"/>
          <w:szCs w:val="18"/>
        </w:rPr>
      </w:pPr>
      <w:r>
        <w:rPr>
          <w:rFonts w:ascii="Arial" w:eastAsia="Arial" w:hAnsi="Arial" w:cs="Arial"/>
          <w:color w:val="6B7280"/>
          <w:sz w:val="18"/>
          <w:szCs w:val="18"/>
        </w:rPr>
        <w:t>Central Mindanao University</w:t>
      </w:r>
    </w:p>
    <w:p w14:paraId="6AFAB917" w14:textId="1A5A2B58" w:rsidR="0024130E" w:rsidRPr="0024130E" w:rsidRDefault="0024130E">
      <w:pPr>
        <w:spacing w:after="40"/>
        <w:rPr>
          <w:i/>
          <w:iCs/>
        </w:rPr>
      </w:pPr>
      <w:r w:rsidRPr="0024130E">
        <w:rPr>
          <w:rFonts w:ascii="Arial" w:eastAsia="Arial" w:hAnsi="Arial" w:cs="Arial"/>
          <w:i/>
          <w:iCs/>
          <w:color w:val="6B7280"/>
          <w:sz w:val="18"/>
          <w:szCs w:val="18"/>
        </w:rPr>
        <w:t>Magna Cum Laude</w:t>
      </w:r>
    </w:p>
    <w:p w14:paraId="330652E5" w14:textId="6AFAAAB2" w:rsidR="00C05103" w:rsidRDefault="00C05103" w:rsidP="00C05103">
      <w:pPr>
        <w:pBdr>
          <w:bottom w:val="single" w:sz="6" w:space="3" w:color="1A56DB"/>
        </w:pBdr>
        <w:spacing w:before="120" w:after="40"/>
      </w:pPr>
      <w:r>
        <w:rPr>
          <w:rFonts w:ascii="Arial" w:eastAsia="Arial" w:hAnsi="Arial" w:cs="Arial"/>
          <w:b/>
          <w:bCs/>
          <w:color w:val="1A56DB"/>
          <w:sz w:val="18"/>
          <w:szCs w:val="18"/>
        </w:rPr>
        <w:t>CERTIFICATIONS</w:t>
      </w:r>
    </w:p>
    <w:p w14:paraId="605B9062" w14:textId="0F88DBFB" w:rsidR="00C05103" w:rsidRDefault="00FC2227" w:rsidP="00C05103">
      <w:pPr>
        <w:spacing w:before="30" w:after="30"/>
        <w:rPr>
          <w:rFonts w:ascii="Arial" w:eastAsia="Arial" w:hAnsi="Arial" w:cs="Arial"/>
          <w:color w:val="111827"/>
          <w:sz w:val="18"/>
          <w:szCs w:val="18"/>
        </w:rPr>
      </w:pPr>
      <w:r w:rsidRPr="00585091">
        <w:rPr>
          <w:rFonts w:ascii="Arial" w:eastAsia="Arial" w:hAnsi="Arial" w:cs="Arial"/>
          <w:b/>
          <w:bCs/>
          <w:color w:val="111827"/>
          <w:sz w:val="18"/>
          <w:szCs w:val="18"/>
        </w:rPr>
        <w:t>AWS Cloud Foundations</w:t>
      </w:r>
      <w:r>
        <w:rPr>
          <w:rFonts w:ascii="Arial" w:eastAsia="Arial" w:hAnsi="Arial" w:cs="Arial"/>
          <w:color w:val="111827"/>
          <w:sz w:val="18"/>
          <w:szCs w:val="18"/>
        </w:rPr>
        <w:t xml:space="preserve"> – Amazon Web Services</w:t>
      </w:r>
    </w:p>
    <w:p w14:paraId="40310129" w14:textId="69021205" w:rsidR="00C05103" w:rsidRPr="00027175" w:rsidRDefault="00932374" w:rsidP="00027175">
      <w:pPr>
        <w:spacing w:before="30" w:after="30"/>
      </w:pPr>
      <w:r w:rsidRPr="00585091">
        <w:rPr>
          <w:rFonts w:ascii="Arial" w:eastAsia="Arial" w:hAnsi="Arial" w:cs="Arial"/>
          <w:b/>
          <w:bCs/>
          <w:color w:val="111827"/>
          <w:sz w:val="18"/>
          <w:szCs w:val="18"/>
        </w:rPr>
        <w:t>AWS Cloud Security Foundations</w:t>
      </w:r>
      <w:r>
        <w:rPr>
          <w:rFonts w:ascii="Arial" w:eastAsia="Arial" w:hAnsi="Arial" w:cs="Arial"/>
          <w:color w:val="111827"/>
          <w:sz w:val="18"/>
          <w:szCs w:val="18"/>
        </w:rPr>
        <w:t xml:space="preserve"> – Amazon Web Services</w:t>
      </w:r>
    </w:p>
    <w:p w14:paraId="6E141FB8" w14:textId="608B02FA" w:rsidR="00607181" w:rsidRDefault="00CB0C0F" w:rsidP="00C05103">
      <w:pPr>
        <w:pBdr>
          <w:bottom w:val="single" w:sz="6" w:space="3" w:color="1A56DB"/>
        </w:pBdr>
        <w:spacing w:before="120" w:after="40"/>
      </w:pPr>
      <w:r>
        <w:rPr>
          <w:rFonts w:ascii="Arial" w:eastAsia="Arial" w:hAnsi="Arial" w:cs="Arial"/>
          <w:b/>
          <w:bCs/>
          <w:color w:val="1A56DB"/>
          <w:sz w:val="18"/>
          <w:szCs w:val="18"/>
        </w:rPr>
        <w:t>TECHNICAL SKILLS</w:t>
      </w:r>
    </w:p>
    <w:p w14:paraId="1511B681" w14:textId="77777777" w:rsidR="00607181" w:rsidRDefault="00CB0C0F">
      <w:pPr>
        <w:spacing w:before="30" w:after="30"/>
      </w:pPr>
      <w:r>
        <w:rPr>
          <w:rFonts w:ascii="Arial" w:eastAsia="Arial" w:hAnsi="Arial" w:cs="Arial"/>
          <w:b/>
          <w:bCs/>
          <w:color w:val="111827"/>
          <w:sz w:val="18"/>
          <w:szCs w:val="18"/>
        </w:rPr>
        <w:t xml:space="preserve">Languages:  </w:t>
      </w:r>
      <w:r>
        <w:rPr>
          <w:rFonts w:ascii="Arial" w:eastAsia="Arial" w:hAnsi="Arial" w:cs="Arial"/>
          <w:color w:val="111827"/>
          <w:sz w:val="18"/>
          <w:szCs w:val="18"/>
        </w:rPr>
        <w:t>PHP, JavaScript, TypeScript, Python, Java, Dart</w:t>
      </w:r>
    </w:p>
    <w:p w14:paraId="639332A0" w14:textId="0B89567F" w:rsidR="00607181" w:rsidRDefault="00CB0C0F">
      <w:pPr>
        <w:spacing w:before="30" w:after="30"/>
      </w:pPr>
      <w:r>
        <w:rPr>
          <w:rFonts w:ascii="Arial" w:eastAsia="Arial" w:hAnsi="Arial" w:cs="Arial"/>
          <w:b/>
          <w:bCs/>
          <w:color w:val="111827"/>
          <w:sz w:val="18"/>
          <w:szCs w:val="18"/>
        </w:rPr>
        <w:t xml:space="preserve">Frameworks &amp; Libraries:  </w:t>
      </w:r>
      <w:r>
        <w:rPr>
          <w:rFonts w:ascii="Arial" w:eastAsia="Arial" w:hAnsi="Arial" w:cs="Arial"/>
          <w:color w:val="111827"/>
          <w:sz w:val="18"/>
          <w:szCs w:val="18"/>
        </w:rPr>
        <w:t>Laravel, React, Vue, Flutter, Tailwind CSS, Shadcn UI, Leaflet.js</w:t>
      </w:r>
    </w:p>
    <w:p w14:paraId="210A1412" w14:textId="77777777" w:rsidR="00607181" w:rsidRDefault="00CB0C0F">
      <w:pPr>
        <w:spacing w:before="30" w:after="30"/>
      </w:pPr>
      <w:r>
        <w:rPr>
          <w:rFonts w:ascii="Arial" w:eastAsia="Arial" w:hAnsi="Arial" w:cs="Arial"/>
          <w:b/>
          <w:bCs/>
          <w:color w:val="111827"/>
          <w:sz w:val="18"/>
          <w:szCs w:val="18"/>
        </w:rPr>
        <w:t xml:space="preserve">Databases:  </w:t>
      </w:r>
      <w:r>
        <w:rPr>
          <w:rFonts w:ascii="Arial" w:eastAsia="Arial" w:hAnsi="Arial" w:cs="Arial"/>
          <w:color w:val="111827"/>
          <w:sz w:val="18"/>
          <w:szCs w:val="18"/>
        </w:rPr>
        <w:t>PostgreSQL, MySQL, Supabase, Firebase</w:t>
      </w:r>
    </w:p>
    <w:p w14:paraId="1AB0B841" w14:textId="19F03F51" w:rsidR="00607181" w:rsidRDefault="00CB0C0F">
      <w:pPr>
        <w:spacing w:before="30" w:after="30"/>
      </w:pPr>
      <w:r>
        <w:rPr>
          <w:rFonts w:ascii="Arial" w:eastAsia="Arial" w:hAnsi="Arial" w:cs="Arial"/>
          <w:b/>
          <w:bCs/>
          <w:color w:val="111827"/>
          <w:sz w:val="18"/>
          <w:szCs w:val="18"/>
        </w:rPr>
        <w:t xml:space="preserve">Cloud &amp; DevOps:  </w:t>
      </w:r>
      <w:r>
        <w:rPr>
          <w:rFonts w:ascii="Arial" w:eastAsia="Arial" w:hAnsi="Arial" w:cs="Arial"/>
          <w:color w:val="111827"/>
          <w:sz w:val="18"/>
          <w:szCs w:val="18"/>
        </w:rPr>
        <w:t>Docker, Railway, Vercel, Git, GitHub</w:t>
      </w:r>
      <w:r w:rsidR="00F65400">
        <w:rPr>
          <w:rFonts w:ascii="Arial" w:eastAsia="Arial" w:hAnsi="Arial" w:cs="Arial"/>
          <w:color w:val="111827"/>
          <w:sz w:val="18"/>
          <w:szCs w:val="18"/>
        </w:rPr>
        <w:t>, AWS</w:t>
      </w:r>
    </w:p>
    <w:p w14:paraId="0A02ECD0" w14:textId="05F85CEF" w:rsidR="00404CCB" w:rsidRPr="00404CCB" w:rsidRDefault="00404CCB">
      <w:pPr>
        <w:spacing w:before="30" w:after="30"/>
        <w:rPr>
          <w:rFonts w:ascii="Arial" w:eastAsia="Arial" w:hAnsi="Arial" w:cs="Arial"/>
          <w:color w:val="111827"/>
          <w:sz w:val="18"/>
          <w:szCs w:val="18"/>
        </w:rPr>
      </w:pPr>
      <w:r w:rsidRPr="00404CCB">
        <w:rPr>
          <w:rFonts w:ascii="Arial" w:eastAsia="Arial" w:hAnsi="Arial" w:cs="Arial"/>
          <w:b/>
          <w:bCs/>
          <w:color w:val="111827"/>
          <w:sz w:val="18"/>
          <w:szCs w:val="18"/>
        </w:rPr>
        <w:t xml:space="preserve">AI Tools:  </w:t>
      </w:r>
      <w:r>
        <w:rPr>
          <w:rFonts w:ascii="Arial" w:eastAsia="Arial" w:hAnsi="Arial" w:cs="Arial"/>
          <w:color w:val="111827"/>
          <w:sz w:val="18"/>
          <w:szCs w:val="18"/>
        </w:rPr>
        <w:t xml:space="preserve">Claude Code, </w:t>
      </w:r>
      <w:r w:rsidR="00A2084C">
        <w:rPr>
          <w:rFonts w:ascii="Arial" w:eastAsia="Arial" w:hAnsi="Arial" w:cs="Arial"/>
          <w:color w:val="111827"/>
          <w:sz w:val="18"/>
          <w:szCs w:val="18"/>
        </w:rPr>
        <w:t xml:space="preserve">Claude Design, </w:t>
      </w:r>
      <w:r>
        <w:rPr>
          <w:rFonts w:ascii="Arial" w:eastAsia="Arial" w:hAnsi="Arial" w:cs="Arial"/>
          <w:color w:val="111827"/>
          <w:sz w:val="18"/>
          <w:szCs w:val="18"/>
        </w:rPr>
        <w:t xml:space="preserve">ChatGPT, </w:t>
      </w:r>
      <w:r w:rsidR="00CB5ED4">
        <w:rPr>
          <w:rFonts w:ascii="Arial" w:eastAsia="Arial" w:hAnsi="Arial" w:cs="Arial"/>
          <w:color w:val="111827"/>
          <w:sz w:val="18"/>
          <w:szCs w:val="18"/>
        </w:rPr>
        <w:t>Gemini</w:t>
      </w:r>
    </w:p>
    <w:p w14:paraId="7D4D953D" w14:textId="70BC1A19" w:rsidR="00607181" w:rsidRDefault="00CB0C0F">
      <w:pPr>
        <w:spacing w:before="30" w:after="30"/>
      </w:pPr>
      <w:r>
        <w:rPr>
          <w:rFonts w:ascii="Arial" w:eastAsia="Arial" w:hAnsi="Arial" w:cs="Arial"/>
          <w:b/>
          <w:bCs/>
          <w:color w:val="111827"/>
          <w:sz w:val="18"/>
          <w:szCs w:val="18"/>
        </w:rPr>
        <w:t xml:space="preserve">Practices:  </w:t>
      </w:r>
      <w:r>
        <w:rPr>
          <w:rFonts w:ascii="Arial" w:eastAsia="Arial" w:hAnsi="Arial" w:cs="Arial"/>
          <w:color w:val="111827"/>
          <w:sz w:val="18"/>
          <w:szCs w:val="18"/>
        </w:rPr>
        <w:t>Agile/Scrum, Role-Based Access Control, Document Automation</w:t>
      </w:r>
      <w:r w:rsidR="00B36DC2">
        <w:rPr>
          <w:rFonts w:ascii="Arial" w:eastAsia="Arial" w:hAnsi="Arial" w:cs="Arial"/>
          <w:color w:val="111827"/>
          <w:sz w:val="18"/>
          <w:szCs w:val="18"/>
        </w:rPr>
        <w:t>, REST API</w:t>
      </w:r>
      <w:r w:rsidR="00F1217E">
        <w:rPr>
          <w:rFonts w:ascii="Arial" w:eastAsia="Arial" w:hAnsi="Arial" w:cs="Arial"/>
          <w:color w:val="111827"/>
          <w:sz w:val="18"/>
          <w:szCs w:val="18"/>
        </w:rPr>
        <w:t>, MVC</w:t>
      </w:r>
      <w:r w:rsidR="00111558">
        <w:rPr>
          <w:rFonts w:ascii="Arial" w:eastAsia="Arial" w:hAnsi="Arial" w:cs="Arial"/>
          <w:color w:val="111827"/>
          <w:sz w:val="18"/>
          <w:szCs w:val="18"/>
        </w:rPr>
        <w:t xml:space="preserve"> Architecture</w:t>
      </w:r>
    </w:p>
    <w:sectPr w:rsidR="00607181">
      <w:pgSz w:w="11906" w:h="16838"/>
      <w:pgMar w:top="700" w:right="850" w:bottom="7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E0541"/>
    <w:multiLevelType w:val="hybridMultilevel"/>
    <w:tmpl w:val="92BCC38C"/>
    <w:lvl w:ilvl="0" w:tplc="82A8CD12">
      <w:start w:val="1"/>
      <w:numFmt w:val="bullet"/>
      <w:lvlText w:val="•"/>
      <w:lvlJc w:val="left"/>
      <w:pPr>
        <w:ind w:left="360" w:hanging="240"/>
      </w:pPr>
    </w:lvl>
    <w:lvl w:ilvl="1" w:tplc="E072FC4A">
      <w:numFmt w:val="decimal"/>
      <w:lvlText w:val=""/>
      <w:lvlJc w:val="left"/>
    </w:lvl>
    <w:lvl w:ilvl="2" w:tplc="625CF620">
      <w:numFmt w:val="decimal"/>
      <w:lvlText w:val=""/>
      <w:lvlJc w:val="left"/>
    </w:lvl>
    <w:lvl w:ilvl="3" w:tplc="EFD0C658">
      <w:numFmt w:val="decimal"/>
      <w:lvlText w:val=""/>
      <w:lvlJc w:val="left"/>
    </w:lvl>
    <w:lvl w:ilvl="4" w:tplc="AE84A2D0">
      <w:numFmt w:val="decimal"/>
      <w:lvlText w:val=""/>
      <w:lvlJc w:val="left"/>
    </w:lvl>
    <w:lvl w:ilvl="5" w:tplc="9D5A36E6">
      <w:numFmt w:val="decimal"/>
      <w:lvlText w:val=""/>
      <w:lvlJc w:val="left"/>
    </w:lvl>
    <w:lvl w:ilvl="6" w:tplc="850CAEA4">
      <w:numFmt w:val="decimal"/>
      <w:lvlText w:val=""/>
      <w:lvlJc w:val="left"/>
    </w:lvl>
    <w:lvl w:ilvl="7" w:tplc="44BA1D8A">
      <w:numFmt w:val="decimal"/>
      <w:lvlText w:val=""/>
      <w:lvlJc w:val="left"/>
    </w:lvl>
    <w:lvl w:ilvl="8" w:tplc="9D88E112">
      <w:numFmt w:val="decimal"/>
      <w:lvlText w:val=""/>
      <w:lvlJc w:val="left"/>
    </w:lvl>
  </w:abstractNum>
  <w:abstractNum w:abstractNumId="1" w15:restartNumberingAfterBreak="0">
    <w:nsid w:val="78A17B08"/>
    <w:multiLevelType w:val="hybridMultilevel"/>
    <w:tmpl w:val="4656A0C2"/>
    <w:lvl w:ilvl="0" w:tplc="BD5C0BB4">
      <w:start w:val="1"/>
      <w:numFmt w:val="bullet"/>
      <w:lvlText w:val="●"/>
      <w:lvlJc w:val="left"/>
      <w:pPr>
        <w:ind w:left="720" w:hanging="360"/>
      </w:pPr>
    </w:lvl>
    <w:lvl w:ilvl="1" w:tplc="68749D7E">
      <w:start w:val="1"/>
      <w:numFmt w:val="bullet"/>
      <w:lvlText w:val="○"/>
      <w:lvlJc w:val="left"/>
      <w:pPr>
        <w:ind w:left="1440" w:hanging="360"/>
      </w:pPr>
    </w:lvl>
    <w:lvl w:ilvl="2" w:tplc="56A2D5D0">
      <w:start w:val="1"/>
      <w:numFmt w:val="bullet"/>
      <w:lvlText w:val="■"/>
      <w:lvlJc w:val="left"/>
      <w:pPr>
        <w:ind w:left="2160" w:hanging="360"/>
      </w:pPr>
    </w:lvl>
    <w:lvl w:ilvl="3" w:tplc="4D80ABAC">
      <w:start w:val="1"/>
      <w:numFmt w:val="bullet"/>
      <w:lvlText w:val="●"/>
      <w:lvlJc w:val="left"/>
      <w:pPr>
        <w:ind w:left="2880" w:hanging="360"/>
      </w:pPr>
    </w:lvl>
    <w:lvl w:ilvl="4" w:tplc="80CCB894">
      <w:start w:val="1"/>
      <w:numFmt w:val="bullet"/>
      <w:lvlText w:val="○"/>
      <w:lvlJc w:val="left"/>
      <w:pPr>
        <w:ind w:left="3600" w:hanging="360"/>
      </w:pPr>
    </w:lvl>
    <w:lvl w:ilvl="5" w:tplc="AA643864">
      <w:start w:val="1"/>
      <w:numFmt w:val="bullet"/>
      <w:lvlText w:val="■"/>
      <w:lvlJc w:val="left"/>
      <w:pPr>
        <w:ind w:left="4320" w:hanging="360"/>
      </w:pPr>
    </w:lvl>
    <w:lvl w:ilvl="6" w:tplc="C80C0DB0">
      <w:start w:val="1"/>
      <w:numFmt w:val="bullet"/>
      <w:lvlText w:val="●"/>
      <w:lvlJc w:val="left"/>
      <w:pPr>
        <w:ind w:left="5040" w:hanging="360"/>
      </w:pPr>
    </w:lvl>
    <w:lvl w:ilvl="7" w:tplc="7B945F26">
      <w:start w:val="1"/>
      <w:numFmt w:val="bullet"/>
      <w:lvlText w:val="●"/>
      <w:lvlJc w:val="left"/>
      <w:pPr>
        <w:ind w:left="5760" w:hanging="360"/>
      </w:pPr>
    </w:lvl>
    <w:lvl w:ilvl="8" w:tplc="ADD6931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181"/>
    <w:rsid w:val="00027175"/>
    <w:rsid w:val="0003589C"/>
    <w:rsid w:val="00044763"/>
    <w:rsid w:val="00073517"/>
    <w:rsid w:val="000A7BE3"/>
    <w:rsid w:val="00111558"/>
    <w:rsid w:val="0015481D"/>
    <w:rsid w:val="00173664"/>
    <w:rsid w:val="001C1B40"/>
    <w:rsid w:val="00233D53"/>
    <w:rsid w:val="0024130E"/>
    <w:rsid w:val="002454FE"/>
    <w:rsid w:val="00404CCB"/>
    <w:rsid w:val="00441C33"/>
    <w:rsid w:val="004E2810"/>
    <w:rsid w:val="00585091"/>
    <w:rsid w:val="005F52DB"/>
    <w:rsid w:val="00607181"/>
    <w:rsid w:val="006A0934"/>
    <w:rsid w:val="006B3017"/>
    <w:rsid w:val="00721F5E"/>
    <w:rsid w:val="007D2AA7"/>
    <w:rsid w:val="00807BAC"/>
    <w:rsid w:val="008336AE"/>
    <w:rsid w:val="00846710"/>
    <w:rsid w:val="00850B0B"/>
    <w:rsid w:val="008814B7"/>
    <w:rsid w:val="00894D35"/>
    <w:rsid w:val="008E010C"/>
    <w:rsid w:val="00932374"/>
    <w:rsid w:val="00940568"/>
    <w:rsid w:val="00A2084C"/>
    <w:rsid w:val="00A363A0"/>
    <w:rsid w:val="00B36DC2"/>
    <w:rsid w:val="00BC73E0"/>
    <w:rsid w:val="00BD4D65"/>
    <w:rsid w:val="00C05103"/>
    <w:rsid w:val="00C12B95"/>
    <w:rsid w:val="00C21770"/>
    <w:rsid w:val="00C274B7"/>
    <w:rsid w:val="00C578D3"/>
    <w:rsid w:val="00CB0C0F"/>
    <w:rsid w:val="00CB5ED4"/>
    <w:rsid w:val="00D6514F"/>
    <w:rsid w:val="00EA52DE"/>
    <w:rsid w:val="00F1217E"/>
    <w:rsid w:val="00F65400"/>
    <w:rsid w:val="00FC2227"/>
    <w:rsid w:val="00FF0C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6903A"/>
  <w15:docId w15:val="{B2F3BC5F-414C-47CA-B8B1-E4E031F64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10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6710"/>
    <w:rPr>
      <w:color w:val="605E5C"/>
      <w:shd w:val="clear" w:color="auto" w:fill="E1DFDD"/>
    </w:rPr>
  </w:style>
  <w:style w:type="character" w:styleId="FollowedHyperlink">
    <w:name w:val="FollowedHyperlink"/>
    <w:basedOn w:val="DefaultParagraphFont"/>
    <w:uiPriority w:val="99"/>
    <w:semiHidden/>
    <w:unhideWhenUsed/>
    <w:rsid w:val="008467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859807">
      <w:bodyDiv w:val="1"/>
      <w:marLeft w:val="0"/>
      <w:marRight w:val="0"/>
      <w:marTop w:val="0"/>
      <w:marBottom w:val="0"/>
      <w:divBdr>
        <w:top w:val="none" w:sz="0" w:space="0" w:color="auto"/>
        <w:left w:val="none" w:sz="0" w:space="0" w:color="auto"/>
        <w:bottom w:val="none" w:sz="0" w:space="0" w:color="auto"/>
        <w:right w:val="none" w:sz="0" w:space="0" w:color="auto"/>
      </w:divBdr>
      <w:divsChild>
        <w:div w:id="1455558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wwingrenewables.com/" TargetMode="External"/><Relationship Id="rId3" Type="http://schemas.openxmlformats.org/officeDocument/2006/relationships/settings" Target="settings.xml"/><Relationship Id="rId7" Type="http://schemas.openxmlformats.org/officeDocument/2006/relationships/hyperlink" Target="https://prdpmin.o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aven-alajid-173a4734a/" TargetMode="External"/><Relationship Id="rId11" Type="http://schemas.openxmlformats.org/officeDocument/2006/relationships/theme" Target="theme/theme1.xml"/><Relationship Id="rId5" Type="http://schemas.openxmlformats.org/officeDocument/2006/relationships/hyperlink" Target="https://garlicbread.spa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felineconnect.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Daven Alajid - Resume</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Daven Alajid - Resume</dc:title>
  <dc:creator>Un-named</dc:creator>
  <cp:lastModifiedBy>Daven Alajid</cp:lastModifiedBy>
  <cp:revision>46</cp:revision>
  <cp:lastPrinted>2026-05-21T13:13:00Z</cp:lastPrinted>
  <dcterms:created xsi:type="dcterms:W3CDTF">2026-05-21T11:47:00Z</dcterms:created>
  <dcterms:modified xsi:type="dcterms:W3CDTF">2026-07-28T07:06:00Z</dcterms:modified>
</cp:coreProperties>
</file>