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Once you start looking into it there are many startling connections between Fletcher Fraher and the former Alabama senator candidate. I propose that they are actually the same person.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Pt 1.</w:t>
      </w:r>
    </w:p>
    <w:p w:rsidR="00000000" w:rsidDel="00000000" w:rsidP="00000000" w:rsidRDefault="00000000" w:rsidRPr="00000000">
      <w:pPr>
        <w:contextualSpacing w:val="0"/>
        <w:rPr/>
      </w:pPr>
      <w:r w:rsidDel="00000000" w:rsidR="00000000" w:rsidRPr="00000000">
        <w:rPr>
          <w:rtl w:val="0"/>
        </w:rPr>
        <w:t xml:space="preserve">First of all, one of Alabamas more known (pun intended) characteristics is that they are racist. </w:t>
      </w:r>
    </w:p>
    <w:p w:rsidR="00000000" w:rsidDel="00000000" w:rsidP="00000000" w:rsidRDefault="00000000" w:rsidRPr="00000000">
      <w:pPr>
        <w:contextualSpacing w:val="0"/>
        <w:rPr/>
      </w:pPr>
      <w:r w:rsidDel="00000000" w:rsidR="00000000" w:rsidRPr="00000000">
        <w:rPr>
          <w:rtl w:val="0"/>
        </w:rPr>
        <w:t xml:space="preserve">(https://www.splcenter.org/hate-map)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it would make sense that they endorse a racists candidate. Fletcher fits the bill. Liam Chapman and other members of the cancer crew have directly heard Fletcher saying that he DENIES THE HOLOCAUST! A fundamental belief of holocaust denial is thinking that the Jews are a race, and they judge them based on that. This is the dictionary definition of RACIST. Its even worse, because he denies denying the holocaust. He’s a holocaust denier denier.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Pt. 2</w:t>
      </w:r>
    </w:p>
    <w:p w:rsidR="00000000" w:rsidDel="00000000" w:rsidP="00000000" w:rsidRDefault="00000000" w:rsidRPr="00000000">
      <w:pPr>
        <w:contextualSpacing w:val="0"/>
        <w:rPr/>
      </w:pPr>
      <w:r w:rsidDel="00000000" w:rsidR="00000000" w:rsidRPr="00000000">
        <w:rPr>
          <w:rtl w:val="0"/>
        </w:rPr>
        <w:t xml:space="preserve">Roy Moore is also A KNOWN PEDOPHILE. A pedophile is someone who is sexually attracted to minors. It is a known fact that Fletchers girlfriend Soda was 14 at some point...</w:t>
      </w:r>
    </w:p>
    <w:p w:rsidR="00000000" w:rsidDel="00000000" w:rsidP="00000000" w:rsidRDefault="00000000" w:rsidRPr="00000000">
      <w:pPr>
        <w:contextualSpacing w:val="0"/>
        <w:rPr/>
      </w:pPr>
      <w:r w:rsidDel="00000000" w:rsidR="00000000" w:rsidRPr="00000000">
        <w:rPr>
          <w:rtl w:val="0"/>
        </w:rPr>
        <w:t xml:space="preserve"> This excerpt from an article about Moore's encounter with a 14 year old girl sounds awfully similar to Fletcher's escapades with his girlfriend . Have a read: "Moore asked for her phone number, and that the two met on two more occasions. On the first, the two kissed." </w:t>
      </w:r>
    </w:p>
    <w:p w:rsidR="00000000" w:rsidDel="00000000" w:rsidP="00000000" w:rsidRDefault="00000000" w:rsidRPr="00000000">
      <w:pPr>
        <w:contextualSpacing w:val="0"/>
        <w:rPr/>
      </w:pPr>
      <w:r w:rsidDel="00000000" w:rsidR="00000000" w:rsidRPr="00000000">
        <w:rPr>
          <w:rtl w:val="0"/>
        </w:rPr>
        <w:t xml:space="preserve">http://thehill.com/homenews/senate/359636-roy-moore-accused-of-sexual-encounter-with-14-year-old-girl-when-he-was-32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Fletcher has more than once (pun intended) referenced dates with Soda. He has been seen kissing her just as described in the article on the train. I have seen her imessage contact on his phone. And get this: she (was at some point) 14 YEARS OLD. the EXACT age of Roy's victim. </w:t>
      </w:r>
    </w:p>
    <w:p w:rsidR="00000000" w:rsidDel="00000000" w:rsidP="00000000" w:rsidRDefault="00000000" w:rsidRPr="00000000">
      <w:pPr>
        <w:contextualSpacing w:val="0"/>
        <w:rPr/>
      </w:pPr>
      <w:r w:rsidDel="00000000" w:rsidR="00000000" w:rsidRPr="00000000">
        <w:rPr>
          <w:rtl w:val="0"/>
        </w:rPr>
        <w:t xml:space="preserve">You may say that the girls name in the article is Gloria, but let's be real here "Soda" isn't an actual fucking name. Who the fuck would name their kid after a food item, like what the fuck. It's obviously a cover up.</w:t>
      </w:r>
    </w:p>
    <w:p w:rsidR="00000000" w:rsidDel="00000000" w:rsidP="00000000" w:rsidRDefault="00000000" w:rsidRPr="00000000">
      <w:pPr>
        <w:contextualSpacing w:val="0"/>
        <w:rPr/>
      </w:pPr>
      <w:r w:rsidDel="00000000" w:rsidR="00000000" w:rsidRPr="00000000">
        <w:rPr>
          <w:rtl w:val="0"/>
        </w:rPr>
        <w:t xml:space="preserve">Lastly, Fletcher dresses and acts like a quintessential pedophile. He was at one point sighted by many members of the Cancer Crew wearing a Fedora, leggings, and a trench coat. This needs no explanation. </w:t>
      </w:r>
    </w:p>
    <w:p w:rsidR="00000000" w:rsidDel="00000000" w:rsidP="00000000" w:rsidRDefault="00000000" w:rsidRPr="00000000">
      <w:pPr>
        <w:contextualSpacing w:val="0"/>
        <w:rPr/>
      </w:pPr>
      <w:r w:rsidDel="00000000" w:rsidR="00000000" w:rsidRPr="00000000">
        <w:rPr>
          <w:rtl w:val="0"/>
        </w:rPr>
        <w:t xml:space="preserve">To make it even more obvious (pun intended) these sightings all took place IN A HIGH SCHOOL! What more could I add (pun intended)?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WAIT: THERE'S MORE! (pun intended)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pt 3. </w:t>
      </w:r>
    </w:p>
    <w:p w:rsidR="00000000" w:rsidDel="00000000" w:rsidP="00000000" w:rsidRDefault="00000000" w:rsidRPr="00000000">
      <w:pPr>
        <w:contextualSpacing w:val="0"/>
        <w:rPr/>
      </w:pPr>
      <w:r w:rsidDel="00000000" w:rsidR="00000000" w:rsidRPr="00000000">
        <w:rPr>
          <w:rtl w:val="0"/>
        </w:rPr>
        <w:t xml:space="preserve"> For one thing he rides the train literally every day of the week. Much more than your average American (pun intended) But rarely on the weekends. Why does he need to travel so much? And why only during work days?   I'll tell you why, it’s because he's going back and forth from his kiddie hunting grounds and Alabama.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Fletcher has even more (pun intended) connections with Alabama and Roy Moore. For one thing, Moore recently lost the senatorial race. And Fletcher is NOT the senator of Alabama.  Coincidence? Obviously not. A loss like this would hurt anyone. Moreover (pun intended) Fletcher is more (pun intended) destitute than usual. One example of this is that he has resorted to the dangerous mind altering substance floop to escape his feelings. Another instance of his hurt emotional state is how he lashed out at his lover Mark Mulcrone. Mark claims the gash on his head is a rug burn but honestly even mark isn't retarded enough to get a rugburn on his fucking forehead (no he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pt 5.</w:t>
      </w:r>
    </w:p>
    <w:p w:rsidR="00000000" w:rsidDel="00000000" w:rsidP="00000000" w:rsidRDefault="00000000" w:rsidRPr="00000000">
      <w:pPr>
        <w:contextualSpacing w:val="0"/>
        <w:rPr/>
      </w:pPr>
      <w:r w:rsidDel="00000000" w:rsidR="00000000" w:rsidRPr="00000000">
        <w:rPr>
          <w:rtl w:val="0"/>
        </w:rPr>
        <w:t xml:space="preserve">My final, finishing point that ties it all together. This is the final strand of the conspiracy that would shake the belief of even the most dedicated Fletcherist. </w:t>
      </w:r>
    </w:p>
    <w:p w:rsidR="00000000" w:rsidDel="00000000" w:rsidP="00000000" w:rsidRDefault="00000000" w:rsidRPr="00000000">
      <w:pPr>
        <w:contextualSpacing w:val="0"/>
        <w:rPr/>
      </w:pPr>
      <w:r w:rsidDel="00000000" w:rsidR="00000000" w:rsidRPr="00000000">
        <w:rPr>
          <w:rtl w:val="0"/>
        </w:rPr>
        <w:t xml:space="preserve">Roy Moore and Fletcher Fraher have NEVER been seen in the same room.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