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D700"/>
          <w:sz w:val="56"/>
        </w:rPr>
        <w:t>Cómo Montar un Restaurante Casual</w:t>
      </w:r>
    </w:p>
    <w:p>
      <w:pPr>
        <w:jc w:val="center"/>
      </w:pPr>
      <w:r>
        <w:rPr>
          <w:sz w:val="32"/>
        </w:rPr>
        <w:t>80 Plazas de Aforo — Guía España 2026</w:t>
      </w:r>
    </w:p>
    <w:p>
      <w:pPr>
        <w:jc w:val="center"/>
      </w:pPr>
      <w:r>
        <w:rPr>
          <w:color w:val="888888"/>
          <w:sz w:val="24"/>
        </w:rPr>
        <w:t>Chef John Guerrero</w:t>
        <w:br/>
        <w:t>AI Chef Pro · aichef.pro</w:t>
      </w:r>
    </w:p>
    <w:p>
      <w:pPr>
        <w:pStyle w:val="Heading1"/>
        <w:pageBreakBefore/>
      </w:pPr>
      <w:r>
        <w:t>1. Qué es un Restaurante Casual</w:t>
      </w:r>
    </w:p>
    <w:p>
      <w:r>
        <w:t>Un restaurante casual (casual dining) es un formato de restauración que combina una oferta gastronómica de calidad con un ambiente relajado y accesible. El ticket medio oscila entre 18€ y 35€ por persona, lo que lo posiciona entre el fast casual (8-15€) y el fine dining (80-120€).</w:t>
      </w:r>
    </w:p>
    <w:p>
      <w:r>
        <w:t>El casual dining es el segmento más amplio de la restauración organizada en España. Representa el 45% de las visitas a restaurantes y sigue creciendo impulsado por la cultura del afterwork, las comidas de empresa y las cenas en familia.</w:t>
      </w:r>
    </w:p>
    <w:p>
      <w:pPr>
        <w:pStyle w:val="Heading2"/>
      </w:pPr>
      <w:r>
        <w:t>Características del casual dining</w:t>
      </w:r>
    </w:p>
    <w:p>
      <w:pPr>
        <w:pStyle w:val="ListBullet"/>
      </w:pPr>
      <w:r>
        <w:t>Ambiente: decoración cuidada pero informal, música ambiente, iluminación cálida.</w:t>
      </w:r>
    </w:p>
    <w:p>
      <w:pPr>
        <w:pStyle w:val="ListBullet"/>
      </w:pPr>
      <w:r>
        <w:t>Carta: 15-25 platos principales, postres caseros, coctelería y carta de vinos accesible.</w:t>
      </w:r>
    </w:p>
    <w:p>
      <w:pPr>
        <w:pStyle w:val="ListBullet"/>
      </w:pPr>
      <w:r>
        <w:t>Servicio: ratio 1 camarero por cada 12-15 comensales, servicio eficiente pero amable.</w:t>
      </w:r>
    </w:p>
    <w:p>
      <w:pPr>
        <w:pStyle w:val="ListBullet"/>
      </w:pPr>
      <w:r>
        <w:t>Precio: ticket medio 18-35€ sin bebidas, menú del día 12-16€.</w:t>
      </w:r>
    </w:p>
    <w:p>
      <w:pPr>
        <w:pStyle w:val="ListBullet"/>
      </w:pPr>
      <w:r>
        <w:t>Rotación: 2-3 turnos diarios, time to table bajo, alta rotación de mesas.</w:t>
      </w:r>
    </w:p>
    <w:p>
      <w:r>
        <w:rPr>
          <w:i/>
          <w:color w:val="FFD700"/>
        </w:rPr>
        <w:t>💡 Consejo del Chef: El casual dining triunfa cuando el cliente siente que recibe más valor del que paga. No compitas en precio: compite en experiencia, producto y coherencia.</w:t>
      </w:r>
    </w:p>
    <w:p>
      <w:pPr>
        <w:pStyle w:val="Heading1"/>
        <w:pageBreakBefore/>
      </w:pPr>
      <w:r>
        <w:t>2. El Mercado del Casual Dining en España 2026</w:t>
      </w:r>
    </w:p>
    <w:p>
      <w:r>
        <w:t>El sector del casual dining en España factura más de 12.000 millones de euros anuales y emplea a más de 400.000 personas. Tras la recuperación post-COVID, el segmento ha crecido un 8% anual impulsado por el turismo, la cultura gastronómica española y el auge del delivery.</w:t>
      </w:r>
    </w:p>
    <w:p>
      <w:pPr>
        <w:pStyle w:val="Heading2"/>
      </w:pPr>
      <w:r>
        <w:t>Datos clave del sector</w:t>
      </w:r>
    </w:p>
    <w:p>
      <w:pPr>
        <w:pStyle w:val="ListBullet"/>
      </w:pPr>
      <w:r>
        <w:t>Facturación sector casual dining España: 12.400M EUR (2025).</w:t>
      </w:r>
    </w:p>
    <w:p>
      <w:pPr>
        <w:pStyle w:val="ListBullet"/>
      </w:pPr>
      <w:r>
        <w:t>Ticket medio: 22-28€ por comensal (sin bebidas), 30-42€ con bebidas.</w:t>
      </w:r>
    </w:p>
    <w:p>
      <w:pPr>
        <w:pStyle w:val="ListBullet"/>
      </w:pPr>
      <w:r>
        <w:t>Crecimiento anual: +8% desde 2022.</w:t>
      </w:r>
    </w:p>
    <w:p>
      <w:pPr>
        <w:pStyle w:val="ListBullet"/>
      </w:pPr>
      <w:r>
        <w:t>Delivery representa el 15-25% de la facturación en zonas urbanas.</w:t>
      </w:r>
    </w:p>
    <w:p>
      <w:pPr>
        <w:pStyle w:val="ListBullet"/>
      </w:pPr>
      <w:r>
        <w:t>Ciudades con mayor demanda: Madrid, Barcelona, Valencia, Málaga, Sevilla, Bilbao.</w:t>
      </w:r>
    </w:p>
    <w:p>
      <w:pPr>
        <w:pStyle w:val="ListBullet"/>
      </w:pPr>
      <w:r>
        <w:t>El 70% de nuevas aperturas casual son de propietarios independientes (no franquicias).</w:t>
      </w:r>
    </w:p>
    <w:p>
      <w:r>
        <w:rPr>
          <w:i/>
          <w:color w:val="FFD700"/>
        </w:rPr>
        <w:t>💡 Consejo del Chef: Las zonas con oficinas y tráfico peatonal combinan bien menú del día (mediodía) con cenas casuales. Doble fuente de ingresos en un mismo local.</w:t>
      </w:r>
    </w:p>
    <w:p>
      <w:pPr>
        <w:pStyle w:val="Heading1"/>
        <w:pageBreakBefore/>
      </w:pPr>
      <w:r>
        <w:t>3. Modelos de Negocio Casual</w:t>
      </w:r>
    </w:p>
    <w:p>
      <w:r>
        <w:t>El casual dining admite múltiples modelos. La elección del modelo determina la inversión, la operativa diaria y tu posicionamiento en el mercado.</w:t>
      </w:r>
    </w:p>
    <w:p>
      <w:pPr>
        <w:pStyle w:val="Heading2"/>
      </w:pPr>
      <w:r>
        <w:t>Modelo 1: Restaurante de barrio premium</w:t>
      </w:r>
    </w:p>
    <w:p>
      <w:r>
        <w:t>Cocina de mercado, producto fresco diario, carta que rota semanalmente. Fidelización natural. Ticket 20-30€. El modelo más estable y con menor riesgo.</w:t>
      </w:r>
    </w:p>
    <w:p>
      <w:pPr>
        <w:pStyle w:val="Heading2"/>
      </w:pPr>
      <w:r>
        <w:t>Modelo 2: Gastrobar / Tapas creativas</w:t>
      </w:r>
    </w:p>
    <w:p>
      <w:r>
        <w:t>Formato de medias raciones y tapas con toque creativo. Mayor rotación, ticket medio más bajo (15-22€) pero volumen alto. Ideal para zonas de ocio.</w:t>
      </w:r>
    </w:p>
    <w:p>
      <w:pPr>
        <w:pStyle w:val="Heading2"/>
      </w:pPr>
      <w:r>
        <w:t>Modelo 3: Casual temático (brunch, bowls, comfort food)</w:t>
      </w:r>
    </w:p>
    <w:p>
      <w:r>
        <w:t>Concepto definido por un producto o tendencia: brunch, poke bowls, comfort food, plant-based. Público joven, alto engagement en redes. Ticket 15-25€.</w:t>
      </w:r>
    </w:p>
    <w:p>
      <w:pPr>
        <w:pStyle w:val="Heading2"/>
      </w:pPr>
      <w:r>
        <w:t>Modelo 4: Casual + Delivery híbrido</w:t>
      </w:r>
    </w:p>
    <w:p>
      <w:r>
        <w:t>Diseñado desde el inicio para funcionar en sala Y en delivery. Cocina con línea de producción paralela, packaging integrado, menú optimizado para transporte. El delivery puede representar 20-35% de la facturación.</w:t>
      </w:r>
    </w:p>
    <w:p>
      <w:pPr>
        <w:pStyle w:val="Heading1"/>
        <w:pageBreakBefore/>
      </w:pPr>
      <w:r>
        <w:t>4. Estudio de Viabilidad y Plan Financiero</w:t>
      </w:r>
    </w:p>
    <w:p>
      <w:r>
        <w:t>La inversión total para un restaurante casual de 80 plazas en España oscila entre 150.000€ y 350.000€ dependiendo de la ubicación, nivel de acabados y si el local requiere obra completa o solo acondicionamiento.</w:t>
      </w:r>
    </w:p>
    <w:p>
      <w:pPr>
        <w:pStyle w:val="Heading2"/>
      </w:pPr>
      <w:r>
        <w:t>Desglose de inversión típica</w:t>
      </w:r>
    </w:p>
    <w:p>
      <w:pPr>
        <w:pStyle w:val="ListBullet"/>
      </w:pPr>
      <w:r>
        <w:t>Obra civil y acondicionamiento: 50.000-120.000€</w:t>
      </w:r>
    </w:p>
    <w:p>
      <w:pPr>
        <w:pStyle w:val="ListBullet"/>
      </w:pPr>
      <w:r>
        <w:t>Equipamiento cocina: 30.000-60.000€</w:t>
      </w:r>
    </w:p>
    <w:p>
      <w:pPr>
        <w:pStyle w:val="ListBullet"/>
      </w:pPr>
      <w:r>
        <w:t>Mobiliario sala + terraza: 15.000-40.000€</w:t>
      </w:r>
    </w:p>
    <w:p>
      <w:pPr>
        <w:pStyle w:val="ListBullet"/>
      </w:pPr>
      <w:r>
        <w:t>Licencias y permisos: 5.000-15.000€</w:t>
      </w:r>
    </w:p>
    <w:p>
      <w:pPr>
        <w:pStyle w:val="ListBullet"/>
      </w:pPr>
      <w:r>
        <w:t>Marketing pre-apertura: 3.000-8.000€</w:t>
      </w:r>
    </w:p>
    <w:p>
      <w:pPr>
        <w:pStyle w:val="ListBullet"/>
      </w:pPr>
      <w:r>
        <w:t>Stock inicial (materia prima + bebidas): 5.000-12.000€</w:t>
      </w:r>
    </w:p>
    <w:p>
      <w:pPr>
        <w:pStyle w:val="ListBullet"/>
      </w:pPr>
      <w:r>
        <w:t>Fondo de maniobra (3 meses): 30.000-80.000€</w:t>
      </w:r>
    </w:p>
    <w:p>
      <w:pPr>
        <w:pStyle w:val="ListBullet"/>
      </w:pPr>
      <w:r>
        <w:t>Tecnología (TPV, web, delivery): 3.000-8.000€</w:t>
      </w:r>
    </w:p>
    <w:p>
      <w:pPr>
        <w:pStyle w:val="Heading2"/>
      </w:pPr>
      <w:r>
        <w:t>Ratios financieros objetivo</w:t>
      </w:r>
    </w:p>
    <w:p>
      <w:pPr>
        <w:pStyle w:val="ListBullet"/>
      </w:pPr>
      <w:r>
        <w:t>Food cost: 28-32% sobre ventas</w:t>
      </w:r>
    </w:p>
    <w:p>
      <w:pPr>
        <w:pStyle w:val="ListBullet"/>
      </w:pPr>
      <w:r>
        <w:t>Coste de personal: 28-35% sobre ventas</w:t>
      </w:r>
    </w:p>
    <w:p>
      <w:pPr>
        <w:pStyle w:val="ListBullet"/>
      </w:pPr>
      <w:r>
        <w:t>Alquiler: máximo 8-10% sobre ventas</w:t>
      </w:r>
    </w:p>
    <w:p>
      <w:pPr>
        <w:pStyle w:val="ListBullet"/>
      </w:pPr>
      <w:r>
        <w:t>EBITDA objetivo: 12-18%</w:t>
      </w:r>
    </w:p>
    <w:p>
      <w:pPr>
        <w:pStyle w:val="ListBullet"/>
      </w:pPr>
      <w:r>
        <w:t>Break-even: mes 8-14 (depende de ubicación y estacionalidad)</w:t>
      </w:r>
    </w:p>
    <w:p>
      <w:r>
        <w:rPr>
          <w:i/>
          <w:color w:val="FFD700"/>
        </w:rPr>
        <w:t>💡 Consejo del Chef: El fondo de maniobra es donde más emprendedores se quedan cortos. Necesitas al menos 3 meses de gastos fijos cubiertos antes de abrir.</w:t>
      </w:r>
    </w:p>
    <w:p>
      <w:pPr>
        <w:pStyle w:val="Heading1"/>
        <w:pageBreakBefore/>
      </w:pPr>
      <w:r>
        <w:t>5. Requisitos Legales en España</w:t>
      </w:r>
    </w:p>
    <w:p>
      <w:r>
        <w:t>Abrir un restaurante en España requiere cumplir con normativa estatal, autonómica y municipal. Los plazos varían enormemente según la comunidad autónoma y el ayuntamiento.</w:t>
      </w:r>
    </w:p>
    <w:p>
      <w:pPr>
        <w:pStyle w:val="Heading2"/>
      </w:pPr>
      <w:r>
        <w:t>Trámites principales</w:t>
      </w:r>
    </w:p>
    <w:p>
      <w:pPr>
        <w:pStyle w:val="ListNumber"/>
      </w:pPr>
      <w:r>
        <w:t>Constitución de sociedad (SL) o alta como autónomo</w:t>
      </w:r>
    </w:p>
    <w:p>
      <w:pPr>
        <w:pStyle w:val="ListNumber"/>
      </w:pPr>
      <w:r>
        <w:t>Licencia de actividad / declaración responsable (según municipio)</w:t>
      </w:r>
    </w:p>
    <w:p>
      <w:pPr>
        <w:pStyle w:val="ListNumber"/>
      </w:pPr>
      <w:r>
        <w:t>Registro sanitario autonómico</w:t>
      </w:r>
    </w:p>
    <w:p>
      <w:pPr>
        <w:pStyle w:val="ListNumber"/>
      </w:pPr>
      <w:r>
        <w:t>Alta en Hacienda: IAE epígrafe 671.4 o similar</w:t>
      </w:r>
    </w:p>
    <w:p>
      <w:pPr>
        <w:pStyle w:val="ListNumber"/>
      </w:pPr>
      <w:r>
        <w:t>Inscripción Seguridad Social empresa</w:t>
      </w:r>
    </w:p>
    <w:p>
      <w:pPr>
        <w:pStyle w:val="ListNumber"/>
      </w:pPr>
      <w:r>
        <w:t>Seguro de responsabilidad civil (mínimo 300.000€)</w:t>
      </w:r>
    </w:p>
    <w:p>
      <w:pPr>
        <w:pStyle w:val="ListNumber"/>
      </w:pPr>
      <w:r>
        <w:t>Plan APPCC y registro RGSEAA</w:t>
      </w:r>
    </w:p>
    <w:p>
      <w:pPr>
        <w:pStyle w:val="ListNumber"/>
      </w:pPr>
      <w:r>
        <w:t>Licencia de terraza (si aplica)</w:t>
      </w:r>
    </w:p>
    <w:p>
      <w:pPr>
        <w:pStyle w:val="ListNumber"/>
      </w:pPr>
      <w:r>
        <w:t>Licencia de música / SGAE</w:t>
      </w:r>
    </w:p>
    <w:p>
      <w:pPr>
        <w:pStyle w:val="ListNumber"/>
      </w:pPr>
      <w:r>
        <w:t>Libro de reclamaciones</w:t>
      </w:r>
    </w:p>
    <w:p>
      <w:r>
        <w:rPr>
          <w:i/>
          <w:color w:val="FFD700"/>
        </w:rPr>
        <w:t>💡 Consejo del Chef: La declaración responsable permite abrir más rápido en muchas CCAA (Madrid, Cataluña, Valencia), pero la inspección posterior puede llegar en los primeros 6 meses. Asegúrate de cumplir desde el día 1.</w:t>
      </w:r>
    </w:p>
    <w:p>
      <w:pPr>
        <w:pStyle w:val="Heading1"/>
        <w:pageBreakBefore/>
      </w:pPr>
      <w:r>
        <w:t>6. APPCC y Seguridad Alimentaria</w:t>
      </w:r>
    </w:p>
    <w:p>
      <w:r>
        <w:t>El plan APPCC (Análisis de Peligros y Puntos de Control Crítico) es obligatorio para cualquier establecimiento que manipule alimentos en España. Debe estar documentado y actualizado.</w:t>
      </w:r>
    </w:p>
    <w:p>
      <w:pPr>
        <w:pStyle w:val="Heading2"/>
      </w:pPr>
      <w:r>
        <w:t>Prerrequisitos del plan APPCC</w:t>
      </w:r>
    </w:p>
    <w:p>
      <w:pPr>
        <w:pStyle w:val="ListBullet"/>
      </w:pPr>
      <w:r>
        <w:t>Plan de limpieza y desinfección (frecuencias, productos, responsables)</w:t>
      </w:r>
    </w:p>
    <w:p>
      <w:pPr>
        <w:pStyle w:val="ListBullet"/>
      </w:pPr>
      <w:r>
        <w:t>Control de temperaturas (cámaras, servicio, transporte)</w:t>
      </w:r>
    </w:p>
    <w:p>
      <w:pPr>
        <w:pStyle w:val="ListBullet"/>
      </w:pPr>
      <w:r>
        <w:t>Plan de control de plagas (DDD — desinfección, desinsectación, desratización)</w:t>
      </w:r>
    </w:p>
    <w:p>
      <w:pPr>
        <w:pStyle w:val="ListBullet"/>
      </w:pPr>
      <w:r>
        <w:t>Trazabilidad de materias primas (registro de proveedores, lotes, fechas)</w:t>
      </w:r>
    </w:p>
    <w:p>
      <w:pPr>
        <w:pStyle w:val="ListBullet"/>
      </w:pPr>
      <w:r>
        <w:t>Plan de formación del personal (manipulador de alimentos)</w:t>
      </w:r>
    </w:p>
    <w:p>
      <w:pPr>
        <w:pStyle w:val="ListBullet"/>
      </w:pPr>
      <w:r>
        <w:t>Control de agua potable</w:t>
      </w:r>
    </w:p>
    <w:p>
      <w:pPr>
        <w:pStyle w:val="ListBullet"/>
      </w:pPr>
      <w:r>
        <w:t>Plan de gestión de residuos y aceite usado</w:t>
      </w:r>
    </w:p>
    <w:p>
      <w:pPr>
        <w:pStyle w:val="ListBullet"/>
      </w:pPr>
      <w:r>
        <w:t>Plan de alérgenos (14 alérgenos de declaración obligatoria)</w:t>
      </w:r>
    </w:p>
    <w:p>
      <w:r>
        <w:rPr>
          <w:i/>
          <w:color w:val="FFD700"/>
        </w:rPr>
        <w:t>💡 Consejo del Chef: Un restaurante casual bien organizado pasa la inspección sin problemas. El 90% de las sanciones son por fallos de documentación, no de higiene real. Ten todo registrado y actualizado.</w:t>
      </w:r>
    </w:p>
    <w:p>
      <w:pPr>
        <w:pStyle w:val="Heading1"/>
        <w:pageBreakBefore/>
      </w:pPr>
      <w:r>
        <w:t>7. Ubicación y Local</w:t>
      </w:r>
    </w:p>
    <w:p>
      <w:r>
        <w:t>La ubicación es el factor más determinante del éxito de un restaurante casual. Un buen concepto en mala ubicación fracasa; un concepto correcto en buena ubicación prospera.</w:t>
      </w:r>
    </w:p>
    <w:p>
      <w:pPr>
        <w:pStyle w:val="Heading2"/>
      </w:pPr>
      <w:r>
        <w:t>Criterios de selección</w:t>
      </w:r>
    </w:p>
    <w:p>
      <w:pPr>
        <w:pStyle w:val="ListBullet"/>
      </w:pPr>
      <w:r>
        <w:t>Tráfico peatonal: mínimo 500 personas/hora en horario punta</w:t>
      </w:r>
    </w:p>
    <w:p>
      <w:pPr>
        <w:pStyle w:val="ListBullet"/>
      </w:pPr>
      <w:r>
        <w:t>Visibilidad: fachada a calle principal, esquina preferible</w:t>
      </w:r>
    </w:p>
    <w:p>
      <w:pPr>
        <w:pStyle w:val="ListBullet"/>
      </w:pPr>
      <w:r>
        <w:t>Metros cuadrados: 160-220 m² para 80 plazas (ratio 2-2.75 m²/plaza)</w:t>
      </w:r>
    </w:p>
    <w:p>
      <w:pPr>
        <w:pStyle w:val="ListBullet"/>
      </w:pPr>
      <w:r>
        <w:t>Zona: oficinas + residencial = ideal (doble flujo mediodía/noche)</w:t>
      </w:r>
    </w:p>
    <w:p>
      <w:pPr>
        <w:pStyle w:val="ListBullet"/>
      </w:pPr>
      <w:r>
        <w:t>Competencia: analiza los 500m alrededor — complementariedad &gt; saturación</w:t>
      </w:r>
    </w:p>
    <w:p>
      <w:pPr>
        <w:pStyle w:val="ListBullet"/>
      </w:pPr>
      <w:r>
        <w:t>Salida de humos: imprescindible. Sin salida de humos, no hay cocina.</w:t>
      </w:r>
    </w:p>
    <w:p>
      <w:pPr>
        <w:pStyle w:val="ListBullet"/>
      </w:pPr>
      <w:r>
        <w:t>Accesibilidad: acceso para personas con movilidad reducida (obligatorio por ley)</w:t>
      </w:r>
    </w:p>
    <w:p>
      <w:pPr>
        <w:pStyle w:val="ListBullet"/>
      </w:pPr>
      <w:r>
        <w:t>Terraza: si la zona lo permite, puede representar 20-40% de la facturación en primavera/verano</w:t>
      </w:r>
    </w:p>
    <w:p>
      <w:r>
        <w:rPr>
          <w:i/>
          <w:color w:val="FFD700"/>
        </w:rPr>
        <w:t>💡 Consejo del Chef: Alquiler máximo: 8-10% de tu facturación prevista. Si el local pide 5.000€/mes, necesitas facturar al menos 50.000€/mes para que sea viable.</w:t>
      </w:r>
    </w:p>
    <w:p>
      <w:pPr>
        <w:pStyle w:val="Heading1"/>
        <w:pageBreakBefore/>
      </w:pPr>
      <w:r>
        <w:t>8. Diseño de Cocina Profesional</w:t>
      </w:r>
    </w:p>
    <w:p>
      <w:r>
        <w:t>La cocina de un casual dining de 80 plazas debe estar diseñada para eficiencia y volumen. El flujo de trabajo es lineal: recepción → almacenamiento → preparación → cocción → emplatado → pase.</w:t>
      </w:r>
    </w:p>
    <w:p>
      <w:pPr>
        <w:pStyle w:val="Heading2"/>
      </w:pPr>
      <w:r>
        <w:t>Zonas de la cocina</w:t>
      </w:r>
    </w:p>
    <w:p>
      <w:pPr>
        <w:pStyle w:val="ListBullet"/>
      </w:pPr>
      <w:r>
        <w:t>Recepción y almacenamiento: zona de carga, cámaras frigoríficas (2), economato seco</w:t>
      </w:r>
    </w:p>
    <w:p>
      <w:pPr>
        <w:pStyle w:val="ListBullet"/>
      </w:pPr>
      <w:r>
        <w:t>Zona fría: preparación de ensaladas, entrantes fríos, postres</w:t>
      </w:r>
    </w:p>
    <w:p>
      <w:pPr>
        <w:pStyle w:val="ListBullet"/>
      </w:pPr>
      <w:r>
        <w:t>Zona caliente: plancha, freidora, fogones, horno, salamandra</w:t>
      </w:r>
    </w:p>
    <w:p>
      <w:pPr>
        <w:pStyle w:val="ListBullet"/>
      </w:pPr>
      <w:r>
        <w:t>Zona de emplatado / pase: donde se finaliza el plato antes de salir a sala</w:t>
      </w:r>
    </w:p>
    <w:p>
      <w:pPr>
        <w:pStyle w:val="ListBullet"/>
      </w:pPr>
      <w:r>
        <w:t>Zona de lavado: tren de lavado, zona de cristalería, almacén de limpio</w:t>
      </w:r>
    </w:p>
    <w:p>
      <w:pPr>
        <w:pStyle w:val="ListBullet"/>
      </w:pPr>
      <w:r>
        <w:t>Superficie mínima cocina: 40-55 m² (ratio cocina/sala 1:3 o 1:4)</w:t>
      </w:r>
    </w:p>
    <w:p>
      <w:r>
        <w:rPr>
          <w:i/>
          <w:color w:val="FFD700"/>
        </w:rPr>
        <w:t>💡 Consejo del Chef: Invierte en un buen pase. En casual dining, la velocidad del pase determina la rotación. Un pase bien diseñado con lámparas de calor y espacio para 8-10 platos simultáneos marca la diferencia.</w:t>
      </w:r>
    </w:p>
    <w:p>
      <w:pPr>
        <w:pStyle w:val="Heading1"/>
        <w:pageBreakBefore/>
      </w:pPr>
      <w:r>
        <w:t>9. Equipamiento de Cocina</w:t>
      </w:r>
    </w:p>
    <w:p>
      <w:r>
        <w:t>El equipamiento para un casual de 80 plazas es más contenido que en fine dining, pero la calidad debe ser profesional. Prioriza fiabilidad y servicio técnico.</w:t>
      </w:r>
    </w:p>
    <w:p>
      <w:pPr>
        <w:pStyle w:val="Heading2"/>
      </w:pPr>
      <w:r>
        <w:t>Equipamiento esencial con costes orientativos</w:t>
      </w:r>
    </w:p>
    <w:p>
      <w:pPr>
        <w:pStyle w:val="ListBullet"/>
      </w:pPr>
      <w:r>
        <w:t>Cocina de gas 6 fuegos + horno: 3.500-6.000€</w:t>
      </w:r>
    </w:p>
    <w:p>
      <w:pPr>
        <w:pStyle w:val="ListBullet"/>
      </w:pPr>
      <w:r>
        <w:t>Plancha industrial: 1.500-3.000€</w:t>
      </w:r>
    </w:p>
    <w:p>
      <w:pPr>
        <w:pStyle w:val="ListBullet"/>
      </w:pPr>
      <w:r>
        <w:t>Freidora doble: 1.200-2.500€</w:t>
      </w:r>
    </w:p>
    <w:p>
      <w:pPr>
        <w:pStyle w:val="ListBullet"/>
      </w:pPr>
      <w:r>
        <w:t>Horno mixto (Rational / Unox): 8.000-15.000€</w:t>
      </w:r>
    </w:p>
    <w:p>
      <w:pPr>
        <w:pStyle w:val="ListBullet"/>
      </w:pPr>
      <w:r>
        <w:t>Cámara frigorífica (2 puertas): 2.500-4.000€</w:t>
      </w:r>
    </w:p>
    <w:p>
      <w:pPr>
        <w:pStyle w:val="ListBullet"/>
      </w:pPr>
      <w:r>
        <w:t>Cámara congelación: 2.000-3.500€</w:t>
      </w:r>
    </w:p>
    <w:p>
      <w:pPr>
        <w:pStyle w:val="ListBullet"/>
      </w:pPr>
      <w:r>
        <w:t>Mesa refrigerada bajo barra: 1.800-3.000€</w:t>
      </w:r>
    </w:p>
    <w:p>
      <w:pPr>
        <w:pStyle w:val="ListBullet"/>
      </w:pPr>
      <w:r>
        <w:t>Tren de lavado: 4.000-8.000€</w:t>
      </w:r>
    </w:p>
    <w:p>
      <w:pPr>
        <w:pStyle w:val="ListBullet"/>
      </w:pPr>
      <w:r>
        <w:t>Salamandra: 800-1.500€</w:t>
      </w:r>
    </w:p>
    <w:p>
      <w:pPr>
        <w:pStyle w:val="ListBullet"/>
      </w:pPr>
      <w:r>
        <w:t>Campana extractora + filtros: 3.000-6.000€</w:t>
      </w:r>
    </w:p>
    <w:p>
      <w:pPr>
        <w:pStyle w:val="ListBullet"/>
      </w:pPr>
      <w:r>
        <w:t>Menaje, ollas, sartenes, GN: 2.000-4.000€</w:t>
      </w:r>
    </w:p>
    <w:p>
      <w:pPr>
        <w:pStyle w:val="ListBullet"/>
      </w:pPr>
      <w:r>
        <w:t>Total equipamiento cocina: 30.000-60.000€</w:t>
      </w:r>
    </w:p>
    <w:p>
      <w:r>
        <w:rPr>
          <w:i/>
          <w:color w:val="FFD700"/>
        </w:rPr>
        <w:t>💡 Consejo del Chef: No compres todo nuevo. El mercado de segunda mano profesional (Hostelmarket, Maquinaria Bar) tiene equipos seminuevos al 40-60% del precio. Un horno Rational de 2 años funciona perfectamente.</w:t>
      </w:r>
    </w:p>
    <w:p>
      <w:pPr>
        <w:pStyle w:val="Heading1"/>
        <w:pageBreakBefore/>
      </w:pPr>
      <w:r>
        <w:t>10. Diseño de Sala para 80 Plazas</w:t>
      </w:r>
    </w:p>
    <w:p>
      <w:r>
        <w:t>La sala de un casual dining debe equilibrar comodidad, rotación y ambiente. No es fine dining (donde el comensal se sienta 2-3 horas), pero tampoco fast food.</w:t>
      </w:r>
    </w:p>
    <w:p>
      <w:pPr>
        <w:pStyle w:val="Heading2"/>
      </w:pPr>
      <w:r>
        <w:t>Distribución tipo</w:t>
      </w:r>
    </w:p>
    <w:p>
      <w:pPr>
        <w:pStyle w:val="ListBullet"/>
      </w:pPr>
      <w:r>
        <w:t>Mesas de 2: 8-10 unidades (16-20 plazas) — parejas, afterwork</w:t>
      </w:r>
    </w:p>
    <w:p>
      <w:pPr>
        <w:pStyle w:val="ListBullet"/>
      </w:pPr>
      <w:r>
        <w:t>Mesas de 4: 10-12 unidades (40-48 plazas) — familias, grupos</w:t>
      </w:r>
    </w:p>
    <w:p>
      <w:pPr>
        <w:pStyle w:val="ListBullet"/>
      </w:pPr>
      <w:r>
        <w:t>Banqueta / barra alta: 8-12 plazas — clientes solos, espera</w:t>
      </w:r>
    </w:p>
    <w:p>
      <w:pPr>
        <w:pStyle w:val="ListBullet"/>
      </w:pPr>
      <w:r>
        <w:t>Zona terraza (si aplica): 15-25 plazas adicionales</w:t>
      </w:r>
    </w:p>
    <w:p>
      <w:pPr>
        <w:pStyle w:val="ListBullet"/>
      </w:pPr>
      <w:r>
        <w:t>Distancia entre mesas: 60-80 cm (más que fast casual, menos que fine dining)</w:t>
      </w:r>
    </w:p>
    <w:p>
      <w:pPr>
        <w:pStyle w:val="Heading2"/>
      </w:pPr>
      <w:r>
        <w:t>Elementos clave del interiorismo</w:t>
      </w:r>
    </w:p>
    <w:p>
      <w:pPr>
        <w:pStyle w:val="ListBullet"/>
      </w:pPr>
      <w:r>
        <w:t>Iluminación: 2700-3000K cálida, regulable por zonas y hora del día</w:t>
      </w:r>
    </w:p>
    <w:p>
      <w:pPr>
        <w:pStyle w:val="ListBullet"/>
      </w:pPr>
      <w:r>
        <w:t>Acústica: paneles absorbentes si el local tiene techos altos o superficies duras</w:t>
      </w:r>
    </w:p>
    <w:p>
      <w:pPr>
        <w:pStyle w:val="ListBullet"/>
      </w:pPr>
      <w:r>
        <w:t>Mobiliario: sillas cómodas pero que no inviten a quedarse 3 horas. Asiento tapizado, sin reposabrazos.</w:t>
      </w:r>
    </w:p>
    <w:p>
      <w:pPr>
        <w:pStyle w:val="ListBullet"/>
      </w:pPr>
      <w:r>
        <w:t>Decoración: coherente con el concepto. Menos es más. Plantas, materiales naturales, arte local.</w:t>
      </w:r>
    </w:p>
    <w:p>
      <w:r>
        <w:rPr>
          <w:i/>
          <w:color w:val="FFD700"/>
        </w:rPr>
        <w:t>💡 Consejo del Chef: La iluminación es el truco secreto del casual dining. Brillante y energética para el mediodía (menú del día, rotación rápida). Cálida e íntima por la noche (cenas, ticket más alto).</w:t>
      </w:r>
    </w:p>
    <w:p>
      <w:pPr>
        <w:pStyle w:val="Heading1"/>
        <w:pageBreakBefore/>
      </w:pPr>
      <w:r>
        <w:t>11. Mobiliario, Vajilla y Menaje</w:t>
      </w:r>
    </w:p>
    <w:p>
      <w:r>
        <w:t>En casual dining, la vajilla y el menaje transmiten la personalidad del restaurante sin necesidad de marcas premium. Prioriza durabilidad y coherencia estética.</w:t>
      </w:r>
    </w:p>
    <w:p>
      <w:pPr>
        <w:pStyle w:val="Heading2"/>
      </w:pPr>
      <w:r>
        <w:t>Selección inteligente</w:t>
      </w:r>
    </w:p>
    <w:p>
      <w:pPr>
        <w:pStyle w:val="ListBullet"/>
      </w:pPr>
      <w:r>
        <w:t>Vajilla: porcelana reforzada (tipo RAK, Arcoroc). Platos llanos, hondos, postre. 3-4 juegos completos por plaza.</w:t>
      </w:r>
    </w:p>
    <w:p>
      <w:pPr>
        <w:pStyle w:val="ListBullet"/>
      </w:pPr>
      <w:r>
        <w:t>Cristalería: vasos resistentes (Arcoroc), copas de vino estándar, copas de cerveza. Evita cristal fino.</w:t>
      </w:r>
    </w:p>
    <w:p>
      <w:pPr>
        <w:pStyle w:val="ListBullet"/>
      </w:pPr>
      <w:r>
        <w:t>Cubertería: acero inoxidable 18/10, diseño sencillo. 4 juegos por plaza.</w:t>
      </w:r>
    </w:p>
    <w:p>
      <w:pPr>
        <w:pStyle w:val="ListBullet"/>
      </w:pPr>
      <w:r>
        <w:t>Mantelería: individuales lavables o mesa al descubierto (tendencia). Sin manteles de tela en casual.</w:t>
      </w:r>
    </w:p>
    <w:p>
      <w:pPr>
        <w:pStyle w:val="ListBullet"/>
      </w:pPr>
      <w:r>
        <w:t>Inversión estimada: 3.000-6.000€ para 80 plazas</w:t>
      </w:r>
    </w:p>
    <w:p>
      <w:r>
        <w:rPr>
          <w:i/>
          <w:color w:val="FFD700"/>
        </w:rPr>
        <w:t>💡 Consejo del Chef: Compra un 20% extra de vajilla y cristalería. La rotura en casual es mayor que en fine dining por la velocidad de servicio. Así evitas quedarte sin stock en picos.</w:t>
      </w:r>
    </w:p>
    <w:p>
      <w:pPr>
        <w:pStyle w:val="Heading1"/>
        <w:pageBreakBefore/>
      </w:pPr>
      <w:r>
        <w:t>12. Carta de Bebidas y Coctelería</w:t>
      </w:r>
    </w:p>
    <w:p>
      <w:r>
        <w:t>La carta de bebidas puede representar el 25-35% de la facturación y tiene márgenes muy superiores a la comida (60-75% margen bruto). No la descuides.</w:t>
      </w:r>
    </w:p>
    <w:p>
      <w:pPr>
        <w:pStyle w:val="Heading2"/>
      </w:pPr>
      <w:r>
        <w:t>Estructura de carta de bebidas</w:t>
      </w:r>
    </w:p>
    <w:p>
      <w:pPr>
        <w:pStyle w:val="ListBullet"/>
      </w:pPr>
      <w:r>
        <w:t>Vinos: 15-25 referencias (60% tintos, 25% blancos, 15% rosados/espumosos). Margen 65-70%.</w:t>
      </w:r>
    </w:p>
    <w:p>
      <w:pPr>
        <w:pStyle w:val="ListBullet"/>
      </w:pPr>
      <w:r>
        <w:t>Cervezas: 4-6 referencias (2 clásicas + 2-4 craft). Margen 70-75%.</w:t>
      </w:r>
    </w:p>
    <w:p>
      <w:pPr>
        <w:pStyle w:val="ListBullet"/>
      </w:pPr>
      <w:r>
        <w:t>Cócteles: 8-12 cócteles signature + clásicos. Margen 75-80%.</w:t>
      </w:r>
    </w:p>
    <w:p>
      <w:pPr>
        <w:pStyle w:val="ListBullet"/>
      </w:pPr>
      <w:r>
        <w:t>Refrescos y aguas: marcas estándar. Margen 80%+.</w:t>
      </w:r>
    </w:p>
    <w:p>
      <w:pPr>
        <w:pStyle w:val="ListBullet"/>
      </w:pPr>
      <w:r>
        <w:t>Carta de cafés especiales: si encaja con tu concepto (flat white, matcha, etc.)</w:t>
      </w:r>
    </w:p>
    <w:p>
      <w:pPr>
        <w:pStyle w:val="Heading2"/>
      </w:pPr>
      <w:r>
        <w:t>Happy Hour y ofertas</w:t>
      </w:r>
    </w:p>
    <w:p>
      <w:r>
        <w:t>El happy hour (17:00-20:00) puede generar un 10-15% extra de facturación diaria y atraer público afterwork. Ofrece cócteles o cañas a precio reducido con tapas.</w:t>
      </w:r>
    </w:p>
    <w:p>
      <w:r>
        <w:rPr>
          <w:i/>
          <w:color w:val="FFD700"/>
        </w:rPr>
        <w:t>💡 Consejo del Chef: La cerveza craft tiene el mayor margen de todos los productos de barra. Un tercio de cerveza artesana a 4-5€ cuesta 0.80-1.20€. Trabaja con cerveceras locales y negocia exclusividad.</w:t>
      </w:r>
    </w:p>
    <w:p>
      <w:pPr>
        <w:pStyle w:val="Heading1"/>
        <w:pageBreakBefore/>
      </w:pPr>
      <w:r>
        <w:t>13. Brigada de Cocina (6-10 personas)</w:t>
      </w:r>
    </w:p>
    <w:p>
      <w:r>
        <w:t>La brigada de cocina de un casual de 80 plazas es compacta y polivalente. No hay partidas especializadas como en fine dining: cada cocinero cubre varias funciones.</w:t>
      </w:r>
    </w:p>
    <w:p>
      <w:pPr>
        <w:pStyle w:val="Heading2"/>
      </w:pPr>
      <w:r>
        <w:t>Organigrama tipo</w:t>
      </w:r>
    </w:p>
    <w:p>
      <w:pPr>
        <w:pStyle w:val="ListBullet"/>
      </w:pPr>
      <w:r>
        <w:t>Jefe de cocina: 1 persona — 2.200-2.800€ brutos/mes</w:t>
      </w:r>
    </w:p>
    <w:p>
      <w:pPr>
        <w:pStyle w:val="ListBullet"/>
      </w:pPr>
      <w:r>
        <w:t>Segundo de cocina: 1 persona — 1.800-2.200€ brutos/mes</w:t>
      </w:r>
    </w:p>
    <w:p>
      <w:pPr>
        <w:pStyle w:val="ListBullet"/>
      </w:pPr>
      <w:r>
        <w:t>Cocineros: 3-5 personas — 1.500-1.800€ brutos/mes cada uno</w:t>
      </w:r>
    </w:p>
    <w:p>
      <w:pPr>
        <w:pStyle w:val="ListBullet"/>
      </w:pPr>
      <w:r>
        <w:t>Ayudante / office: 1-2 personas — 1.200-1.500€ brutos/mes</w:t>
      </w:r>
    </w:p>
    <w:p>
      <w:pPr>
        <w:pStyle w:val="ListBullet"/>
      </w:pPr>
      <w:r>
        <w:t>Coste total cocina: 10.000-18.000€ brutos/mes (incluye SS empresa)</w:t>
      </w:r>
    </w:p>
    <w:p>
      <w:pPr>
        <w:pStyle w:val="Heading2"/>
      </w:pPr>
      <w:r>
        <w:t>Turnos y descansos</w:t>
      </w:r>
    </w:p>
    <w:p>
      <w:r>
        <w:t>Dos turnos principales: partido (10:00-16:00 + 19:30-23:30) o jornada continua en cocinas con producción previa al servicio. Dos días libres semanales por convenio.</w:t>
      </w:r>
    </w:p>
    <w:p>
      <w:r>
        <w:rPr>
          <w:i/>
          <w:color w:val="FFD700"/>
        </w:rPr>
        <w:t>💡 Consejo del Chef: En casual dining, la polivalencia es clave. Tu jefe de cocina debe saber gestionar tanto la plancha como la partida fría. Contrata cocineros que cocinen TODO, no especialistas de una sola estación.</w:t>
      </w:r>
    </w:p>
    <w:p>
      <w:pPr>
        <w:pStyle w:val="Heading1"/>
        <w:pageBreakBefore/>
      </w:pPr>
      <w:r>
        <w:t>14. Equipo de Sala (6-8 personas)</w:t>
      </w:r>
    </w:p>
    <w:p>
      <w:r>
        <w:t>El equipo de sala en casual dining es más reducido que en fine dining, pero la calidad del servicio sigue siendo fundamental para la experiencia del cliente.</w:t>
      </w:r>
    </w:p>
    <w:p>
      <w:pPr>
        <w:pStyle w:val="Heading2"/>
      </w:pPr>
      <w:r>
        <w:t>Organigrama tipo</w:t>
      </w:r>
    </w:p>
    <w:p>
      <w:pPr>
        <w:pStyle w:val="ListBullet"/>
      </w:pPr>
      <w:r>
        <w:t>Encargado/a de sala: 1 persona — 2.000-2.500€ brutos/mes</w:t>
      </w:r>
    </w:p>
    <w:p>
      <w:pPr>
        <w:pStyle w:val="ListBullet"/>
      </w:pPr>
      <w:r>
        <w:t>Camareros: 3-4 personas — 1.400-1.700€ brutos/mes cada uno</w:t>
      </w:r>
    </w:p>
    <w:p>
      <w:pPr>
        <w:pStyle w:val="ListBullet"/>
      </w:pPr>
      <w:r>
        <w:t>Runner / ayudante: 1-2 personas — 1.200-1.400€ brutos/mes</w:t>
      </w:r>
    </w:p>
    <w:p>
      <w:pPr>
        <w:pStyle w:val="ListBullet"/>
      </w:pPr>
      <w:r>
        <w:t>Barra / coctelería: 1 persona — 1.500-1.900€ brutos/mes</w:t>
      </w:r>
    </w:p>
    <w:p>
      <w:pPr>
        <w:pStyle w:val="ListBullet"/>
      </w:pPr>
      <w:r>
        <w:t>Coste total sala: 8.000-14.000€ brutos/mes (incluye SS empresa)</w:t>
      </w:r>
    </w:p>
    <w:p>
      <w:pPr>
        <w:pStyle w:val="Heading2"/>
      </w:pPr>
      <w:r>
        <w:t>Claves del servicio casual</w:t>
      </w:r>
    </w:p>
    <w:p>
      <w:pPr>
        <w:pStyle w:val="ListBullet"/>
      </w:pPr>
      <w:r>
        <w:t>Cercanía sin exceso: el camarero saluda, recomienda, pero no interrumpe</w:t>
      </w:r>
    </w:p>
    <w:p>
      <w:pPr>
        <w:pStyle w:val="ListBullet"/>
      </w:pPr>
      <w:r>
        <w:t>Velocidad: el primer plato debe llegar en máximo 12-15 minutos</w:t>
      </w:r>
    </w:p>
    <w:p>
      <w:pPr>
        <w:pStyle w:val="ListBullet"/>
      </w:pPr>
      <w:r>
        <w:t>Conocimiento del menú: todo el equipo debe saber describir cada plato y sus alérgenos</w:t>
      </w:r>
    </w:p>
    <w:p>
      <w:pPr>
        <w:pStyle w:val="ListBullet"/>
      </w:pPr>
      <w:r>
        <w:t>Upselling natural: sugerir entrantes, postres, cócteles sin ser invasivo</w:t>
      </w:r>
    </w:p>
    <w:p>
      <w:r>
        <w:rPr>
          <w:i/>
          <w:color w:val="FFD700"/>
        </w:rPr>
        <w:t>💡 Consejo del Chef: El upselling bien hecho aumenta el ticket medio un 15-20%. No es presionar: es sugerir. '¿Has probado nuestras croquetas caseras? Son el plato más pedido.' Eso es upselling.</w:t>
      </w:r>
    </w:p>
    <w:p>
      <w:pPr>
        <w:pStyle w:val="Heading1"/>
        <w:pageBreakBefore/>
      </w:pPr>
      <w:r>
        <w:t>15. Menú Engineering y Carta</w:t>
      </w:r>
    </w:p>
    <w:p>
      <w:r>
        <w:t>El diseño de la carta determina qué platos venden más y cuáles generan más margen. El menú engineering no es teoría: es matemáticas aplicadas a tu negocio.</w:t>
      </w:r>
    </w:p>
    <w:p>
      <w:pPr>
        <w:pStyle w:val="Heading2"/>
      </w:pPr>
      <w:r>
        <w:t>Estructura de carta casual</w:t>
      </w:r>
    </w:p>
    <w:p>
      <w:pPr>
        <w:pStyle w:val="ListBullet"/>
      </w:pPr>
      <w:r>
        <w:t>Entrantes / para compartir: 6-8 opciones</w:t>
      </w:r>
    </w:p>
    <w:p>
      <w:pPr>
        <w:pStyle w:val="ListBullet"/>
      </w:pPr>
      <w:r>
        <w:t>Principales: 8-12 opciones (incluir opción vegetariana y sin gluten)</w:t>
      </w:r>
    </w:p>
    <w:p>
      <w:pPr>
        <w:pStyle w:val="ListBullet"/>
      </w:pPr>
      <w:r>
        <w:t>Postres: 4-6 opciones</w:t>
      </w:r>
    </w:p>
    <w:p>
      <w:pPr>
        <w:pStyle w:val="ListBullet"/>
      </w:pPr>
      <w:r>
        <w:t>Total carta: 18-26 platos (más no es mejor — genera desperdicio y confusión)</w:t>
      </w:r>
    </w:p>
    <w:p>
      <w:pPr>
        <w:pStyle w:val="Heading2"/>
      </w:pPr>
      <w:r>
        <w:t>Matrix de menú engineering</w:t>
      </w:r>
    </w:p>
    <w:p>
      <w:pPr>
        <w:pStyle w:val="ListBullet"/>
      </w:pPr>
      <w:r>
        <w:t>Stars: alta popularidad + alto margen → destacar en carta, nunca eliminar</w:t>
      </w:r>
    </w:p>
    <w:p>
      <w:pPr>
        <w:pStyle w:val="ListBullet"/>
      </w:pPr>
      <w:r>
        <w:t>Plowhorses: alta popularidad + bajo margen → subir precio o reducir coste</w:t>
      </w:r>
    </w:p>
    <w:p>
      <w:pPr>
        <w:pStyle w:val="ListBullet"/>
      </w:pPr>
      <w:r>
        <w:t>Puzzles: baja popularidad + alto margen → mejorar descripción o posición en carta</w:t>
      </w:r>
    </w:p>
    <w:p>
      <w:pPr>
        <w:pStyle w:val="ListBullet"/>
      </w:pPr>
      <w:r>
        <w:t>Dogs: baja popularidad + bajo margen → eliminar o reinventar completamente</w:t>
      </w:r>
    </w:p>
    <w:p>
      <w:r>
        <w:rPr>
          <w:i/>
          <w:color w:val="FFD700"/>
        </w:rPr>
        <w:t>💡 Consejo del Chef: Renueva un 20-30% de la carta cada temporada. Mantén los Stars fijos y rota los Puzzles y Dogs. Esto genera novedad sin perder los platos que funcionan.</w:t>
      </w:r>
    </w:p>
    <w:p>
      <w:pPr>
        <w:pStyle w:val="Heading1"/>
        <w:pageBreakBefore/>
      </w:pPr>
      <w:r>
        <w:t>16. Menú del Día y Ofertas</w:t>
      </w:r>
    </w:p>
    <w:p>
      <w:r>
        <w:t>El menú del día es una herramienta de captación y fidelización en casual dining. Bien gestionado, genera volumen a mediodía y crea el hábito de volver.</w:t>
      </w:r>
    </w:p>
    <w:p>
      <w:pPr>
        <w:pStyle w:val="Heading2"/>
      </w:pPr>
      <w:r>
        <w:t>Estructura del menú del día</w:t>
      </w:r>
    </w:p>
    <w:p>
      <w:pPr>
        <w:pStyle w:val="ListBullet"/>
      </w:pPr>
      <w:r>
        <w:t>Precio: 12-16€ (incluye primer plato, segundo, postre/café, pan y agua/bebida)</w:t>
      </w:r>
    </w:p>
    <w:p>
      <w:pPr>
        <w:pStyle w:val="ListBullet"/>
      </w:pPr>
      <w:r>
        <w:t>Rotación: cambio diario o semanal según concepto</w:t>
      </w:r>
    </w:p>
    <w:p>
      <w:pPr>
        <w:pStyle w:val="ListBullet"/>
      </w:pPr>
      <w:r>
        <w:t>Food cost objetivo: 30-35% (mayor que carta, compensado por volumen)</w:t>
      </w:r>
    </w:p>
    <w:p>
      <w:pPr>
        <w:pStyle w:val="ListBullet"/>
      </w:pPr>
      <w:r>
        <w:t>Producción: cocción por lotes, platos que se mantienen bien en baño maría</w:t>
      </w:r>
    </w:p>
    <w:p>
      <w:pPr>
        <w:pStyle w:val="ListBullet"/>
      </w:pPr>
      <w:r>
        <w:t>Horario: 12:30-16:00 (no ofrecer en cena)</w:t>
      </w:r>
    </w:p>
    <w:p>
      <w:pPr>
        <w:pStyle w:val="Heading2"/>
      </w:pPr>
      <w:r>
        <w:t>Ofertas complementarias</w:t>
      </w:r>
    </w:p>
    <w:p>
      <w:pPr>
        <w:pStyle w:val="ListBullet"/>
      </w:pPr>
      <w:r>
        <w:t>Brunch fin de semana: carta especial sábados y domingos 10:00-13:30</w:t>
      </w:r>
    </w:p>
    <w:p>
      <w:pPr>
        <w:pStyle w:val="ListBullet"/>
      </w:pPr>
      <w:r>
        <w:t>Happy hour: bebidas y tapas a precio reducido 17:00-20:00</w:t>
      </w:r>
    </w:p>
    <w:p>
      <w:pPr>
        <w:pStyle w:val="ListBullet"/>
      </w:pPr>
      <w:r>
        <w:t>Martes o miércoles temáticos: noche de hamburguesas, noche de pasta, etc.</w:t>
      </w:r>
    </w:p>
    <w:p>
      <w:r>
        <w:rPr>
          <w:i/>
          <w:color w:val="FFD700"/>
        </w:rPr>
        <w:t>💡 Consejo del Chef: El menú del día es tu herramienta de marketing más potente. Si tu menú es bueno, el cliente vuelve por la noche y trae amigos. Nunca escatimes en el menú del día.</w:t>
      </w:r>
    </w:p>
    <w:p>
      <w:pPr>
        <w:pStyle w:val="Heading1"/>
        <w:pageBreakBefore/>
      </w:pPr>
      <w:r>
        <w:t>17. Delivery y Take Away</w:t>
      </w:r>
    </w:p>
    <w:p>
      <w:r>
        <w:t>El delivery puede representar el 15-25% de la facturación de un casual dining. Ignorarlo es perder dinero; hacerlo mal es peor. Necesita planificación desde el diseño del local.</w:t>
      </w:r>
    </w:p>
    <w:p>
      <w:pPr>
        <w:pStyle w:val="Heading2"/>
      </w:pPr>
      <w:r>
        <w:t>Plataformas y canales</w:t>
      </w:r>
    </w:p>
    <w:p>
      <w:pPr>
        <w:pStyle w:val="ListBullet"/>
      </w:pPr>
      <w:r>
        <w:t>Glovo, Uber Eats, Just Eat: comisión 25-35% — útiles para visibilidad inicial</w:t>
      </w:r>
    </w:p>
    <w:p>
      <w:pPr>
        <w:pStyle w:val="ListBullet"/>
      </w:pPr>
      <w:r>
        <w:t>Delivery propio (web/app): comisión 0% pero requiere repartidores propios o Stuart/Paack</w:t>
      </w:r>
    </w:p>
    <w:p>
      <w:pPr>
        <w:pStyle w:val="ListBullet"/>
      </w:pPr>
      <w:r>
        <w:t>Take away en local: margen completo, packaging incluido en precio</w:t>
      </w:r>
    </w:p>
    <w:p>
      <w:pPr>
        <w:pStyle w:val="Heading2"/>
      </w:pPr>
      <w:r>
        <w:t>Optimización de la cocina para delivery</w:t>
      </w:r>
    </w:p>
    <w:p>
      <w:pPr>
        <w:pStyle w:val="ListBullet"/>
      </w:pPr>
      <w:r>
        <w:t>Zona de packaging separada del pase de sala</w:t>
      </w:r>
    </w:p>
    <w:p>
      <w:pPr>
        <w:pStyle w:val="ListBullet"/>
      </w:pPr>
      <w:r>
        <w:t>Menú delivery reducido: solo platos que viajan bien (no ensaladas delicadas, no fritos que se humedecen)</w:t>
      </w:r>
    </w:p>
    <w:p>
      <w:pPr>
        <w:pStyle w:val="ListBullet"/>
      </w:pPr>
      <w:r>
        <w:t>Packaging eco: cartón kraft, tapas herméticas, bolsas papel. Coste 0.50-1.50€ por pedido.</w:t>
      </w:r>
    </w:p>
    <w:p>
      <w:pPr>
        <w:pStyle w:val="ListBullet"/>
      </w:pPr>
      <w:r>
        <w:t>Tiempo de preparación objetivo: 12-18 minutos desde pedido</w:t>
      </w:r>
    </w:p>
    <w:p>
      <w:r>
        <w:rPr>
          <w:i/>
          <w:color w:val="FFD700"/>
        </w:rPr>
        <w:t>💡 Consejo del Chef: El plato estrella de tu carta puede ser un desastre en delivery. Diseña un menú delivery específico con platos que llegan BIEN al cliente: bowls, wraps, pasta, guisos, hamburguesas.</w:t>
      </w:r>
    </w:p>
    <w:p>
      <w:pPr>
        <w:pStyle w:val="Heading1"/>
        <w:pageBreakBefore/>
      </w:pPr>
      <w:r>
        <w:t>18. Terraza: Licencias y Rentabilidad</w:t>
      </w:r>
    </w:p>
    <w:p>
      <w:r>
        <w:t>Una terraza puede multiplicar la facturación de un casual dining en primavera y verano. Pero requiere licencia específica, inversión en mobiliario y gestión operativa adicional.</w:t>
      </w:r>
    </w:p>
    <w:p>
      <w:pPr>
        <w:pStyle w:val="Heading2"/>
      </w:pPr>
      <w:r>
        <w:t>Licencia de terraza</w:t>
      </w:r>
    </w:p>
    <w:p>
      <w:pPr>
        <w:pStyle w:val="ListBullet"/>
      </w:pPr>
      <w:r>
        <w:t>Solicitud al ayuntamiento: tasa anual de 500-5.000€ según ciudad y metros</w:t>
      </w:r>
    </w:p>
    <w:p>
      <w:pPr>
        <w:pStyle w:val="ListBullet"/>
      </w:pPr>
      <w:r>
        <w:t>Madrid: 20-80€/m²/año según zona. Barcelona: 30-100€/m²/año.</w:t>
      </w:r>
    </w:p>
    <w:p>
      <w:pPr>
        <w:pStyle w:val="ListBullet"/>
      </w:pPr>
      <w:r>
        <w:t>Horario: generalmente hasta 23:00-00:00 (varía por municipio)</w:t>
      </w:r>
    </w:p>
    <w:p>
      <w:pPr>
        <w:pStyle w:val="ListBullet"/>
      </w:pPr>
      <w:r>
        <w:t>Restricciones: ancho de acera mínimo, distancia a semáforos, accesibilidad</w:t>
      </w:r>
    </w:p>
    <w:p>
      <w:pPr>
        <w:pStyle w:val="Heading2"/>
      </w:pPr>
      <w:r>
        <w:t>Rentabilidad de la terraza</w:t>
      </w:r>
    </w:p>
    <w:p>
      <w:pPr>
        <w:pStyle w:val="ListBullet"/>
      </w:pPr>
      <w:r>
        <w:t>15-25 plazas de terraza pueden generar 20-40% de facturación extra en temporada</w:t>
      </w:r>
    </w:p>
    <w:p>
      <w:pPr>
        <w:pStyle w:val="ListBullet"/>
      </w:pPr>
      <w:r>
        <w:t>Inversión mobiliario terraza: 5.000-15.000€ (mesas, sillas, sombrillas, estufas)</w:t>
      </w:r>
    </w:p>
    <w:p>
      <w:pPr>
        <w:pStyle w:val="ListBullet"/>
      </w:pPr>
      <w:r>
        <w:t>Amortización: 1-2 temporadas si la ubicación tiene buen tráfico</w:t>
      </w:r>
    </w:p>
    <w:p>
      <w:r>
        <w:rPr>
          <w:i/>
          <w:color w:val="FFD700"/>
        </w:rPr>
        <w:t>💡 Consejo del Chef: La terraza es el mejor marketing que existe. La gente ve a otros comiendo y quiere entrar. Una terraza llena a las 14:00 vale más que cualquier anuncio en Instagram.</w:t>
      </w:r>
    </w:p>
    <w:p>
      <w:pPr>
        <w:pStyle w:val="Heading1"/>
        <w:pageBreakBefore/>
      </w:pPr>
      <w:r>
        <w:t>19. Marketing Digital y Redes Sociales</w:t>
      </w:r>
    </w:p>
    <w:p>
      <w:r>
        <w:t>El marketing de un restaurante casual es más digital y social que el de fine dining. Tu público está en Instagram, Google Maps y TikTok.</w:t>
      </w:r>
    </w:p>
    <w:p>
      <w:pPr>
        <w:pStyle w:val="Heading2"/>
      </w:pPr>
      <w:r>
        <w:t>Canales prioritarios</w:t>
      </w:r>
    </w:p>
    <w:p>
      <w:pPr>
        <w:pStyle w:val="ListNumber"/>
        <w:numPr>
          <w:ilvl w:val="0"/>
          <w:numId w:val="10"/>
        </w:numPr>
      </w:pPr>
      <w:r>
        <w:t>Google My Business: ficha optimizada con fotos profesionales, horarios, menú, reseñas. El 80% de búsquedas de restaurantes son locales.</w:t>
      </w:r>
    </w:p>
    <w:p>
      <w:pPr>
        <w:pStyle w:val="ListNumber"/>
        <w:numPr>
          <w:ilvl w:val="0"/>
          <w:numId w:val="10"/>
        </w:numPr>
      </w:pPr>
      <w:r>
        <w:t>Instagram: publicación diaria (platos, equipo, behind the scenes). Reels &gt; fotos estáticas.</w:t>
      </w:r>
    </w:p>
    <w:p>
      <w:pPr>
        <w:pStyle w:val="ListNumber"/>
        <w:numPr>
          <w:ilvl w:val="0"/>
          <w:numId w:val="10"/>
        </w:numPr>
      </w:pPr>
      <w:r>
        <w:t>TikTok: vídeos cortos de cocina, recetas, preparaciones. Alcance orgánico brutal para restaurantes.</w:t>
      </w:r>
    </w:p>
    <w:p>
      <w:pPr>
        <w:pStyle w:val="ListNumber"/>
        <w:numPr>
          <w:ilvl w:val="0"/>
          <w:numId w:val="10"/>
        </w:numPr>
      </w:pPr>
      <w:r>
        <w:t>TheFork / TripAdvisor: perfiles completos con fotos y respuesta a reseñas.</w:t>
      </w:r>
    </w:p>
    <w:p>
      <w:pPr>
        <w:pStyle w:val="ListNumber"/>
        <w:numPr>
          <w:ilvl w:val="0"/>
          <w:numId w:val="10"/>
        </w:numPr>
      </w:pPr>
      <w:r>
        <w:t>Web propia: menú actualizado, reservas online, SEO local.</w:t>
      </w:r>
    </w:p>
    <w:p>
      <w:pPr>
        <w:pStyle w:val="Heading2"/>
      </w:pPr>
      <w:r>
        <w:t>Presupuesto marketing mensual</w:t>
      </w:r>
    </w:p>
    <w:p>
      <w:pPr>
        <w:pStyle w:val="ListBullet"/>
      </w:pPr>
      <w:r>
        <w:t>Google Ads local: 200-500€/mes (búsquedas 'restaurante + zona')</w:t>
      </w:r>
    </w:p>
    <w:p>
      <w:pPr>
        <w:pStyle w:val="ListBullet"/>
      </w:pPr>
      <w:r>
        <w:t>Instagram/Facebook Ads: 150-400€/mes</w:t>
      </w:r>
    </w:p>
    <w:p>
      <w:pPr>
        <w:pStyle w:val="ListBullet"/>
      </w:pPr>
      <w:r>
        <w:t>Fotógrafo food: 200-300€/sesión trimestral</w:t>
      </w:r>
    </w:p>
    <w:p>
      <w:pPr>
        <w:pStyle w:val="ListBullet"/>
      </w:pPr>
      <w:r>
        <w:t>Community manager (si se externaliza): 300-600€/mes</w:t>
      </w:r>
    </w:p>
    <w:p>
      <w:pPr>
        <w:pStyle w:val="ListBullet"/>
      </w:pPr>
      <w:r>
        <w:t>Total recomendado: 500-1.500€/mes (2-3% facturación)</w:t>
      </w:r>
    </w:p>
    <w:p>
      <w:r>
        <w:rPr>
          <w:i/>
          <w:color w:val="FFD700"/>
        </w:rPr>
        <w:t>💡 Consejo del Chef: La foto del plato es tu anuncio. Si tus fotos son malas, tu restaurante parece malo. Una sesión de fotos profesional cada 3 meses cuesta 250€ y cambia completamente tu presencia online.</w:t>
      </w:r>
    </w:p>
    <w:p>
      <w:pPr>
        <w:pStyle w:val="Heading1"/>
        <w:pageBreakBefore/>
      </w:pPr>
      <w:r>
        <w:t>20. Tecnología para Casual Dining</w:t>
      </w:r>
    </w:p>
    <w:p>
      <w:r>
        <w:t>La tecnología en casual dining debe ser invisible para el cliente pero esencial para la operativa. Automatiza lo repetitivo para que tu equipo se centre en atender.</w:t>
      </w:r>
    </w:p>
    <w:p>
      <w:pPr>
        <w:pStyle w:val="Heading2"/>
      </w:pPr>
      <w:r>
        <w:t>Stack tecnológico recomendado</w:t>
      </w:r>
    </w:p>
    <w:p>
      <w:pPr>
        <w:pStyle w:val="ListBullet"/>
      </w:pPr>
      <w:r>
        <w:t>TPV: Lightspeed, Square, Revo. Cloud, con reporting en tiempo real. 60-150€/mes.</w:t>
      </w:r>
    </w:p>
    <w:p>
      <w:pPr>
        <w:pStyle w:val="ListBullet"/>
      </w:pPr>
      <w:r>
        <w:t>Reservas: TheFork, CoverManager, Resy. Gestión de turnos y no-shows. 0-100€/mes.</w:t>
      </w:r>
    </w:p>
    <w:p>
      <w:pPr>
        <w:pStyle w:val="ListBullet"/>
      </w:pPr>
      <w:r>
        <w:t>Delivery: integrador (Ordatic, Deliverect) que centraliza Glovo + Uber Eats + Just Eat. 80-150€/mes.</w:t>
      </w:r>
    </w:p>
    <w:p>
      <w:pPr>
        <w:pStyle w:val="ListBullet"/>
      </w:pPr>
      <w:r>
        <w:t>Contabilidad: Holded, Quipu. Facturas automáticas, conexión con asesoría. 30-60€/mes.</w:t>
      </w:r>
    </w:p>
    <w:p>
      <w:pPr>
        <w:pStyle w:val="ListBullet"/>
      </w:pPr>
      <w:r>
        <w:t>RRHH y turnos: Factorial, Kenjo. Cuadrantes, fichajes, nóminas. 4-8€/empleado/mes.</w:t>
      </w:r>
    </w:p>
    <w:p>
      <w:pPr>
        <w:pStyle w:val="ListBullet"/>
      </w:pPr>
      <w:r>
        <w:t>Web y carta digital: QR con carta actualizable. WordPress o Squarespace. 10-30€/mes.</w:t>
      </w:r>
    </w:p>
    <w:p>
      <w:pPr>
        <w:pStyle w:val="ListBullet"/>
      </w:pPr>
      <w:r>
        <w:t>WiFi profesional: router dual-band, red separada para clientes y cocina. 50-80€/mes.</w:t>
      </w:r>
    </w:p>
    <w:p>
      <w:r>
        <w:rPr>
          <w:i/>
          <w:color w:val="FFD700"/>
        </w:rPr>
        <w:t>💡 Consejo del Chef: El TPV es el corazón de tu restaurante. Elige uno cloud que te permita ver ventas, costes y KPIs desde el móvil. Si tu TPV no te dice qué plato vende más y cuál tiene peor food cost, cámbialo.</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