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Georgia" w:hAnsi="Georgia"/>
          <w:b/>
          <w:color w:val="1A1A1A"/>
          <w:sz w:val="72"/>
        </w:rPr>
        <w:t>PLAN DE NEGOCIO</w:t>
      </w:r>
    </w:p>
    <w:p>
      <w:pPr>
        <w:jc w:val="center"/>
      </w:pPr>
      <w:r>
        <w:rPr>
          <w:rFonts w:ascii="Georgia" w:hAnsi="Georgia"/>
          <w:b w:val="0"/>
          <w:color w:val="C6A664"/>
          <w:sz w:val="56"/>
        </w:rPr>
        <w:t>Paellero / Paella para Eventos</w:t>
      </w:r>
    </w:p>
    <w:p>
      <w:pPr>
        <w:jc w:val="center"/>
      </w:pPr>
      <w:r>
        <w:rPr>
          <w:rFonts w:ascii="Georgia" w:hAnsi="Georgia"/>
          <w:b w:val="0"/>
          <w:color w:val="C6A664"/>
          <w:sz w:val="28"/>
        </w:rPr>
        <w:t>━━━━━━━━━━━━━━━━━━━━━━━━━━━━━━</w:t>
      </w:r>
    </w:p>
    <w:p>
      <w:pPr>
        <w:spacing w:before="480"/>
        <w:jc w:val="center"/>
      </w:pPr>
      <w:r>
        <w:rPr>
          <w:rFonts w:ascii="Calibri" w:hAnsi="Calibri"/>
          <w:b w:val="0"/>
          <w:color w:val="6B6B6B"/>
          <w:sz w:val="26"/>
        </w:rPr>
        <w:t>Plan financiero completo, análisis de mercado,</w:t>
        <w:br/>
        <w:t>estrategia operativa y checklist de apertura</w:t>
        <w:br/>
        <w:t>para montar un servicio de paella y arroces en directo para eventos</w:t>
      </w:r>
    </w:p>
    <w:p/>
    <w:p/>
    <w:p/>
    <w:p/>
    <w:p>
      <w:pPr>
        <w:jc w:val="center"/>
      </w:pPr>
      <w:r>
        <w:rPr>
          <w:rFonts w:ascii="Georgia" w:hAnsi="Georgia"/>
          <w:b/>
          <w:color w:val="1A1A1A"/>
          <w:sz w:val="28"/>
        </w:rPr>
        <w:t>ChefBusiness Consultoría Gastronómica</w:t>
      </w:r>
    </w:p>
    <w:p>
      <w:pPr>
        <w:jc w:val="center"/>
      </w:pPr>
      <w:r>
        <w:rPr>
          <w:rFonts w:ascii="Calibri" w:hAnsi="Calibri"/>
          <w:b w:val="0"/>
          <w:color w:val="C6A664"/>
          <w:sz w:val="22"/>
        </w:rPr>
        <w:t>chefbusiness.co</w:t>
      </w:r>
    </w:p>
    <w:p>
      <w:pPr>
        <w:jc w:val="center"/>
      </w:pPr>
      <w:r>
        <w:rPr>
          <w:rFonts w:ascii="Calibri" w:hAnsi="Calibri"/>
          <w:b w:val="0"/>
          <w:color w:val="6B6B6B"/>
          <w:sz w:val="22"/>
        </w:rPr>
        <w:t>Versión 2.2 · septiembre 2026</w:t>
      </w:r>
    </w:p>
    <w:p>
      <w:r>
        <w:br w:type="page"/>
      </w:r>
    </w:p>
    <w:p>
      <w:pPr>
        <w:jc w:val="center"/>
      </w:pPr>
      <w:r>
        <w:rPr>
          <w:rFonts w:ascii="Georgia" w:hAnsi="Georgia"/>
          <w:b/>
          <w:color w:val="1A1A1A"/>
          <w:sz w:val="28"/>
        </w:rPr>
        <w:t>AVISO LEGAL</w:t>
      </w:r>
    </w:p>
    <w:p>
      <w:pPr>
        <w:jc w:val="both"/>
      </w:pPr>
      <w:r>
        <w:rPr>
          <w:color w:val="6B6B6B"/>
          <w:sz w:val="18"/>
        </w:rPr>
        <w:t>Este documento ha sido elaborado por ChefBusiness Consultoría Gastronómica con fines informativos y orientativos. Las cifras salen del Excel del plan financiero que lo acompaña, con un caso de ejemplo que debes sustituir por el tuyo; las fuentes de los datos de mercado y de las normas se citan en el texto. Los resultados reales pueden variar. No constituye asesoramiento financiero, legal ni fiscal.</w:t>
      </w:r>
    </w:p>
    <w:p>
      <w:pPr>
        <w:jc w:val="center"/>
      </w:pPr>
      <w:r>
        <w:rPr>
          <w:rFonts w:ascii="Calibri" w:hAnsi="Calibri"/>
          <w:b w:val="0"/>
          <w:color w:val="C6A664"/>
          <w:sz w:val="18"/>
        </w:rPr>
        <w:t>© 2026 ChefBusiness — chefbusiness.co</w:t>
      </w:r>
    </w:p>
    <w:p>
      <w:r>
        <w:br w:type="page"/>
      </w:r>
    </w:p>
    <w:p>
      <w:pPr>
        <w:jc w:val="center"/>
      </w:pPr>
      <w:r>
        <w:rPr>
          <w:rFonts w:ascii="Georgia" w:hAnsi="Georgia"/>
          <w:b/>
          <w:color w:val="1A1A1A"/>
          <w:sz w:val="48"/>
        </w:rPr>
        <w:t>ÍNDICE</w:t>
      </w:r>
    </w:p>
    <w:p/>
    <w:p>
      <w:r>
        <w:rPr>
          <w:rFonts w:ascii="Georgia" w:hAnsi="Georgia"/>
          <w:color w:val="1A1A1A"/>
          <w:sz w:val="26"/>
        </w:rPr>
        <w:t>1.  Resumen Ejecutivo</w:t>
      </w:r>
    </w:p>
    <w:p>
      <w:r>
        <w:rPr>
          <w:rFonts w:ascii="Georgia" w:hAnsi="Georgia"/>
          <w:color w:val="1A1A1A"/>
          <w:sz w:val="26"/>
        </w:rPr>
        <w:t>2.  Concepto y Propuesta de Valor</w:t>
      </w:r>
    </w:p>
    <w:p>
      <w:r>
        <w:rPr>
          <w:rFonts w:ascii="Georgia" w:hAnsi="Georgia"/>
          <w:color w:val="1A1A1A"/>
          <w:sz w:val="26"/>
        </w:rPr>
        <w:t>3.  Análisis de Mercado</w:t>
      </w:r>
    </w:p>
    <w:p>
      <w:r>
        <w:rPr>
          <w:rFonts w:ascii="Georgia" w:hAnsi="Georgia"/>
          <w:color w:val="1A1A1A"/>
          <w:sz w:val="26"/>
        </w:rPr>
        <w:t>4.  Análisis Competitivo</w:t>
      </w:r>
    </w:p>
    <w:p>
      <w:r>
        <w:rPr>
          <w:rFonts w:ascii="Georgia" w:hAnsi="Georgia"/>
          <w:color w:val="1A1A1A"/>
          <w:sz w:val="26"/>
        </w:rPr>
        <w:t>5.  Plan de Marketing y Captación</w:t>
      </w:r>
    </w:p>
    <w:p>
      <w:r>
        <w:rPr>
          <w:rFonts w:ascii="Georgia" w:hAnsi="Georgia"/>
          <w:color w:val="1A1A1A"/>
          <w:sz w:val="26"/>
        </w:rPr>
        <w:t>6.  Plan de Operaciones</w:t>
      </w:r>
    </w:p>
    <w:p>
      <w:r>
        <w:rPr>
          <w:rFonts w:ascii="Georgia" w:hAnsi="Georgia"/>
          <w:color w:val="1A1A1A"/>
          <w:sz w:val="26"/>
        </w:rPr>
        <w:t>7.  Estructura Organizativa y RRHH</w:t>
      </w:r>
    </w:p>
    <w:p>
      <w:r>
        <w:rPr>
          <w:rFonts w:ascii="Georgia" w:hAnsi="Georgia"/>
          <w:color w:val="1A1A1A"/>
          <w:sz w:val="26"/>
        </w:rPr>
        <w:t>8.  Plan Financiero</w:t>
      </w:r>
    </w:p>
    <w:p>
      <w:r>
        <w:rPr>
          <w:rFonts w:ascii="Georgia" w:hAnsi="Georgia"/>
          <w:color w:val="1A1A1A"/>
          <w:sz w:val="26"/>
        </w:rPr>
        <w:t>9.  Aspectos Legales y Licencias</w:t>
      </w:r>
    </w:p>
    <w:p>
      <w:r>
        <w:rPr>
          <w:rFonts w:ascii="Georgia" w:hAnsi="Georgia"/>
          <w:color w:val="1A1A1A"/>
          <w:sz w:val="26"/>
        </w:rPr>
        <w:t>10.  Conclusiones y Plan de Acción</w:t>
      </w:r>
    </w:p>
    <w:p/>
    <w:p>
      <w:r>
        <w:rPr>
          <w:i/>
          <w:color w:val="6B6B6B"/>
          <w:sz w:val="22"/>
        </w:rPr>
        <w:t>Anexos: Plan Financiero Excel + Checklist de Apertura Excel + Calculadora de Precios Excel</w:t>
      </w:r>
    </w:p>
    <w:p>
      <w:r>
        <w:br w:type="page"/>
      </w:r>
    </w:p>
    <w:p>
      <w:pPr>
        <w:pStyle w:val="Heading1"/>
      </w:pPr>
      <w:r>
        <w:t>1. Resumen Ejecutivo</w:t>
      </w:r>
    </w:p>
    <w:p>
      <w:r>
        <w:rPr>
          <w:color w:val="C6A664"/>
          <w:sz w:val="16"/>
        </w:rPr>
        <w:t>━━━━━━━━━━━━━━━━━━━━━━━━━━━━━━━━━━━━━━━━━━━━━━━━━━</w:t>
      </w:r>
    </w:p>
    <w:p>
      <w:r>
        <w:t>Un servicio de paellas para eventos vive de cuatro tipos de cliente que contratan en momentos distintos. Las bodas y las fiestas privadas se reservan con meses de antelación y se concentran de mayo a octubre. Las empresas piden comidas de equipo, team building y la cena de Navidad. Y los ayuntamientos y las comisiones de fiestas encargan paellas para cientos de personas. Este plan es para ti si quieres montar ese negocio sin restaurante, con una cocina de apoyo compartida y autorizada, una furgoneta isoterma y un equipo corto. Acompaña al kit un Excel de 9 hojas, un checklist de 83 tareas, una calculadora de precios, contratos, una carta de 12 arroces, 10 experiencias, un manual técnico, un catálogo, 88 proveedores, una guía de sistemas de cocción y el roadmap food truck.</w:t>
      </w:r>
    </w:p>
    <w:p>
      <w:r>
        <w:t>El concepto es la paella cocinada en directo delante de los invitados: el sofrito, el caldo y el socarrat como parte del espectáculo, en paelleras grandes sobre gas y, donde la normativa y el terreno lo permiten, sobre leña. Trabajas sin local propio. Caldos y preparación salen de una cocina de apoyo compartida y autorizada, que cuesta 900 € al mes, y una furgoneta isoterma lleva producto, frío, paelleras y botellas a cada evento. Cocinar en casa para eventos está prohibido (RD 1021/2022, art. 13.5.b), así que esa cocina forma parte del modelo. La carta de 12 arroces y las 10 experiencias del kit te permiten vender algo más que una paella mixta, y los alérgenos se resuelven por escrito en cada presupuesto.</w:t>
      </w:r>
    </w:p>
    <w:p>
      <w:r>
        <w:t>La inversión total es de 63.111 €: 42.686 € de puesta en marcha y equipamiento más 20.425 € de fondo de maniobra. Las partidas más pesadas son la furgoneta isoterma (18.000 €), las paelleras (2.400 €), los quemadores con sus patas y trípodes (2.100 €) y el lanzamiento comercial. No montas ni alquilas un restaurante, y eso mantiene la inversión muy por debajo de la de un local con cocina propia. La necesidad de caja de la apertura es de 71.487 €, con el IVA de la inversión (8.376 €) incluido, que después recuperas en el modelo 303. La cubres con 20.000 € de recursos propios y un préstamo de 51.600 € al 6,5 % a 6 años, 1 de ellos de carencia.</w:t>
      </w:r>
    </w:p>
    <w:p>
      <w:r>
        <w:t>En el primer año planificamos 105 eventos con 94 raciones de media, a 16 € por ración sin IVA. Esa media sale de la mezcla de bodas, empresas, fiestas privadas y fiestas populares, y baja por estas últimas: no es el precio de una boda. Suman 157.920 € de ventas, que crecen hasta 173.712 € y 184.135 € porque cada evento sirve más raciones, con los mismos eventos. El neto del primer año es de 12.392 €, la cobertura mínima de la deuda es de 1,72 y el equilibrio contable llega con 90 eventos al año.</w:t>
      </w:r>
    </w:p>
    <w:p>
      <w:r>
        <w:t>El equipo promotor es corto. Tú eres el paellero titular, a jornada completa: cocinas en el evento y también vendes y compras. Te acompañan un ayudante de cocina, que hace de segundo paellero, y dos auxiliares de evento para el montaje, el caldo y el emplatado. Los tres son fijos discontinuos (art. 16 del Estatuto de los Trabajadores) y se llaman cuando hay evento. En total son 4 personas. Sustituye este párrafo por tu propia trayectoria: un banco quiere ver quién ha dirigido una cocina de arroces y quién ha sabido vender eventos. El plan demuestra que se puede empezar sin restaurante con riesgo controlado, si cada evento se presupuesta con su anticipo.</w:t>
      </w:r>
    </w:p>
    <w:p>
      <w:pPr>
        <w:pStyle w:val="Heading1"/>
      </w:pPr>
      <w:r>
        <w:t>2. Concepto y Propuesta de Valor</w:t>
      </w:r>
    </w:p>
    <w:p>
      <w:r>
        <w:rPr>
          <w:color w:val="C6A664"/>
          <w:sz w:val="16"/>
        </w:rPr>
        <w:t>━━━━━━━━━━━━━━━━━━━━━━━━━━━━━━━━━━━━━━━━━━━━━━━━━━</w:t>
      </w:r>
    </w:p>
    <w:p>
      <w:r>
        <w:t>Tus clientes no compran solo paella: compran un evento que sale bien. Las parejas y las familias quieren un único interlocutor que resuelva el menú, los horarios y el montaje, y que el arroz esté en su punto cuando se sienta la gente. Las empresas, las agencias y los wedding planners necesitan un proveedor puntual, con contrato, seguro y factura, para una comida de equipo, un team building o una cena de Navidad. Los ayuntamientos y las comisiones de fiestas compran volumen, cientos de raciones a un precio ajustado, y exigen papeles en regla. Cambia el ciclo de venta: una pareja contrata una vez y con meses de antelación, mientras que las empresas y las comisiones repiten.</w:t>
      </w:r>
    </w:p>
    <w:p>
      <w:r>
        <w:t>La propuesta de valor descansa en tres pilares. El primero es el ritual de la paella hecho delante del invitado: el sofrito, el momento del caldo y el socarrat final, explicados por quien cocina. Ese rato se cobra como experiencia, no solo como comida. El segundo es la carta de 12 arroces y las 10 experiencias del kit, con arroz y producto de denominación de origen, de modo que no ofreces solo la paella mixta de siempre. El tercero es la fiabilidad: alérgenos resueltos por escrito, puntualidad, montaje limpio y una degustación previa para los eventos grandes. Cada pilar te da un motivo para cobrar la experiencia y no entrar en la guerra del precio por ración.</w:t>
      </w:r>
    </w:p>
    <w:p>
      <w:r>
        <w:t>Presupuestas por ración, sin IVA: la media es de 16 €, o 17,60 € con IVA. Sale de una mezcla: 15 bodas y cenas en finca de 120 invitados a 28 €, 30 comidas de empresa de 70 a 24 €, 50 fiestas privadas de 40 a 18 € y 10 fiestas populares de 400 raciones a 5 €. Suman los 105 eventos del Excel; la mezcla da 15,84 € y 94,3 raciones, y el Excel redondea a 16 € y 94 raciones (un 0,7 % más de ventas), con un ticket de 1.504 € por evento. Las fiestas populares tiran la media hacia abajo, así que no la uses como precio de boda. El anticipo del 30 % bloquea la fecha.</w:t>
      </w:r>
    </w:p>
    <w:p>
      <w:r>
        <w:t>Compites con cuatro alternativas. Los paelleros tradicionales sin marca son baratos y conocidos en su zona, pero suelen faltar en la gestión: presupuesto claro, contrato, seguro y factura. Los caterings generalistas ponen la paella como un plato más y rara vez cocinan en directo. Los restaurantes de arroces que hacen eventos tienen buen producto, aunque su cocina atiende primero la sala. Y los proveedores de paella gigante por volumen ganan en el precio por ración de las fiestas populares. Te colocas en el hueco: show cooking con narrativa, producto con denominación de origen y una persona responsable del evento. No compites por la paella más barata, sino por la mejor experiencia.</w:t>
      </w:r>
    </w:p>
    <w:p>
      <w:r>
        <w:t>Cada evento sigue seis fases para que nada dependa de la memoria. Primero, el briefing con el cliente y el presupuesto. Segundo, el contrato con el anticipo del 30 %. Tercero, la compra y los caldos en la cocina de apoyo autorizada, con el autocontrol APPCC. Cuarto, la carga de la furgoneta isoterma con paelleras, quemadores, botellas y extintor. Quinto, el montaje, el encendido y el servicio en directo en el espacio del cliente. Sexto, la recogida, la liquidación y la petición de reseña. La calculadora del kit construye el presupuesto con tus propios costes.</w:t>
      </w:r>
    </w:p>
    <w:p>
      <w:pPr>
        <w:pStyle w:val="Heading1"/>
      </w:pPr>
      <w:r>
        <w:t>3. Análisis de Mercado</w:t>
      </w:r>
    </w:p>
    <w:p>
      <w:r>
        <w:rPr>
          <w:color w:val="C6A664"/>
          <w:sz w:val="16"/>
        </w:rPr>
        <w:t>━━━━━━━━━━━━━━━━━━━━━━━━━━━━━━━━━━━━━━━━━━━━━━━━━━</w:t>
      </w:r>
    </w:p>
    <w:p>
      <w:r>
        <w:t>La demanda de paellas para eventos viene del cliente, y las búsquedas lo muestran. Según DataForSEO (octubre de 2026), cada mes se busca «paellas a domicilio» unas 1.900 veces, «paellas gigantes» 390, «catering paellas» 170 y «paella para eventos» 110. Quien escribe eso quiere contratar, no montar un negocio: las búsquedas de emprendedores, como «cómo montar un negocio de paellas», casi no tienen volumen. Eso te interesa, porque indica que el cliente busca proveedor cerca de su evento y que una web clara, con un buen perfil en Google, puede captarlo. La paella para recoger, sin servicio, entra en el plan como canal, con un 5 % de las ventas.</w:t>
      </w:r>
    </w:p>
    <w:p>
      <w:r>
        <w:t>Los particulares son los compradores más emocionales: bodas, prebodas, comuniones, bautizos y cumpleaños. Quieren una experiencia que sus invitados recuerden y comparan fotos, reseñas y precio por persona antes de pedir presupuesto. Como referencia, una paella sola para grupos se publica a 11-14 € por persona, con una variedad y desplazamiento aparte (tarifa de un proveedor de Cataluña, 2026), y la paella en directo con experiencia, a 20-39 €. En la paella gigante, la ficha de un proveedor en Bodas.net la ofrece a 3-10 € por invitado, con un mínimo de 300. En el plan, las bodas se presupuestan a 28 € por ración y las fiestas privadas a 18 €, y la degustación y el contrato ayudan a defender ese precio.</w:t>
      </w:r>
    </w:p>
    <w:p>
      <w:r>
        <w:t>Los clientes de empresa compran con otra lógica: comidas de equipo, team building, jornadas con show cooking y la cena de Navidad. Decide un responsable de oficina, de recursos humanos o de una agencia, que quiere un proveedor puntual, con contrato, seguro y factura con IVA. Pagan a plazo, como máximo a 60 días según la Ley 3/2004, pero repiten. Los ayuntamientos y las comisiones de fiestas son un cliente aparte: contratan por contrato menor (LCSP, art. 118), pagan a 30 días desde la conformidad (art. 198.4) y, si eres una SL, exigen factura electrónica por FACe. Como referencia, la fiesta popular de Sayalonga de 2025 fue de 400 raciones por 1.480 € en la Plataforma de Contratación.</w:t>
      </w:r>
    </w:p>
    <w:p>
      <w:r>
        <w:t>En el caso de ejemplo, las bodas, las empresas, las fiestas privadas y las fiestas populares se reparten en la mezcla que ves en el concepto. Es una estimación del kit, no un dato de mercado. El calendario tampoco es uniforme: de mayo a octubre se concentra la mayor parte de la actividad, con las bodas, las comuniones y las fiestas patronales de agosto y septiembre, más la Navidad de empresa; enero, febrero y noviembre son los meses flojos, y las Fallas pesan solo en el Levante. En el Excel, el mes de menor saldo de caja es el 4, con 6.130 €. Ajusta la curva a tu zona y sustituye los porcentajes por lo que te digan tus reservas.</w:t>
      </w:r>
    </w:p>
    <w:p>
      <w:r>
        <w:t>Hay tendencias que conviene vigilar sin apoyarse en cifras que no podemos citar. Los clientes piden cada vez más opciones sin gluten, vegetarianas y seguras para alérgicos, y esperan que quien cocina las resuelva sin dramas. El show cooking gana terreno frente al banquete sentado. Y crece el interés por el arroz y el producto de proximidad con denominación de origen.</w:t>
      </w:r>
    </w:p>
    <w:p>
      <w:r>
        <w:t>La demanda tiene riesgos que el plan debe nombrar. La temporada es corta: una primavera floja deja un hueco que el otoño no siempre compensa. Los clientes cancelan o reducen invitados a última hora, y por eso importan el anticipo y los tramos de cancelación. Y una alerta de incendios puede prohibir el fuego, incluso el gas, el día del evento. El plan recoge el golpe en el escenario pesimista del Excel: 85 eventos y un resultado de -16.803 €.</w:t>
      </w:r>
    </w:p>
    <w:p>
      <w:pPr>
        <w:pStyle w:val="Heading1"/>
      </w:pPr>
      <w:r>
        <w:t>4. Análisis Competitivo</w:t>
      </w:r>
    </w:p>
    <w:p>
      <w:r>
        <w:rPr>
          <w:color w:val="C6A664"/>
          <w:sz w:val="16"/>
        </w:rPr>
        <w:t>━━━━━━━━━━━━━━━━━━━━━━━━━━━━━━━━━━━━━━━━━━━━━━━━━━</w:t>
      </w:r>
    </w:p>
    <w:p>
      <w:r>
        <w:t>Antes de fijar ningún precio, dibuja el mapa de quién compite contigo a menos de una hora de tu cocina de apoyo. La lista suele incluir paelleros tradicionales, caterings que ofrecen paella, restaurantes de arroces con servicio de eventos y proveedores de paella gigante. Anota de cada uno qué incluye su precio por ración, su mínimo de invitados, si cocina en directo y qué dicen sus reseñas. No hace falta inventar cifras: basta con pedir presupuestos y mirar sus webs y los directorios.</w:t>
      </w:r>
    </w:p>
    <w:p>
      <w:r>
        <w:t>Las cinco fuerzas de Porter se ven así en un servicio de paellas para eventos. El poder de los proveedores es bajo: hay muchos arroceros, carniceros y vendedores de equipo, y es fácil cambiar. El poder de los clientes es moderado, porque comparan presupuestos y reseñas, aunque una buena degustación y una propuesta clara fidelizan; el de los ayuntamientos es mayor, pues compran por volumen y precio. La amenaza de sustitutos es real: un restaurante de arroces, un catering de bandejas o una paella casera pueden reemplazarte con poco presupuesto. La rivalidad es más intensa de mayo a octubre, cuando todos compiten por las mismas fechas. Los nuevos entrantes son una amenaza moderada: las paelleras son baratas, pero la cocina de apoyo autorizada, el seguro, el gas bien instalado y la furgoneta isoterma exigen caja y planificación, y eso frena a los aficionados.</w:t>
      </w:r>
    </w:p>
    <w:p>
      <w:r>
        <w:t>Los competidores directos son otros paelleros y caterings que cocinan en directo los mismos tamaños de evento y atienden los mismos espacios, además de los restaurantes de arroces con servicio de eventos. Los indirectos son la paella para recoger, las bandejas de supermercado y los amigos que la cocinan en casa. Para compararte con justicia, alinea el precio por ración, qué incluye, si cocina en directo, el mínimo de invitados y las reseñas en Google y en Bodas.net. Después decide dónde ganas: el ritual en directo, la carta de arroces, la rapidez de respuesta o la claridad del presupuesto. Dilo en una sola frase y úsala en todas partes.</w:t>
      </w:r>
    </w:p>
    <w:p>
      <w:r>
        <w:t>Las barreras de entrada son de cumplimiento y de caja. Necesitas una cocina de apoyo autorizada, porque cocinar en casa para eventos está prohibido (RD 1021/2022, art. 13.5.b), y tu actividad se inscribe en el registro autonómico mediante declaración responsable. El RGSEAA solo aplica si suministras a otros establecimientos. Si el frío lo pone la caja de la furgoneta, necesita el certificado ATP (RD 237/2000); si llevas neveras y acumuladores, tu defensa es el registro de temperaturas. Con botellas de 35 kg o varias conectadas, el gas exige una empresa instaladora autorizada. Y el seguro de responsabilidad civil de al menos 600.000 €, con incendio, explosión e intoxicación, y un equipo fijo discontinuo completan el listón.</w:t>
      </w:r>
    </w:p>
    <w:p>
      <w:r>
        <w:t>Cuatro factores deciden si funciona. El primero es la fiabilidad: llegar con margen, con las raciones acordadas y la paella lista a la hora. El segundo es la seguridad alimentaria: el arroz se sirve a 63 °C o más, o se enfría deprisa, y nunca se deja tibio a temperatura ambiente. El tercero es el plan B del fuego: una alerta puede prohibir la leña, e incluso el gas, y tu contrato y tu equipo tienen que tener una salida. El cuarto son las relaciones con fincas, wedding planners y ayuntamientos, que reparten muchas contrataciones. Un servicio pequeño que cuide estos cuatro puntos puede quitar trabajo a los grandes.</w:t>
      </w:r>
    </w:p>
    <w:p>
      <w:r>
        <w:t>El análisis DAFO de este concepto es claro. Fortalezas: costes fijos bajos, porque pagas una cocina de apoyo de 10.800 € al año en lugar de un local, un ritual en directo muy reconocible y una mezcla de cuatro tipos de cliente. Debilidades: dependencia de pocas personas clave, capacidad limitada en los fines de semana de mayor demanda (el plan prevé hasta 500 raciones por evento) y un calendario desigual. Oportunidades: empresas que quieren proveedor fijo, fincas y planners con listas de recomendados, y comisiones de fiestas que repiten cada año. Amenazas: una intoxicación alimentaria, un incidente con el gas, las cancelaciones tardías, la subida de costes del arroz y la carne, y los precios bajos de la paella sola.</w:t>
      </w:r>
    </w:p>
    <w:p>
      <w:pPr>
        <w:pStyle w:val="Heading1"/>
      </w:pPr>
      <w:r>
        <w:t>5. Plan de Marketing y Captación</w:t>
      </w:r>
    </w:p>
    <w:p>
      <w:r>
        <w:rPr>
          <w:color w:val="C6A664"/>
          <w:sz w:val="16"/>
        </w:rPr>
        <w:t>━━━━━━━━━━━━━━━━━━━━━━━━━━━━━━━━━━━━━━━━━━━━━━━━━━</w:t>
      </w:r>
    </w:p>
    <w:p>
      <w:r>
        <w:t>La estrategia de marketing sigue dos embudos. Las bodas y las fiestas privadas tienen un ciclo largo: el cliente te encuentra en internet, pide presupuesto, asiste a una degustación y firma meses antes de la fecha. Las empresas y las comisiones de fiestas tienen un ciclo corto y de repetición: una comida bien resuelta lleva al siguiente pedido y a una recomendación dentro de la misma oficina o del mismo pueblo. Trata cada embudo con su mensaje y su canal, pero apoya ambos en la misma promesa: una paella en directo que sale bien, con un cocinero que se ve y un contrato que da tranquilidad.</w:t>
      </w:r>
    </w:p>
    <w:p>
      <w:r>
        <w:t>La web es tu principal herramienta de venta, porque el cliente la mira antes de llamar. Debe mostrar la carta de arroces, precios «desde» por ración según el tipo de evento, fotos de cocciones reales y un formulario de presupuesto breve que pregunte la fecha, el lugar, el número de invitados y los alérgenos. A su lado, un perfil de Google Business completo, con fotos, zona de servicio y reseñas recientes, te pone delante de quien busca paella cerca. Responde a cada reseña, buena o mala, en un día. Las fotos coherentes y los vídeos cortos de una paella en marcha venden más que cualquier eslogan, y cuestan poco de mantener.</w:t>
      </w:r>
    </w:p>
    <w:p>
      <w:r>
        <w:t>Los directorios traen contactos cualificados cuando el perfil está completo. Para bodas, Bodas.net y Zankyou son los sitios donde las parejas comparan, leen reseñas y piden presupuesto. Para empresas, funcionan mejor los directorios de eventos corporativos, Hosply, LinkedIn y la propuesta directa a agencias y hoteles. Para los ayuntamientos y las comisiones de fiestas, mira la Plataforma de Contratación del Sector Público y escribe a las concejalías de fiestas de tu zona. Ten en cuenta que algunas fincas cobran un canon al proveedor externo, y calcula ese coste antes de aceptar. Usa los directorios para conseguir clientes nuevos y, cuando repitan, invítalos a pedir directamente contigo.</w:t>
      </w:r>
    </w:p>
    <w:p>
      <w:r>
        <w:t>La venta directa funciona bien si estás dispuesto a salir a la calle. Empieza por las fincas, los wedding planners y las agencias de tu zona, y lleva una ficha de una página con la carta, las experiencias y un precio por ración. Ofrece una degustación en directo a los planners y a los responsables de fiestas más relevantes: quien te ve cocinar te recomienda con más confianza. Un espacio que te incluye en su lista de proveedores te envía eventos sin coste de publicidad. Las ferias de novios sirven para conocer parejas en persona. Tras cada visita, manda un correo y programa un recordatorio. Un ritmo constante de pequeños contactos cada semana rinde más que una gran campaña.</w:t>
      </w:r>
    </w:p>
    <w:p>
      <w:r>
        <w:t>La degustación es tu paso más cercano a la venta, así que la presupuestas como una partida del plan. Se ofrece a clientes en serio, sobre todo parejas y empresas con eventos grandes, con una paellera pequeña y una propuesta impresa. Puedes cobrarla y descontarla del contrato si el cliente firma. La propuesta recoge el menú, las raciones, el personal, el precio por ración, el anticipo del 30 % para bloquear la fecha, el resto el día del evento y las condiciones de cancelación. Después haces seguimiento en el plazo de un día, y cuando el cliente acepta le envías el contrato y cobras el anticipo.</w:t>
      </w:r>
    </w:p>
    <w:p>
      <w:r>
        <w:t>El mejor marketing llega después del evento. Pide una reseña en Google a los pocos días, cuando el cliente aún recuerda la fiesta, y envía un agradecimiento breve con una foto si da su permiso. Las empresas y las comisiones que repiten reciben un proceso sencillo para repetir el pedido, con su menú habitual guardado y un contacto con nombre. Pide a los clientes satisfechos que te presenten a un amigo que organiza una fiesta o a un compañero que gestiona eventos, y agradéceselo con un detalle. Un programa de recomendación bien llevado cuesta menos que cualquier contacto nuevo.</w:t>
      </w:r>
    </w:p>
    <w:p>
      <w:r>
        <w:t>El ejemplo reserva 4.000 € al año de marketing, sobre todo para directorios, fotografía y algo de publicidad en buscadores, más el lanzamiento, que ya está dentro de la inversión. Anota de dónde viene cada contacto (web, Bodas.net, Zankyou, recomendación, finca, planner o ayuntamiento) y calcula el coste de marketing por evento conseguido. Si un canal consigue eventos a menor coste, recibe más presupuesto, y si no, lo dejas. Revisa las cifras cada trimestre y ajusta.</w:t>
      </w:r>
    </w:p>
    <w:p>
      <w:pPr>
        <w:pStyle w:val="Heading1"/>
      </w:pPr>
      <w:r>
        <w:t>6. Plan de Operaciones</w:t>
      </w:r>
    </w:p>
    <w:p>
      <w:r>
        <w:rPr>
          <w:color w:val="C6A664"/>
          <w:sz w:val="16"/>
        </w:rPr>
        <w:t>━━━━━━━━━━━━━━━━━━━━━━━━━━━━━━━━━━━━━━━━━━━━━━━━━━</w:t>
      </w:r>
    </w:p>
    <w:p>
      <w:r>
        <w:t>Lo primero que debes resolver es dónde cocinas lo que no se cocina delante del invitado. Este plan no construye una cocina: alquila tiempo en una cocina de apoyo compartida y autorizada, con una cuota de 900 € al mes en el caso del kit, una cifra de partida que has de contrastar con la oferta de tu zona. Allí se hacen los fondos y caldos, el sofrito, el pelado y troceado y la mise en place del día anterior, y de allí sale la furgoneta cargada. Nunca se prepara en casa: la normativa prohíbe elaborar en domicilios particulares los alimentos de un evento (RD 1021/2022, art. 13.5.b), y una inspección o una intoxicación te pillarían sin amparo. La cocina autorizada te da además cámara de frío, almacén seco, agua abundante y un sitio donde dejar la furgoneta limpia. En el evento solo ocurre lo que tiene gracia ver: el arroz sobre el fuego, el caldo que se reparte, el socarrat que se rasca. Todo lo demás llega hecho, medido y a la temperatura correcta. Así el show cooking es repetible y no depende de que el día salga redondo, y puedes planificar cuántas horas de cocina reservas cada semana según los eventos que tengas cerrados.</w:t>
      </w:r>
    </w:p>
    <w:p>
      <w:r>
        <w:t>El equipo sigue una regla simple: es tuyo lo que viaja contigo. Compras una furgoneta isoterma con certificado ATP (18.000 €), las paelleras (2.400 €) y los quemadores y trípodes de leña (2.100 €), y alquilas lo que se usa un día al año. Cada paellera se dimensiona por su diámetro, con 100 g de arroz por ración: la de 90 cm da de 30 a 40 raciones, la de 120 cm de 60 a 80 y la de 150 cm de 90 a 120. Con el gas, la regla es una botella de menos de 15 kg por quemador, que conectas tú con regulador y tubo flexible; si el montaje pide botellas de 35 kg o varias en batería, interviene una empresa instaladora autorizada.</w:t>
      </w:r>
    </w:p>
    <w:p>
      <w:r>
        <w:t>Todos los eventos siguen las mismas fases. La fecha se reserva con el presupuesto, el contrato y el anticipo del 30 %. A D-30 cierras el briefing con raciones, alergias y formato. A D-21 haces la visita técnica: punto de fuego, dirección del viento, agua, acceso de la furgoneta y, si hay monte cerca, la franja forestal. A D-7 cierras menú y alergias por escrito. El día antes pides el marisco fresco y se preparan caldos y mise en place en la cocina de apoyo. El día del evento cargas con la lista del manual, montas, enciendes y cocinas a la vista. Tras el servicio recoges, haces las fotos y facturas.</w:t>
      </w:r>
    </w:p>
    <w:p>
      <w:r>
        <w:t>La seguridad alimentaria no se detiene cuando la comida sale de la cocina de apoyo. El arroz se sirve a 63 °C o más (RD 1086/2020, art. 30) y lo frío viaja en la furgoneta isoterma o en neveras, con la temperatura registrada en la carga, a la llegada y al final del servicio. Un arroz tibio es el fallo más habitual y el más evitable: se cocina por tandas ajustadas a la hora del servicio, no con margen de sobra. El personal crece con el evento: un paellero lleva hasta tres paelleras, desde cuatro paelleras o desde 80 invitados entra un ayudante y a partir de unos 150 hace falta un segundo paellero.</w:t>
      </w:r>
    </w:p>
    <w:p>
      <w:r>
        <w:t>Compras el arroz a un mayorista y el marisco y la carne a pocos especialistas, con un proveedor de reserva para cada uno. Los contratos del kit fijan el cobro. Los particulares pagan el 30 % al firmar y el 70 % el día del evento, en efectivo solo si el pago es inferior a 1.000 €. Si cancela el cliente, paga el 30 % del total con más de 60 días, el 50 % entre 60 y 30, el 75 % con menos de 30 y el 100 % en las 72 horas previas; es simétrica si cancela el paellero. Las empresas abonan el 30 % y el 70 % a 30 días de la factura, y si cancelan se les retiene nada, el 30 % o el 60 % del anticipo (este último, más 200 € de gestión) según la antelación, y el 100 % a menos de 15 días. Los ayuntamientos no adelantan nada: contratan con su propio contrato menor y pagan a 30 días desde la conformidad.</w:t>
      </w:r>
    </w:p>
    <w:p>
      <w:pPr>
        <w:pStyle w:val="Heading1"/>
      </w:pPr>
      <w:r>
        <w:t>7. Estructura Organizativa y RRHH</w:t>
      </w:r>
    </w:p>
    <w:p>
      <w:r>
        <w:rPr>
          <w:color w:val="C6A664"/>
          <w:sz w:val="16"/>
        </w:rPr>
        <w:t>━━━━━━━━━━━━━━━━━━━━━━━━━━━━━━━━━━━━━━━━━━━━━━━━━━</w:t>
      </w:r>
    </w:p>
    <w:p>
      <w:r>
        <w:t>El equipo es pequeño y cada puesto tiene una función clara. Tú eres el paellero titular, a jornada completa: vendes, compras, haces caldos y llevas la paella en los eventos que importan. Un ayudante, que puede ser segundo paellero, es fijo discontinuo con una jornada del 65 % y te cubre los eventos grandes. Dos auxiliares de evento, también fijos discontinuos, montan, reparten el caldo, emplatan y recogen en las bodas y las fiestas populares. No hay oficina, ni local, ni encargado de sala: la estructura se paga con los eventos.</w:t>
      </w:r>
    </w:p>
    <w:p>
      <w:r>
        <w:t>El personal cuesta 55.097 € en el primer año, con la Seguridad Social de la empresa incluida, lo que equivale a un 34,9 % de las ventas. Esa cifra reúne a las 4 personas de la plantilla, tú incluido o incluida, con las horas que el Excel programa para el volumen del primer año. Es la partida más grande después de la mercancía y la que más se mueve con el calendario, porque en un mes de bodas y fiestas trabajan todos y en febrero casi nadie. Por eso el ayudante y los auxiliares no son plantilla de jornada completa, sino fijos discontinuos que se llaman cuando hay evento. Si cierras menos eventos de los previstos, programas menos horas y el coste baja. Si cierras más, lo asumes con las mismas personas hasta donde llegue la cobertura y después incorporas a alguien más, nunca a quien te factura por días.</w:t>
      </w:r>
    </w:p>
    <w:p>
      <w:r>
        <w:t>Cada evento exige horas de producción, carga, montaje, cocción, servicio y recogida, y varias personas por servicio. El Excel compara las horas programadas con las necesarias y da una cobertura del 198 %. Léela con cuidado: compara todas las horas contratadas, incluidas las del titular a jornada completa, con solo las de evento (dos personas, ocho horas y 105 eventos), y por eso sale alta: las horas de ventas, compras y caldos no están entre las necesarias. Una cobertura alta no significa que sobre gente. Significa que la plantilla del caso aguanta los eventos de la temporada, con margen para una semana de dos bodas.</w:t>
      </w:r>
    </w:p>
    <w:p>
      <w:r>
        <w:t>El ayudante y los auxiliares son personal fijo discontinuo (art. 16 del Estatuto de los Trabajadores): tienen contrato indefinido y los llamas en los días y las temporadas en que hay trabajo, de mayo a octubre y en las fiestas del pueblo. Es la fórmula natural para una paellería con muchas bodas y celebraciones en temporada y pocas fuera. No lo sustituyas por autónomos que te facturan por evento: si trabajan con tus medios, a tu horario y bajo tus órdenes, es un falso autónomo (art. 1.1) y el riesgo de sanción y de reclamación es tuyo. Cada llamamiento se comunica con antelación y se registra, y las horas de cada persona quedan anotadas día a día. Es un contrato que da seguridad a ambas partes y te permite contar con gente que ya conoce tu forma de trabajar.</w:t>
      </w:r>
    </w:p>
    <w:p>
      <w:r>
        <w:t>La formación forma parte del plan, no es un extra. Todo el que manipula alimentos recibe formación en higiene acorde con su puesto, a cargo de la empresa, como exige el Reglamento (CE) 852/2004; el antiguo carné de manipulador ya no existe. En cada evento hay al menos una persona que domina los alérgenos, porque la comida no envasada debe informar de ellos (Reglamento (UE) 1169/2011 y RD 126/2015). A eso se suma la prevención de riesgos laborales propia del oficio: quemaduras, manejo del gas y de las botellas, calor y levantamiento de cargas. Antes del primer evento del año, el equipo ensaya el guion del show cooking, cuándo se enciende, cuándo se añade el caldo, cómo se explica el socarrat al invitado, y repasa el plan de emergencia con el extintor y la manta ignífuga a mano. El ensayo cuesta una mañana y evita improvisar delante de cien personas.</w:t>
      </w:r>
    </w:p>
    <w:p>
      <w:r>
        <w:t>Antes de fijar sueldos, mira el convenio provincial de hostelería que te corresponda (ALEH V, art. 4): las tablas salariales y las jornadas que mandan son las de tu provincia. Por eso el Excel deja la casilla del salario de convenio a cero, con una nota que te pide copiar tu tabla, en lugar de imponerte una cifra que cambia de un territorio a otro. Cada persona de la plantilla debe tener su jornada registrada, también en un evento largo que acaba de madrugada (art. 34.9), y un calendario de llamamientos que puedas enseñar. Cuando el volumen de eventos suba, es mejor ampliar la bolsa de fijos discontinuos formados que alargar las jornadas de las mismas personas.</w:t>
      </w:r>
    </w:p>
    <w:p>
      <w:pPr>
        <w:pStyle w:val="Heading1"/>
      </w:pPr>
      <w:r>
        <w:t>8. Plan Financiero</w:t>
      </w:r>
    </w:p>
    <w:p>
      <w:r>
        <w:rPr>
          <w:color w:val="C6A664"/>
          <w:sz w:val="16"/>
        </w:rPr>
        <w:t>━━━━━━━━━━━━━━━━━━━━━━━━━━━━━━━━━━━━━━━━━━━━━━━━━━</w:t>
      </w:r>
    </w:p>
    <w:p>
      <w:r>
        <w:t>En conjunto, el caso del kit describe un negocio pequeño y viable sobre el papel. Las ventas del primer año alcanzan 157.920 €, con un margen bruto del 63,3 % y un resultado neto de 12.392 €. Son cifras de planificación del Excel, no una previsión: se sostienen mientras cierres los eventos del plan al precio medio de la mezcla. Esa media incluye las fiestas populares, que se cobran mucho más bajo, así que no es el precio de una boda. Las secciones siguientes desglosan de dónde sale cada cifra y qué ocurre cuando el año sale peor de lo previsto.</w:t>
      </w:r>
    </w:p>
    <w:p>
      <w:r>
        <w:t>La inversión se construye con partidas que puedes presupuestar hoy. Las compras suman 42.686 €, con la furgoneta isoterma (18.000 €) como la mayor, seguida de las paelleras (2.400 €) y los quemadores y trípodes (2.100 €), además de neveras, menaje, la rotulación, la marca, la web, las fotos y el dossier, la constitución de la sociedad y la declaración responsable. A eso se suma un fondo de maniobra de 20.425 €, que cubre los primeros meses mientras entran los primeros cobros. La inversión total es de 63.111 €. Sobre ella el IVA soportado es de 8.376 €, que adelantas y recuperas después, de modo que la necesidad de caja real es de 71.487 €. Se financia con 20.000 € de recursos propios y un préstamo de 51.600 € al 6,5 % a 6 años, con 1 año de carencia en el que solo pagas intereses. La cuota anual, ya con amortización, es de 12.417 €. Es una orientación, no una oferta: tu banco fijará las condiciones, y conviene pedir presupuesto de la furgoneta y de las paelleras antes de dar nada por cerrado.</w:t>
      </w:r>
    </w:p>
    <w:p>
      <w:r>
        <w:t>Los ingresos crecen con el volumen, no con el precio: el Excel sube un 10 % y un 6 % las raciones por evento (de 94 a 103,4 y 109,6) con los mismos 105 eventos y el mismo precio. En la práctica es lo que pasa cuando una boda de cien invitados pasa a ciento diez, o cuando un cliente fiel te trae a más gente. El caso pasa así de 157.920 € en el primer año a 173.712 € en el segundo y 184.135 € en el tercero. El resultado neto es de 12.392 €, 15.794 € y 14.829 €: baja en el tercer año aunque las ventas suban, porque el impuesto de sociedades deja el tipo reducido de las empresas de nueva creación y pasa al tipo general.</w:t>
      </w:r>
    </w:p>
    <w:p>
      <w:r>
        <w:t>Los costes se contrastan con rangos de referencia. La mercancía de comida pesa un 28 % y la de bebida, un 30 %; en conjunto la mercancía es un 28,2 % de las ventas, y el margen bruto, tras todos los costes variables, queda en un 63,3 %. El personal supone un 34,9 % y la cocina de apoyo, 10.800 € al año. El marketing suma 4.000 € y los seguros, 1.750 €. Los intereses del primer año son 3.354 €.</w:t>
      </w:r>
    </w:p>
    <w:p>
      <w:r>
        <w:t>El equilibrio se mide en raciones y en eventos. Contablemente, el negocio cubre costes con 81 raciones por evento si cierras los 105 eventos del plan, o con 90 eventos al año con el evento medio (134.903 € de ingresos). En caja el umbral es de 86 eventos, con una holgura del 22,4 % que es la del primer año, el de carencia, con solo intereses. Desde el segundo devuelves principal y el equilibrio de caja sube a 152.768 €: el crecimiento deja una holgura del 13,7 %, más ajustada, y la del tercer año es del 13,5 %; sin crecer harían falta unos 102 eventos.</w:t>
      </w:r>
    </w:p>
    <w:p>
      <w:r>
        <w:t>Puedes fallar por la caja aunque el beneficio sea bueno. El Excel supone que los clientes pagan a 20 días de media, que a los proveedores les pagas en un plazo parecido y que las nóminas salen cada mes. El saldo mínimo de tesorería es de 6.130 €, en el mes 4; el DSCR mínimo es de 1,72 y el payback, de 3,0 años. Los anticipos de los particulares no se modelan: la caja real será algo mejor que la de la hoja de Tesorería.</w:t>
      </w:r>
    </w:p>
    <w:p>
      <w:r>
        <w:t>Dos escenarios muestran lo rápido que se mueven los números. El pesimista supone 85 eventos, con menos raciones y un precio más bajo, y da ventas de 108.375 € y un neto de -16.803 €: pérdidas. Es el aviso honesto del plan: en un año flojo se pierde dinero y la caja aprieta antes, sobre todo desde el segundo año, cuando se devuelve el préstamo. Tienes cuatro palancas: el precio por ración, las raciones por evento, el número de eventos y los costes fijos. El optimista llega a 212.500 € con 125 eventos y un neto de 41.777 €. El Excel manda: si cambias una celda verde, este documento se queda atrás.</w:t>
      </w:r>
    </w:p>
    <w:p>
      <w:pPr>
        <w:pStyle w:val="Heading1"/>
      </w:pPr>
      <w:r>
        <w:t>9. Aspectos Legales y Licencias</w:t>
      </w:r>
    </w:p>
    <w:p>
      <w:r>
        <w:rPr>
          <w:color w:val="C6A664"/>
          <w:sz w:val="16"/>
        </w:rPr>
        <w:t>━━━━━━━━━━━━━━━━━━━━━━━━━━━━━━━━━━━━━━━━━━━━━━━━━━</w:t>
      </w:r>
    </w:p>
    <w:p>
      <w:r>
        <w:t>Puedes constituirte como sociedad limitada unipersonal, con un capital desde 1 euro, o empezar como autónomo; el plan está calculado con sociedad. La actividad se da de alta en el epígrafe 677.9 del IAE. En el IVA, la regla es sencilla: el servicio de comidas en el evento tributa al 10 %, bebidas alcohólicas incluidas (Ley 37/1992, art. 91.Uno.2.2.º), y al 21 % el alcohol de la paella para recoger y lo que facturas aparte. En personal, cumples el Estatuto de los Trabajadores: fijos discontinuos (art. 16), ningún falso autónomo (art. 1.1) y registro de jornada (art. 34.9). Este plan es una herramienta de planificación: confirma estas cifras con tu asesoría fiscal.</w:t>
      </w:r>
    </w:p>
    <w:p>
      <w:r>
        <w:t>La actividad se registra ante la comunidad autónoma mediante una declaración responsable, que inscribe tu empresa en el registro autonómico de establecimientos (RD 1021/2022, que reescribe el art. 2 del RD 191/2011). El RGSEAA solo aplica si suministras a otros establecimientos, algo que este plan no contempla. Además, está prohibido preparar en casa para eventos (RD 1021/2022, art. 13.5.b), por lo que necesitas una cocina de apoyo autorizada. Con tus clientes, el contrato manda: un servicio de comida con fecha determinada no tiene derecho de desistimiento (TRLGDCU, art. 103.l), y por eso el kit incluye un anticipo y un calendario de cancelación que el cliente firma. Con particulares, el efectivo solo vale para pagos por debajo de 1.000 € (Ley 7/2012, art. 7). Los datos de tus clientes, alergias incluidas, se tratan según el RGPD y la LOPDGDD.</w:t>
      </w:r>
    </w:p>
    <w:p>
      <w:r>
        <w:t>Dentro de la cocina y en el transporte rige el autocontrol. Debes tener un sistema de APPCC y formación de manipuladores (Reglamento (CE) 852/2004) y respetar las temperaturas del RD 1086/2020 (art. 30): 63 °C o más en caliente, y las de frío que fije cada producto. Registra las temperaturas y guarda esos registros, porque son tu defensa si alguien enferma tras un evento. Y guarda una comida testigo de cada arroz (100 g, identificada y fechada, a 4 °C o menos o congelada, durante 7 días): es obligatoria en los eventos y en los encargos de más de 40 personas (art. 30.8 y 30.10). Los alérgenos de los platos, incluida la comida sin envasar, se informan por escrito (Reglamento (UE) 1169/2011 y RD 126/2015). El kit incluye el modelo para el briefing y para la hoja de cada evento.</w:t>
      </w:r>
    </w:p>
    <w:p>
      <w:r>
        <w:t>El gas es la parte más delicada de la actividad. Una botella de menos de 15 kg conectada a un solo aparato no se considera instalación, y la conecta el propio usuario con regulador y tubo flexible con abrazadera (RD 919/2006, art. 2.1.h; ITC-ICG 08). Las botellas de 35 kg, o varias en batería, las monta una empresa instaladora autorizada (ITC-ICG 06). Para un evento con varias paelleras, calcula los quemadores y las botellas antes de la visita técnica y pregunta a tu proveedor y a tu comunidad cómo lo aplican a montajes de un solo día. Haz que revisen las mangueras y los reguladores cada temporada y cámbialos cuando caduquen, porque una fuga mal atendida es el accidente que más te puede costar.</w:t>
      </w:r>
    </w:p>
    <w:p>
      <w:r>
        <w:t>El fuego lo regula cada comunidad autónoma en montes y zonas colindantes (Ley 43/2003, art. 44.3), con una franja y una época de peligro, y una alerta de incendios puede prohibir también el gas. Por eso tus contratos llevan una cláusula de fuerza mayor y un plan B, como cocinar en un espacio sin riesgo o servir desde la cocina de apoyo. En el anexo por comunidades tienes las normas por territorio.</w:t>
      </w:r>
    </w:p>
    <w:p>
      <w:r>
        <w:t>En las fiestas populares tu cliente es una administración. El ayuntamiento compra por contrato menor (Ley 9/2017, art. 118), paga a 30 días desde la conformidad y sin anticipo (art. 198.4) y, si eres SL, la factura se presenta en electrónico en su punto general de entrada (FACe en la mayoría; Ley 25/2013, art. 4), salvo que exima las de hasta 5.000 €. Vender raciones al público por tu cuenta es otra cosa: es venta no sedentaria y exige autorización municipal (Ley 7/1996, arts. 53-54). Cada ayuntamiento pone sus condiciones, así que pregunta antes de comprometer la fecha.</w:t>
      </w:r>
    </w:p>
    <w:p>
      <w:r>
        <w:t>El último eslabón es la furgoneta y el transporte. La comida que viaja en una furgoneta isoterma debe ir en un vehículo conforme al ATP (RD 237/2000), que pasa una inspección periódica. Las botellas de gas viajan sujetas, en pie, con las válvulas cerradas y buena ventilación: hasta 333 kg de gas por vehículo entras en la exención del ADR (1.1.3.6) con extintor a bordo; con más peso cambian las obligaciones. Asegura la furgoneta y el equipo, y contrata una responsabilidad civil que cubra incendio, explosión e intoxicación alimentaria por al menos 600.000 €. El ejemplo presupuesta 1.750 € al año; pide presupuesto a un corredor que conozca los eventos con fuego.</w:t>
      </w:r>
    </w:p>
    <w:p>
      <w:pPr>
        <w:pStyle w:val="Heading1"/>
      </w:pPr>
      <w:r>
        <w:t>10. Conclusiones y Plan de Acción</w:t>
      </w:r>
    </w:p>
    <w:p>
      <w:r>
        <w:rPr>
          <w:color w:val="C6A664"/>
          <w:sz w:val="16"/>
        </w:rPr>
        <w:t>━━━━━━━━━━━━━━━━━━━━━━━━━━━━━━━━━━━━━━━━━━━━━━━━━━</w:t>
      </w:r>
    </w:p>
    <w:p>
      <w:r>
        <w:t>El plan se sostiene por cómo está construido. No hay restaurante que alquilar ni local que reformar: solo una cocina de apoyo autorizada y una furgoneta isoterma. Cuatro clientes se reparten la demanda: las bodas dan el precio, las empresas llenan la semana, las fiestas privadas cubren los huecos y las fiestas populares dan volumen. El caso es viable: ventas de 157.920 €, neto de 12.392 €, DSCR mínimo de 1,72 y payback de 3,0 años. La holgura de caja es del 22,4 % en el primer año, de carencia, y del 13,7 % en el segundo, con el préstamo ya en devolución: más ajustada, y por eso conviene vigilarla. Si el volumen se estanca, tienes las palancas del precio, las raciones, los eventos y los fijos.</w:t>
      </w:r>
    </w:p>
    <w:p>
      <w:r>
        <w:t>Conoce los riesgos antes de firmar nada. Una alerta de incendios puede prohibir el fuego y hasta el gas: cláusula de fuerza mayor y plan B. La lluvia y el viento se resuelven con una carpa, cortavientos y un plan documentado. La intoxicación y el arroz tibio se previenen con APPCC, registros de temperatura y el seguro de responsabilidad civil. Un accidente con el gas, con botellas bien sujetas, revisión y personal formado. La avería o el robo del equipo, con seguro y repuesto. El impago o el retraso de un ayuntamiento, con el contrato menor firmado, la factura en su registro y la vigilancia del pago a 30 días. La dependencia de pocos wedding planners, con captación directa. La subida del arroz y del marisco, con precios revisados cada temporada. Y la falta de ayudantes en temporada alta, con una bolsa de fijos discontinuos formados y llamamientos anticipados.</w:t>
      </w:r>
    </w:p>
    <w:p>
      <w:r>
        <w:t>Las fortalezas vienen del ritual. Vendes pocas cosas y las haces delante del invitado: el sofrito, el caldo, el socarrat, con un paellero que explica lo que hace. Una carta de 12 arroces y las 10 experiencias del kit te dejan adaptar el servicio a una boda, una empresa o una fiesta de pueblo sin reinventar el negocio. Los alérgenos están resueltos por escrito. Mantienes bajos los costes fijos gracias a una cocina de apoyo compartida y una sola furgoneta, de modo que un mes flojo duele menos. Y tu mejor argumento comercial no es el precio, sino el recuerdo que deja una paella cocinada a la vista.</w:t>
      </w:r>
    </w:p>
    <w:p>
      <w:r>
        <w:t>La hoja de ruta sigue las seis fases del checklist que acompaña al kit, con sus 83 tareas repartidas en 12, 16, 14, 10, 16 y 15. La «Fase 1: Constitución y fiscalidad» cubre la forma jurídica, el alta y la cuenta. La «Fase 2: Cocina de apoyo, sanidad, fuego, gas y permisos» incluye el contrato de la cocina, la declaración responsable, el APPCC, el gas y los seguros. La «Fase 3: Equipamiento y proveedores» cubre la furgoneta, las paelleras y la red de compras. La «Fase 4: Personal» prepara los contratos fijos discontinuos y la formación. La «Fase 5: Marca y captación» monta la web, los directorios y las primeras degustaciones. La «Fase 6: Primer evento y 90 días» ejecuta los primeros servicios y revisa cada uno. No pases a la fase siguiente mientras queden abiertos los permisos de la actual.</w:t>
      </w:r>
    </w:p>
    <w:p>
      <w:r>
        <w:t>Mide pocas cosas cada semana y no esperes al asesor. Registra los eventos cerrados al mes y la tasa de conversión de presupuestos en contratos firmados. Compara el precio medio por ración, sin IVA, con los 16 € del plan, que es una media de la mezcla y baja por las fiestas populares, el food cost con el 28 % previsto y las horas de personal con lo programado en el Excel. Anota las cancelaciones y los eventos en que el fuego o el gas no se pudieron usar, y cuánto tardan en pagarte los ayuntamientos. Cada mes mira el saldo de caja y compáralo con el saldo mínimo de 6.130 € del Excel. Si tres semanas seguidas no cierras eventos, no esperes a fin de trimestre: revisa precio, captación y calendario.</w:t>
      </w:r>
    </w:p>
    <w:p>
      <w:r>
        <w:t>A tres años vista, el plan es hacer crecer la base de clientes que repiten, bodas por recomendación, empresas recurrentes y ayuntamientos fieles, que alisa el calendario y abarata el coste comercial de cada evento, mientras el volumen por evento sube un 10 % en el segundo año y un 6 % en el tercero. Con ello las ventas llegan a 184.135 € y el neto a 14.829 €, que son un 8,1 % de las ventas. Una segunda furgoneta o un segundo equipo de paelleras solo tienen sentido cuando el calendario de temporada alta esté lleno y el equipo ya no pueda atender las peticiones, no antes. Mientras tanto, el crecimiento sale de llenar mejor los eventos que ya tienes, no de multiplicar el trabajo ni los gastos fijos, y cada mejora de precio o de raciones se anota y se revisa al cerrar la temporada con los datos reales delante.</w:t>
      </w:r>
    </w:p>
    <w:p>
      <w:r>
        <w:t>Los siguientes pasos son sencillos y van en orden. Abre el Excel y sustituye las cifras del ejemplo por las tuyas, en las celdas verdes: eventos al año, precio por ración y raciones por evento. Recuerda que, si cambias una de ellas, este documento se queda atrás: manda el Excel. Usa la calculadora para convertir tus cifras en presupuestos que puedas enviar, y el checklist para no saltarte ningún permiso. Este plan es una herramienta de planificación, no asesoría legal ni fiscal: confirma con tu asesoría y con la administración de tu comunidad lo que afecte a tu caso. Y recuerda que, con el préstamo en devolución, la caja del segundo y del tercer año (holguras del 13,7 % y del 13,5 %) es la que más hay que vigilar.</w:t>
      </w:r>
    </w:p>
    <w:p>
      <w:r>
        <w:br w:type="page"/>
      </w:r>
    </w:p>
    <w:p>
      <w:pPr>
        <w:pStyle w:val="Heading1"/>
      </w:pPr>
      <w:r>
        <w:t>Anexo: uso del fuego al aire libre por comunidad autónoma</w:t>
      </w:r>
    </w:p>
    <w:p>
      <w:pPr/>
      <w:r>
        <w:t>El uso del fuego al aire libre lo regula cada comunidad autónoma en los montes y en sus zonas colindantes (Ley 43/2003, de Montes, art. 44.3): suele haber una franja de 400 a 500 metros alrededor del terreno forestal y una época de peligro alto en verano, y en los niveles de alerta máximos quedan sin efecto las autorizaciones; algunas alertas prohíben también el gas. Si la finca del evento está en terreno forestal o en esa franja, la restricción se aplica aunque la finca tenga licencia; fuera de ella, manda la ordenanza municipal. Esta es una guía de partida para las ocho comunidades con más demanda: confirma siempre con el ayuntamiento y con la comunidad antes de cada evento, y lleva en el contrato la cláusula de fuerza mayor y el plan B.</w:t>
      </w:r>
    </w:p>
    <w:p>
      <w:pPr/>
      <w:r>
        <w:rPr>
          <w:b/>
        </w:rPr>
        <w:t xml:space="preserve">Madrid. </w:t>
      </w:r>
      <w:r>
        <w:t>Plan INFOMA, con época de peligro desde el 15 de junio. Autorización municipal por evento: pídela con 30-45 días de antelación. En una finca privada dentro de la franja forestal se aplican las mismas restricciones. Aporta el plan APPCC, el seguro de responsabilidad civil y la formación en higiene alimentaria del equipo.</w:t>
      </w:r>
    </w:p>
    <w:p>
      <w:pPr/>
      <w:r>
        <w:rPr>
          <w:b/>
        </w:rPr>
        <w:t xml:space="preserve">Cataluña. </w:t>
      </w:r>
      <w:r>
        <w:t>Pla INFOCAT (Pla especial d'emergències per incendis forestals de Catalunya). En los niveles de alerta más altos se prohíbe el fuego al aire libre en las zonas forestales. Autorización por evento del ajuntament. En una finca privada fuera de la franja forestal, permiso del propietario y protocolo de extinción. La documentación municipal puede estar en catalán.</w:t>
      </w:r>
    </w:p>
    <w:p>
      <w:pPr/>
      <w:r>
        <w:rPr>
          <w:b/>
        </w:rPr>
        <w:t xml:space="preserve">Baleares. </w:t>
      </w:r>
      <w:r>
        <w:t>Plan INFOBAL. Restricciones más severas de julio a septiembre por el riesgo de incendio. Autorización del ajuntament y, en terreno forestal, de la conselleria. En finca privada: extintor homologado y cubeto de retención; si está en la franja forestal, las mismas restricciones.</w:t>
      </w:r>
    </w:p>
    <w:p>
      <w:pPr/>
      <w:r>
        <w:rPr>
          <w:b/>
        </w:rPr>
        <w:t xml:space="preserve">Andalucía. </w:t>
      </w:r>
      <w:r>
        <w:t>Plan INFOCA. Época de peligro alto del 1 de junio al 15 de octubre, con una franja de 400 metros alrededor del terreno forestal en la que no se puede usar fuego para cocinar; la licencia de la finca no levanta esa restricción. Fuera de ella, autorización del ayuntamiento con unos 30 días de antelación.</w:t>
      </w:r>
    </w:p>
    <w:p>
      <w:pPr/>
      <w:r>
        <w:rPr>
          <w:b/>
        </w:rPr>
        <w:t xml:space="preserve">Comunidad Valenciana. </w:t>
      </w:r>
      <w:r>
        <w:t>Pla especial davant del risc d'incendis forestals de la Comunitat Valenciana. El uso festivo-recreativo del fuego en suelo forestal o a menos de 500 metros necesita declaración responsable y autorización del emplazamiento (arts. 145-146 del Decreto 98/1995, modificados por el Decreto 148/2018), y en preemergencia de nivel 3 quedan sin efecto. En la vía pública, autorización del ajuntament: las paellas de Fallas y de las fiestas patronales se rigen por el bando de cada municipio.</w:t>
      </w:r>
    </w:p>
    <w:p>
      <w:pPr/>
      <w:r>
        <w:rPr>
          <w:b/>
        </w:rPr>
        <w:t xml:space="preserve">País Vasco. </w:t>
      </w:r>
      <w:r>
        <w:t>Plan Especial de Emergencias por Riesgo de Incendios Forestales de Euskadi. Restricciones por temporada en zonas forestales. Autorización del ayuntamiento; fuera de la franja forestal, manda la ordenanza municipal. La documentación puede estar en euskera y en castellano.</w:t>
      </w:r>
    </w:p>
    <w:p>
      <w:pPr/>
      <w:r>
        <w:rPr>
          <w:b/>
        </w:rPr>
        <w:t xml:space="preserve">Galicia. </w:t>
      </w:r>
      <w:r>
        <w:t>PLADIGA (Plan de prevención e defensa contra os incendios forestais de Galicia). Restricciones marcadas de junio a septiembre. Autorización del concello; fuera de la franja forestal, manda la ordenanza municipal. La documentación puede estar en gallego y en castellano.</w:t>
      </w:r>
    </w:p>
    <w:p>
      <w:pPr/>
      <w:r>
        <w:rPr>
          <w:b/>
        </w:rPr>
        <w:t xml:space="preserve">Castilla y León. </w:t>
      </w:r>
      <w:r>
        <w:t>Plan INFOCAL. Época de peligro alto del 12 de junio al 12 de octubre en 2026, con una franja de 400 metros; prohibido usar fuego para cocinar en zona forestal, incluso en barbacoas, y la licencia de la finca no levanta la restricción. Fuera de ella, autorización del ayuntamiento.</w:t>
      </w:r>
    </w:p>
    <w:p>
      <w:r>
        <w:br w:type="page"/>
      </w:r>
    </w:p>
    <w:p/>
    <w:p/>
    <w:p/>
    <w:p/>
    <w:p>
      <w:pPr>
        <w:jc w:val="center"/>
      </w:pPr>
      <w:r>
        <w:rPr>
          <w:rFonts w:ascii="Georgia" w:hAnsi="Georgia"/>
          <w:b/>
          <w:color w:val="1A1A1A"/>
          <w:sz w:val="56"/>
        </w:rPr>
        <w:t>ChefBusiness</w:t>
      </w:r>
    </w:p>
    <w:p>
      <w:pPr>
        <w:jc w:val="center"/>
      </w:pPr>
      <w:r>
        <w:rPr>
          <w:rFonts w:ascii="Georgia" w:hAnsi="Georgia"/>
          <w:b w:val="0"/>
          <w:color w:val="C6A664"/>
          <w:sz w:val="36"/>
        </w:rPr>
        <w:t>Consultoría Gastronómica</w:t>
      </w:r>
    </w:p>
    <w:p/>
    <w:p>
      <w:pPr>
        <w:jc w:val="center"/>
      </w:pPr>
      <w:r>
        <w:rPr>
          <w:rFonts w:ascii="Calibri" w:hAnsi="Calibri"/>
          <w:b w:val="0"/>
          <w:color w:val="6B6B6B"/>
          <w:sz w:val="24"/>
        </w:rPr>
        <w:t>chefbusiness.co</w:t>
        <w:br/>
        <w:t>info@chefbusiness.co</w:t>
      </w:r>
    </w:p>
    <w:p>
      <w:pPr>
        <w:jc w:val="center"/>
      </w:pPr>
      <w:r>
        <w:rPr>
          <w:rFonts w:ascii="Calibri" w:hAnsi="Calibri"/>
          <w:b w:val="0"/>
          <w:color w:val="C6A664"/>
          <w:sz w:val="20"/>
        </w:rPr>
        <w:t>→ Kit de Tareas: Catering / Eventos</w:t>
      </w:r>
    </w:p>
    <w:p>
      <w:pPr>
        <w:jc w:val="center"/>
      </w:pPr>
      <w:r>
        <w:rPr>
          <w:rFonts w:ascii="Calibri" w:hAnsi="Calibri"/>
          <w:b w:val="0"/>
          <w:color w:val="C6A664"/>
          <w:sz w:val="20"/>
        </w:rPr>
        <w:t>→ Kit de Escandallos Pro</w:t>
      </w:r>
    </w:p>
    <w:p>
      <w:pPr>
        <w:jc w:val="center"/>
      </w:pPr>
      <w:r>
        <w:rPr>
          <w:rFonts w:ascii="Calibri" w:hAnsi="Calibri"/>
          <w:b w:val="0"/>
          <w:color w:val="C6A664"/>
          <w:sz w:val="20"/>
        </w:rPr>
        <w:t>→ Pack Plantillas APPCC</w:t>
      </w:r>
    </w:p>
    <w:p>
      <w:pPr>
        <w:jc w:val="center"/>
      </w:pPr>
      <w:r>
        <w:rPr>
          <w:rFonts w:ascii="Calibri" w:hAnsi="Calibri"/>
          <w:b w:val="0"/>
          <w:color w:val="C6A664"/>
          <w:sz w:val="22"/>
        </w:rPr>
        <w:br/>
        <w:t>chefbusiness.co/productos-digitales/</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negocio — Paellero / Paella para Eventos · v2.2</dc:title>
  <dc:subject>Plan de Negocio: Paellero / Paella para Eventos</dc:subject>
  <dc:creator>AI Chef Pro</dc:creator>
  <cp:keywords/>
  <dc:description>aichef.pro/plan-negocio-paellero-eventos</dc:description>
  <cp:lastModifiedBy>AI Chef Pro</cp:lastModifiedBy>
  <cp:revision>1</cp:revision>
  <dcterms:created xsi:type="dcterms:W3CDTF">2026-10-11T20:29:17Z</dcterms:created>
  <dcterms:modified xsi:type="dcterms:W3CDTF">2026-10-11T20:29:17Z</dcterms:modified>
  <cp:category/>
</cp:coreProperties>
</file>