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FFD700"/>
          <w:sz w:val="48"/>
        </w:rPr>
        <w:t>PLAN DE NEGOCIO</w:t>
        <w:br/>
        <w:t>Restaurante Gastronómico</w:t>
      </w:r>
    </w:p>
    <w:p>
      <w:pPr>
        <w:jc w:val="center"/>
      </w:pPr>
      <w:r>
        <w:rPr>
          <w:sz w:val="28"/>
        </w:rPr>
        <w:t>[Nombre del Restaurante]</w:t>
        <w:br/>
        <w:t>[Ciudad, Provincia]</w:t>
        <w:br/>
        <w:t>[Fecha]</w:t>
      </w:r>
    </w:p>
    <w:p>
      <w:pPr>
        <w:jc w:val="center"/>
      </w:pPr>
      <w:r>
        <w:rPr>
          <w:color w:val="888888"/>
        </w:rPr>
        <w:t>Plantilla modelo — AI Chef Pro · aichef.pro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ListBullet"/>
      </w:pPr>
      <w:r>
        <w:t>Describe en 1-2 páginas el concepto del restaurante, la propuesta de valor, la inversión necesaria, la facturación prevista y el equipo fundador.</w:t>
      </w:r>
    </w:p>
    <w:p>
      <w:pPr>
        <w:pStyle w:val="ListBullet"/>
      </w:pPr>
      <w:r>
        <w:t>[Tu resumen ejecutivo aquí — es lo primero que lee el banco/inversor]</w:t>
      </w:r>
    </w:p>
    <w:p/>
    <w:p>
      <w:pPr>
        <w:pStyle w:val="Heading1"/>
      </w:pPr>
      <w:r>
        <w:t>2. Concepto y Propuesta de Valor</w:t>
      </w:r>
    </w:p>
    <w:p>
      <w:pPr>
        <w:pStyle w:val="ListBullet"/>
      </w:pPr>
      <w:r>
        <w:t>Tipo de cocina y filosofía gastronómica.</w:t>
      </w:r>
    </w:p>
    <w:p>
      <w:pPr>
        <w:pStyle w:val="ListBullet"/>
      </w:pPr>
      <w:r>
        <w:t>Público objetivo y posicionamiento.</w:t>
      </w:r>
    </w:p>
    <w:p>
      <w:pPr>
        <w:pStyle w:val="ListBullet"/>
      </w:pPr>
      <w:r>
        <w:t>Diferenciación respecto a la competencia local.</w:t>
      </w:r>
    </w:p>
    <w:p>
      <w:pPr>
        <w:pStyle w:val="ListBullet"/>
      </w:pPr>
      <w:r>
        <w:t>Modelo de servicio: menú degustación, carta, barra, chef's table.</w:t>
      </w:r>
    </w:p>
    <w:p/>
    <w:p>
      <w:pPr>
        <w:pStyle w:val="Heading1"/>
      </w:pPr>
      <w:r>
        <w:t>3. Análisis de Mercado</w:t>
      </w:r>
    </w:p>
    <w:p>
      <w:pPr>
        <w:pStyle w:val="ListBullet"/>
      </w:pPr>
      <w:r>
        <w:t>Análisis del mercado gastronómico local y nacional.</w:t>
      </w:r>
    </w:p>
    <w:p>
      <w:pPr>
        <w:pStyle w:val="ListBullet"/>
      </w:pPr>
      <w:r>
        <w:t>Competencia directa e indirecta (listar 5-10 competidores).</w:t>
      </w:r>
    </w:p>
    <w:p>
      <w:pPr>
        <w:pStyle w:val="ListBullet"/>
      </w:pPr>
      <w:r>
        <w:t>Perfil del cliente objetivo (edad, poder adquisitivo, hábitos).</w:t>
      </w:r>
    </w:p>
    <w:p>
      <w:pPr>
        <w:pStyle w:val="ListBullet"/>
      </w:pPr>
      <w:r>
        <w:t>Tendencias del sector que apoyan la viabilidad.</w:t>
      </w:r>
    </w:p>
    <w:p/>
    <w:p>
      <w:pPr>
        <w:pStyle w:val="Heading1"/>
      </w:pPr>
      <w:r>
        <w:t>4. Ubicación y Local</w:t>
      </w:r>
    </w:p>
    <w:p>
      <w:pPr>
        <w:pStyle w:val="ListBullet"/>
      </w:pPr>
      <w:r>
        <w:t>Dirección o zona prevista.</w:t>
      </w:r>
    </w:p>
    <w:p>
      <w:pPr>
        <w:pStyle w:val="ListBullet"/>
      </w:pPr>
      <w:r>
        <w:t>Superficie total y distribución (cocina/sala/almacén).</w:t>
      </w:r>
    </w:p>
    <w:p>
      <w:pPr>
        <w:pStyle w:val="ListBullet"/>
      </w:pPr>
      <w:r>
        <w:t>Condiciones del alquiler o compra.</w:t>
      </w:r>
    </w:p>
    <w:p>
      <w:pPr>
        <w:pStyle w:val="ListBullet"/>
      </w:pPr>
      <w:r>
        <w:t>Ventajas de la ubicación elegida.</w:t>
      </w:r>
    </w:p>
    <w:p/>
    <w:p>
      <w:pPr>
        <w:pStyle w:val="Heading1"/>
      </w:pPr>
      <w:r>
        <w:t>5. Plan de Operaciones</w:t>
      </w:r>
    </w:p>
    <w:p>
      <w:pPr>
        <w:pStyle w:val="ListBullet"/>
      </w:pPr>
      <w:r>
        <w:t>Estructura organizativa (organigrama).</w:t>
      </w:r>
    </w:p>
    <w:p>
      <w:pPr>
        <w:pStyle w:val="ListBullet"/>
      </w:pPr>
      <w:r>
        <w:t>Brigada de cocina y equipo de sala (perfiles y salarios).</w:t>
      </w:r>
    </w:p>
    <w:p>
      <w:pPr>
        <w:pStyle w:val="ListBullet"/>
      </w:pPr>
      <w:r>
        <w:t>Horarios de servicio y días de apertura.</w:t>
      </w:r>
    </w:p>
    <w:p>
      <w:pPr>
        <w:pStyle w:val="ListBullet"/>
      </w:pPr>
      <w:r>
        <w:t>Proveedores clave y política de compras.</w:t>
      </w:r>
    </w:p>
    <w:p/>
    <w:p>
      <w:pPr>
        <w:pStyle w:val="Heading1"/>
      </w:pPr>
      <w:r>
        <w:t>6. Plan de Marketing</w:t>
      </w:r>
    </w:p>
    <w:p>
      <w:pPr>
        <w:pStyle w:val="ListBullet"/>
      </w:pPr>
      <w:r>
        <w:t>Estrategia de posicionamiento.</w:t>
      </w:r>
    </w:p>
    <w:p>
      <w:pPr>
        <w:pStyle w:val="ListBullet"/>
      </w:pPr>
      <w:r>
        <w:t>Plan de lanzamiento (pre-apertura, soft opening, apertura).</w:t>
      </w:r>
    </w:p>
    <w:p>
      <w:pPr>
        <w:pStyle w:val="ListBullet"/>
      </w:pPr>
      <w:r>
        <w:t>Canales: web, redes sociales, prensa, eventos.</w:t>
      </w:r>
    </w:p>
    <w:p>
      <w:pPr>
        <w:pStyle w:val="ListBullet"/>
      </w:pPr>
      <w:r>
        <w:t>Presupuesto de marketing primer año.</w:t>
      </w:r>
    </w:p>
    <w:p/>
    <w:p>
      <w:pPr>
        <w:pStyle w:val="Heading1"/>
      </w:pPr>
      <w:r>
        <w:t>7. Plan Financiero</w:t>
      </w:r>
    </w:p>
    <w:p>
      <w:pPr>
        <w:pStyle w:val="ListBullet"/>
      </w:pPr>
      <w:r>
        <w:t>Inversión inicial total (CAPEX desglosado).</w:t>
      </w:r>
    </w:p>
    <w:p>
      <w:pPr>
        <w:pStyle w:val="ListBullet"/>
      </w:pPr>
      <w:r>
        <w:t>Fuentes de financiación (fondos propios, préstamo, inversores).</w:t>
      </w:r>
    </w:p>
    <w:p>
      <w:pPr>
        <w:pStyle w:val="ListBullet"/>
      </w:pPr>
      <w:r>
        <w:t>Cuenta de resultados previsional (3 años).</w:t>
      </w:r>
    </w:p>
    <w:p>
      <w:pPr>
        <w:pStyle w:val="ListBullet"/>
      </w:pPr>
      <w:r>
        <w:t>Cash flow mensual primer año.</w:t>
      </w:r>
    </w:p>
    <w:p>
      <w:pPr>
        <w:pStyle w:val="ListBullet"/>
      </w:pPr>
      <w:r>
        <w:t>Punto de equilibrio y análisis de sensibilidad.</w:t>
      </w:r>
    </w:p>
    <w:p>
      <w:pPr>
        <w:pStyle w:val="ListBullet"/>
      </w:pPr>
      <w:r>
        <w:t>Indicadores: food cost objetivo, ratio personal, EBITDA target.</w:t>
      </w:r>
    </w:p>
    <w:p/>
    <w:p>
      <w:pPr>
        <w:pStyle w:val="Heading1"/>
      </w:pPr>
      <w:r>
        <w:t>8. Equipo Fundador</w:t>
      </w:r>
    </w:p>
    <w:p>
      <w:pPr>
        <w:pStyle w:val="ListBullet"/>
      </w:pPr>
      <w:r>
        <w:t>CV del chef y socios fundadores.</w:t>
      </w:r>
    </w:p>
    <w:p>
      <w:pPr>
        <w:pStyle w:val="ListBullet"/>
      </w:pPr>
      <w:r>
        <w:t>Experiencia relevante en hostelería.</w:t>
      </w:r>
    </w:p>
    <w:p>
      <w:pPr>
        <w:pStyle w:val="ListBullet"/>
      </w:pPr>
      <w:r>
        <w:t>Roles y responsabilidades de cada socio.</w:t>
      </w:r>
    </w:p>
    <w:p/>
    <w:p>
      <w:pPr>
        <w:pStyle w:val="Heading1"/>
      </w:pPr>
      <w:r>
        <w:t>9. Análisis de Riesgos</w:t>
      </w:r>
    </w:p>
    <w:p>
      <w:pPr>
        <w:pStyle w:val="ListBullet"/>
      </w:pPr>
      <w:r>
        <w:t>Principales riesgos identificados.</w:t>
      </w:r>
    </w:p>
    <w:p>
      <w:pPr>
        <w:pStyle w:val="ListBullet"/>
      </w:pPr>
      <w:r>
        <w:t>Plan de contingencia para cada riesgo.</w:t>
      </w:r>
    </w:p>
    <w:p>
      <w:pPr>
        <w:pStyle w:val="ListBullet"/>
      </w:pPr>
      <w:r>
        <w:t>Escenarios pesimista/realista/optimista.</w:t>
      </w:r>
    </w:p>
    <w:p/>
    <w:p>
      <w:pPr>
        <w:pStyle w:val="Heading1"/>
      </w:pPr>
      <w:r>
        <w:t>10. Calendario de Ejecución</w:t>
      </w:r>
    </w:p>
    <w:p>
      <w:pPr>
        <w:pStyle w:val="ListBullet"/>
      </w:pPr>
      <w:r>
        <w:t>Cronograma de apertura (12-18 meses).</w:t>
      </w:r>
    </w:p>
    <w:p>
      <w:pPr>
        <w:pStyle w:val="ListBullet"/>
      </w:pPr>
      <w:r>
        <w:t>Hitos clave y fechas objetivo.</w:t>
      </w:r>
    </w:p>
    <w:p/>
    <w:p>
      <w:r>
        <w:br w:type="page"/>
      </w:r>
    </w:p>
    <w:p>
      <w:pPr>
        <w:jc w:val="center"/>
      </w:pPr>
      <w:r>
        <w:rPr>
          <w:color w:val="888888"/>
        </w:rPr>
        <w:t>Plantilla elaborada por Chef John Guerrero</w:t>
        <w:br/>
        <w:t>AI Chef Pro · aichef.pro</w:t>
        <w:br/>
        <w:t>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