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Wedding &amp; Event Venue</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open a wedding and event venue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Excel Financial Plan + Startup Checklist + Pricing Calculator + Rental Agreement Templates + Equivalents Guide</w:t>
      </w:r>
    </w:p>
    <w:p>
      <w:r>
        <w:br w:type="page"/>
      </w:r>
    </w:p>
    <w:p>
      <w:pPr>
        <w:pStyle w:val="Heading1"/>
      </w:pPr>
      <w:r>
        <w:t>1. Executive Summary</w:t>
      </w:r>
    </w:p>
    <w:p>
      <w:r>
        <w:rPr>
          <w:color w:val="C6A664"/>
          <w:sz w:val="16"/>
        </w:rPr>
        <w:t>━━━━━━━━━━━━━━━━━━━━━━━━━━━━━━━━━━━━━━━━━━━━━━━━━━</w:t>
      </w:r>
    </w:p>
    <w:p>
      <w:r>
        <w:t>This plan describes a wedding and event venue on a leased rural or semi-rural property with existing buildings: a barn or farmhouse, a garden, a hall that seats 200 guests and, as a rain plan, a pergola and a tent, plus a bridal suite, ADA-compliant restrooms, a gravel parking lot and a prep and warming kitchen for the caterer. You do not buy the property, you lease it, and the food and drinks come from an exclusive caterer who pays you a commission. You sell the venue rental fee and the event services, which make up 88% of sales ($538,560 in year 1). The caterer bills the menu and the bar directly to the couple, serves alcohol under its own license, and pays you a caterer commission (10% of its food and beverage sales at the venue, an assumption you negotiate) that makes up 12% of your sales: $73,440 in year 1. Interest is real: DataForSEO shows roughly 1,000 monthly US searches for "wedding venue business plan" and 720 for "event venue business plan". One warning up front: zoning approval, the conditional use permit and the certificate of occupancy decide whether there is a business at all, so check with your county before you spend anything.</w:t>
      </w:r>
    </w:p>
    <w:p>
      <w:r>
        <w:t>The key figures of the example case are these. We run 100 events a year across weddings, corporate events, private celebrations and micro weddings, with 90 guests per event on average and $68.00 of revenue per guest to the venue excl. sales tax ($72.79 incl. sales tax). That gives year-1 revenue of $612,000 and a net profit of $54,600, a net margin of 8.9%. Accounting break-even is 86 events a year of the average size, and cash break-even, which also covers the loan payments, is 84. This is not a guaranteed return: it is a starting point so you can change the assumptions and enter your own numbers, from your county, your market and your caterer.</w:t>
      </w:r>
    </w:p>
    <w:p>
      <w:r>
        <w:t>Total investment is $669,716: $570,500 of startup costs (permits and drawings, renovation, restrooms, fire safety, ceremony site, parking, sound and launch, plus a $10,000 lease security deposit, $20,000 of rent paid during permitting and a $37,000 build-out contingency) and $99,216 of working capital. The cash needed at opening is $669,716. It is financed with $200,000 of owner's equity (30% of the cash needed) and a $470,000 loan over 10 years at 10.0% (nominal, not APR), for example an SBA 7(a) loan through your lender: lender-ready, approval not guaranteed. The annual loan payment is $76,490. Because the build-out sits on land you do not own, SBA lenders typically require a lease whose term, counting extension options, is at least as long as the loan; confirm with your lender.</w:t>
      </w:r>
    </w:p>
    <w:p>
      <w:r>
        <w:t>Year 1 counts the full 100 events, which is only possible if the first season is sold during permitting through holds contingent on the CUP and the certificate of occupancy, which become firm when you get them; if not, look at the pessimistic scenario in the Excel. Revenue is $612,000 and net profit $54,600, or 8.9% of sales. Growth in years 2 and 3 is counted in equivalent events at the same revenue per guest: 108 and 113. Revenue rises to $660,960 and $694,008, and net profit to $81,451 and $98,566, with net margins of 12.3% and 14.2%. The margin of safety over cash break-even is 20% in year 1, 27% in year 2 and 31% in year 3, and the lowest DSCR over the loan term is 1.86×. Payback before debt: more than 3 years.</w:t>
      </w:r>
    </w:p>
    <w:p>
      <w:r>
        <w:t>The team is small and leans on you. You run the venue, sell the dates, give the tours and coordinate every event, supported by a small team (7 people including you, 3.70 full-time equivalents, with the venue coordinator and the event attendants as seasonal W-2 employees) who handle setup, cleaning and parking. There are no servers or kitchen staff on your payroll: the exclusive caterer provides them and is also responsible for the food safety of the menu. The kit includes this ten-section business plan, the nine-tab Excel financial plan, the 84-task startup checklist in six phases, the venue pricing calculator, the contract templates (a venue rental agreement for couples and private events with a corporate addendum, and the exclusive caterer agreement; templates, not legal advice) and the Equivalents Guide.</w:t>
      </w:r>
    </w:p>
    <w:p>
      <w:pPr>
        <w:pStyle w:val="Heading1"/>
      </w:pPr>
      <w:r>
        <w:t>2. Concept &amp; Value Proposition</w:t>
      </w:r>
    </w:p>
    <w:p>
      <w:r>
        <w:rPr>
          <w:color w:val="C6A664"/>
          <w:sz w:val="16"/>
        </w:rPr>
        <w:t>━━━━━━━━━━━━━━━━━━━━━━━━━━━━━━━━━━━━━━━━━━━━━━━━━━</w:t>
      </w:r>
    </w:p>
    <w:p>
      <w:r>
        <w:t>There are three common ways to run a wedding venue, and you should choose before you sign anything. In the first, the venue has in-house catering: it cooks and serves the banquet, and that is a different business, with a production kitchen, a food cost to manage and a much larger payroll, built for people from the restaurant world; if that is you, look at the Catering Business Plan Kit. In the second, an exclusive caterer serves the menu and pays the venue a caterer commission, which is the model of this plan. In the third, the venue is rental only: the couple brings an outside caterer from a preferred vendor list or any licensed caterer, and you charge a venue rental fee and sometimes an outside catering fee. Each model has its own investment, permits and margin, and each is a real choice: a banquet hall in town or hiring a wedding planner to run the venue for you are other routes, but they are not what this kit models.</w:t>
      </w:r>
    </w:p>
    <w:p>
      <w:r>
        <w:t>The plan picks the exclusive caterer for three reasons. You do not need a production kitchen, which costs far more than a prep and warming kitchen, nor a kitchen crew. The food safety of the menu belongs to the caterer, not to you. And rental only gives up the commission: without the $73,440 of year 1, the venue loses a real share of its margin, and you should test that in the pessimistic scenario of the Excel. Buying the property is a different investment: it usually costs far more up front than leasing (typical range, get local quotes), and financing it with an SBA 504 loan is a variant to discuss with your lender and your CPA; the Excel does not model it. The plan leases a property with existing buildings, or one from a relative at market rent, at $5,000 a month (9.8% of sales). Negotiate a long lease whose term, counting extension options, is at least as long as the loan (SBA lenders typically require this; confirm with your lender), a purchase option or right of first refusal, the owner's written consent to the build-out and to using the lease as collateral, a tenant improvement (TI) allowance, reduced rent during the build-out and a lease contingent on CUP approval.</w:t>
      </w:r>
    </w:p>
    <w:p>
      <w:r>
        <w:t>What the venue sells is the space, the ceremony, the setup, the day-of coordination and the peace of mind of having a single caterer responsible for the food. The client pays the venue the venue rental fee and the services of the event, with the sales tax your state applies, and pays the caterer the menu and the bar. For you that means one point of contact with the caterer and, for the couple, a day without loose ends.</w:t>
      </w:r>
    </w:p>
    <w:p>
      <w:r>
        <w:t>The day-to-day of an average event is measured with simple numbers. The venue team spends 9.2 hours on each event between setup, coordination, cleaning and parking, with 2.3 people on site at the same time, plus 12 hours of off-day work per event for tours, planning and turnover. The venue earns $6,120 on an average event, with 90 guests at $68.00 per guest excl. sales tax. All variable costs together take 16.6% of sales. It matters to look at the whole event and not just the price: growth in years 2 and 3 comes from more activity at the same revenue per guest, not from raising your rates.</w:t>
      </w:r>
    </w:p>
    <w:p>
      <w:r>
        <w:t>The concept does not end with the big wedding. The case mix has 35 weddings of 130 guests, 25 corporate events of 70, 30 private celebrations of 80 and 10 micro weddings of 30, always counted per guest and excl. sales tax. Weddings give the highest price, but companies and milestone birthdays, showers and anniversaries fill the calendar that weddings leave empty, above all on weekdays and in the off-season. With that mix the venue works most of the year and the seasonal team has work beyond the summer.</w:t>
      </w:r>
    </w:p>
    <w:p>
      <w:pPr>
        <w:pStyle w:val="Heading1"/>
      </w:pPr>
      <w:r>
        <w:t>3. Market Analysis</w:t>
      </w:r>
    </w:p>
    <w:p>
      <w:r>
        <w:rPr>
          <w:color w:val="C6A664"/>
          <w:sz w:val="16"/>
        </w:rPr>
        <w:t>━━━━━━━━━━━━━━━━━━━━━━━━━━━━━━━━━━━━━━━━━━━━━━━━━━</w:t>
      </w:r>
    </w:p>
    <w:p>
      <w:r>
        <w:t>The wedding market in the United States is large, seasonal and well documented, but the numbers change every year: national wedding studies publish yearly averages, so check the latest before you quote one to a lender. What matters for a venue is the pattern. Weddings cluster in the fall, with September and October as peaks, and again in June, while January and February are the trough. A barn venue lives on a few dozen prime Saturdays, which is why the plan sells other days and other event types around them. Surveys of couples are also biased toward the big wedding, so treat any single national average with caution.</w:t>
      </w:r>
    </w:p>
    <w:p>
      <w:r>
        <w:t>Couples usually book a wedding venue 12-18 months ahead (Kit estimate), ask several venues for information and tour a few, and most start online. That sets your calendar: dates are sold long before the event exists. Search demand is clear and it comes from clients, not only from entrepreneurs: DataForSEO shows roughly 6,600 monthly US searches for "wedding barn". Rates vary a lot by region, season and day of the week: published rate cards are a typical range, get local quotes, and treat them as advertised prices, not collected ones. The Excel and the pricing calculator give you the structure to set your own.</w:t>
      </w:r>
    </w:p>
    <w:p>
      <w:r>
        <w:t>Weddings are only part of the business. Companies look for retreats, meetings, holiday parties and team building; families look for graduation parties, showers, anniversaries and milestone birthdays; and there are small events that nobody wants in a huge hall, such as micro weddings, elopements and rehearsal dinners. They all fill what weddings do not cover, on weekdays and in the off-season. That is why the case splits the 100 events into four types and does not depend only on a June Saturday. When you work out the numbers, do not assume a market size nobody publishes: what counts is how many dates you can sell in your area, and you can check that with tours and bookings.</w:t>
      </w:r>
    </w:p>
    <w:p>
      <w:r>
        <w:t>With Month 1 in March, the plan spreads sales with seasonality: the peak arrives with summer and early fall, and the trough with winter. The start has a 12-month ramp-up that begins well below full pace, because weddings are booked 12-18 months ahead. The lowest cash balance, $66,103, comes in month 2, just after the investment is paid and before the bulk of the season arrives: that first spring is carried by the $99,216 of working capital. After that, the season lifts the cash and carries you through the first winter, when rent and staff stay flat but few events are booked.</w:t>
      </w:r>
    </w:p>
    <w:p>
      <w:r>
        <w:t>The gap is clear: much of what you find online is generic templates, or advice for couples planning their own wedding, and very little walks you through the business of a wedding venue with a live Excel model. This document draws on public US sources named in the text and on the kit's own estimates, which it labels as such.</w:t>
      </w:r>
    </w:p>
    <w:p>
      <w:r>
        <w:t>Demand has risks that the plan names. A price war over Saturday dates pushes rates down, clients may want to bring their own caterer, and a rainy spring demands that the hall and the tent rain plan be ready. The biggest risk is occupancy: below 84 events of the average size there is no cash in year 1, and from year 2, when you are repaying principal, the margin of safety over cash break-even is 27% and then 31%, so every date you do not sell shows.</w:t>
      </w:r>
    </w:p>
    <w:p>
      <w:pPr>
        <w:pStyle w:val="Heading1"/>
      </w:pPr>
      <w:r>
        <w:t>4. Competitive Analysis</w:t>
      </w:r>
    </w:p>
    <w:p>
      <w:r>
        <w:rPr>
          <w:color w:val="C6A664"/>
          <w:sz w:val="16"/>
        </w:rPr>
        <w:t>━━━━━━━━━━━━━━━━━━━━━━━━━━━━━━━━━━━━━━━━━━━━━━━━━━</w:t>
      </w:r>
    </w:p>
    <w:p>
      <w:r>
        <w:t>Before you set any price, draw the map of who competes with you and who you sell to. Your clients are couples, with a large or an intimate wedding, companies, families celebrating graduations, showers and milestone birthdays, and the intermediaries who bring clients: wedding planners, event agencies and venue marketplaces, which bring 10% of sales with a 15% commission. Each decides for different reasons, so analyze them separately.</w:t>
      </w:r>
    </w:p>
    <w:p>
      <w:r>
        <w:t>What each client decides on is the first thing to understand. The couple looks at the date, the capacity, the setting, the catering, the price, lodging and the rain plan. The company looks at access, parking, connectivity and a day that does not get complicated. The family looks at the price and at having everything solved by one person. The wedding planner looks for a clear calendar, a commission that is paid on time and a space that can be set up without surprises. A venue wins if it answers all of that with a well-prepared tour and a quote that makes sense at first read. It loses if every extra feels like a new negotiation, or if the exclusive caterer feels like an imposition instead of an advantage. Note the venue price per guest ($68.00) is what the venue bills: it is not what the couple pays for the whole wedding.</w:t>
      </w:r>
    </w:p>
    <w:p>
      <w:r>
        <w:t>Competition comes from several sides, and you do not need brand names to see it. There are other barn venues with in-house catering, venues with an exclusive caterer, rental-only venues, hotels and restaurants with a ballroom, charming farms, wineries and historic estates, urban banquet halls, and unusual spaces such as gardens and mansions. Your answer is not to lower the price: it is a clear calendar with well-sold dates, one point of contact for the food, a visible venue rental fee, a rain plan with hall and tent, and weekday sales to companies.</w:t>
      </w:r>
    </w:p>
    <w:p>
      <w:r>
        <w:t>The entry barriers are compliance and cash. Zoning approval decides whether there is a business: on rural land, hosting weddings is often not an ordinary use, and it typically requires a conditional (special) use permit and a certificate of occupancy for assembly use. The rules vary by county and state, so check with your county planning office, your building official and your fire marshal, and with your attorney. Do not confirm firm dates without them (before you have them, take only holds contingent on them, fully refundable if they never arrive), and make the lease contingent on CUP approval. Cash also weighs: the depreciable build-out in the case is $407,000, and furniture and equipment add $97,000.</w:t>
      </w:r>
    </w:p>
    <w:p>
      <w:r>
        <w:t>Four factors decide whether it works. The first is the calendar: how many dates of the first season you book, contingent on the permits, while you process them and do the build-out. The second is the space: a setting that looks good in photos, with a hall and a tent for the rain plan and enough parking. The third is the exclusive caterer: a reliable partner, with a negotiated caterer commission that is easy to audit. The fourth is cash control: cash break-even is 84 events in year 1, with a margin of safety of 20%, and the margin changes to 27% and 31% in years 2 and 3 once you are repaying principal, so every date without a booking shows.</w:t>
      </w:r>
    </w:p>
    <w:p>
      <w:r>
        <w:t>The SWOT of this concept is clear. Strengths: a model without your own kitchen or kitchen crew, one point of contact for the food and a gross margin of 83.4% in year 1. Weaknesses: a high investment, an uncertain permit and a strong dependence on the caterer. Opportunities: companies, graduations and milestone birthdays on weekdays, and selling to wedding planners and agencies. Threats: a price war on Saturday dates, the client who wants to bring an outside caterer, and rain. The defense is the calendar, the rain plan, the contract with the caterer and dates that are sold early.</w:t>
      </w:r>
    </w:p>
    <w:p>
      <w:pPr>
        <w:pStyle w:val="Heading1"/>
      </w:pPr>
      <w:r>
        <w:t>5. Marketing Plan</w:t>
      </w:r>
    </w:p>
    <w:p>
      <w:r>
        <w:rPr>
          <w:color w:val="C6A664"/>
          <w:sz w:val="16"/>
        </w:rPr>
        <w:t>━━━━━━━━━━━━━━━━━━━━━━━━━━━━━━━━━━━━━━━━━━━━━━━━━━</w:t>
      </w:r>
    </w:p>
    <w:p>
      <w:r>
        <w:t>Lead generation starts 12-18 months ahead, because that is how a wedding is planned. Being on The Knot and WeddingWire storefronts, with complete listings, is the first step; the second is bridal shows and open houses with the exclusive caterer and a tasting. In the case, bridal shows and open houses cost $5,000 a year. The most important thing about the first season is this: dates are booked during the months of permitting and build-out, before opening, as holds contingent on the permits with a full refund agreed in writing if they do not arrive in time; once you have them, they become firm bookings with a retainer applied to the price. Never confirm a firm date without the permits. If you sign couples at bridal shows or off-site, ask your attorney whether the FTC Cooling-Off Rule or your state's home-solicitation law applies; many venues give a short cancellation window for show-floor signings anyway.</w:t>
      </w:r>
    </w:p>
    <w:p>
      <w:r>
        <w:t>The venue tour is where the sale closes. Because the couple asks several venues for information and tours a few, prepare it like a small show: confirm the date they want, walk them from the ceremony site to the reception, have the rain plan ready with hall and tent, and present the menu with the exclusive caterer on the same visit. Leave with a clear quote, a date on hold with a deadline and a rental agreement. The client who leaves without knowing the price rarely comes back.</w:t>
      </w:r>
    </w:p>
    <w:p>
      <w:r>
        <w:t>Wedding planners, event agencies and venue marketplaces such as Peerspace are a decisive channel: 10% of sales comes through them, with a 15% commission. Treat them as partners. Show them the venue before anyone else, give them an up-to-date calendar with available dates, a written venue rental fee and quick answers. The commission is a cost of acquiring clients, not a discount, and the Excel includes it ($9,180 in year 1). The clearer the deal, the more dates they will bring. Check the commission in each marketplace contract.</w:t>
      </w:r>
    </w:p>
    <w:p>
      <w:r>
        <w:t>The website is your permanent storefront. With an up-to-date availability calendar, a description of the spaces, photos and video of all four seasons, the event types, a pricing guide and a contact form, it does its job before the tour. Complete your Google Business Profile and your storefront listings, ask for reviews after each event and answer all of them, including the bad ones, kindly. Social media shows the venue in action: setups, ceremonies, the garden, the rain plan and details of the day. A venue management software such as Tripleseat, Perfect Venue or HoneyBook keeps leads, proposals and the calendar in one place.</w:t>
      </w:r>
    </w:p>
    <w:p>
      <w:r>
        <w:t>Companies and private celebrations fill the gaps. Offer retreats, meetings, holiday parties and team building on weekdays, and graduation parties, showers and anniversaries outside the wedding season. To fill the slow months and the days with less demand, publish peak, shoulder and off-peak prices, with visible discounts for Fridays, Sundays and the winter months. A clear price and an honest calendar convince more than a last-minute offer, and they protect the value of the summer Saturday. The pricing calculator in this kit builds those tiers for you.</w:t>
      </w:r>
    </w:p>
    <w:p>
      <w:r>
        <w:t>Loyalty is simple. A satisfied client recommends you, a company comes back every year, a family returns for the next milestone birthday. A venue lives on trust, and that trust is built after the lights go out. Keep in touch with an email after the event, a request for a review and a notice with the available dates for next season. We do not estimate conversion rates, because they depend on your market and how you work it: measure them yourself during the first season. The best marketing is a well-run event, a warm approach and a client who feels their day mattered.</w:t>
      </w:r>
    </w:p>
    <w:p>
      <w:r>
        <w:t>The marketing budget of the case is $18,000 a year for the storefronts, Google Ads and social media, plus $5,000 for bridal shows and open houses and $10,000 for the launch within the initial investment. The first year starts working from day one, with the website and listings ready and the first season's dates on hold, contingent on the permits, before opening. If an action does not bring tours, correct it or change it, and move the money to the one that does.</w:t>
      </w:r>
    </w:p>
    <w:p>
      <w:pPr>
        <w:pStyle w:val="Heading1"/>
      </w:pPr>
      <w:r>
        <w:t>6. Operations Plan</w:t>
      </w:r>
    </w:p>
    <w:p>
      <w:r>
        <w:rPr>
          <w:color w:val="C6A664"/>
          <w:sz w:val="16"/>
        </w:rPr>
        <w:t>━━━━━━━━━━━━━━━━━━━━━━━━━━━━━━━━━━━━━━━━━━━━━━━━━━</w:t>
      </w:r>
    </w:p>
    <w:p>
      <w:r>
        <w:t>A wedding Saturday always follows the same script, and you should have it written down before you sell the first date. The hours are indicative and change with the season and the type of event. In the morning, your team finishes the setup of the space: furniture, the ceremony site in the garden, restrooms, lighting and parking. Then the caterer arrives, unloads at the prep and warming kitchen and sets up its area, and a sound check runs with the decibel meter on. In the afternoon the guests arrive and the ceremony takes place; the cocktail hour follows in the garden, the reception in the hall or under the tent and, at the end, the last dance. Load-out starts when the last guest leaves: the caterer removes its equipment and leaves the kitchen clean, and your team breaks down, cleans and closes the parking lot. The split is clear. The venue provides coordination, setup of the space, cleaning, parking and maintenance. The caterer provides the menu, the bar, the servers and its own cooking. That boundary is what frees you from running a kitchen crew and from answering for the food safety of the menu. Direct event costs (cleaning, restroom supplies, generator fuel, parking attendants and security) run about 12% of venue rental and services.</w:t>
      </w:r>
    </w:p>
    <w:p>
      <w:r>
        <w:t>Infrastructure is what separates a pretty venue from a venue that works. The case is sized for a hall that seats 200 guests, but the legal occupant load is set and posted by your fire marshal. ADA-compliant restrooms cost $45,000, with the septic upgrade quoted apart. Parking costs $35,000: plan about one space for every 2.5-3 guests. The standby generator ($15,000) covers a blackout in the middle of the reception, and the electrical service ($30,000) has to carry the caterer’s kitchen, the sound and the HVAC ($30,000). Sound and a decibel meter ($12,000) are planned from the start, so that the music stays in the hall. Add the caterer’s prep and warming kitchen ($25,000), where the caterer finishes and plates, and the fire sprinkler system ($70,000): sprinklers need city water, and a tank and fire pump, a new septic system or a strict county can double that line, so get local quotes. In the country there is usually no sewer, so you need a septic system sized for your guest count; ask your county health department and an engineer. These are startup items, not extras: if your budget does not include them, something is missing.</w:t>
      </w:r>
    </w:p>
    <w:p>
      <w:r>
        <w:t>Rain does not cancel a wedding, but it changes it, which is why the rain plan is part of the venue from day one. With the renovated hall ($80,000) and the ceremony site with a pergola and tent platform ($25,000) you can move the ceremony, the cocktail hour or the reception indoors without refunding anything. Set the criterion in writing, for example the forecast two days before, and put it in the couple’s contract so nobody is upset on the day. Well-kept grounds are part of what you sell: the initial landscaping is $15,000, utilities run $2,000 a month and insurance $12,000 a year. And one rule with no exceptions: when your fire marshal or county declares dry or high fire-danger conditions, no open flame, sparklers or grills, even if the couple asks. Check what your county and fire marshal allow.</w:t>
      </w:r>
    </w:p>
    <w:p>
      <w:r>
        <w:t>Noise is what puts the most permits at risk. Your county ordinance and the conditions of your CUP set the limits and the music curfew, and the strictest rule wins. That is why it makes sense to install a decibel meter, hold the last dance indoors and point the speakers away from your neighbors. There is another issue that does not appear in the brochures: if the venue is served by its own well, a well that serves your guests may count as a public water system. Ask your state drinking water program, and plan for testing and a permit before the first event, with a written protocol. For anything else your county or state adds, check there. If you play recorded music, you also need the ASCAP, BMI and SESAC licenses that apply to venues.</w:t>
      </w:r>
    </w:p>
    <w:p>
      <w:r>
        <w:t>The relationship with the caterer is written in the contract and practiced at every event. Agree on the tasting with the couple, the handling of food allergens and the schedule. Require that the caterer holds its own health permit for the kitchen it uses, its own liquor license or catering permit, liquor liability and general liability insurance with the venue named as additional insured. The venue does not sell or serve alcohol: the caterer does, under its own license. The caterer gives the couple written allergen information on the major food allergens as defined by federal law and your state or local rules. Reserve the right to review the food and beverage sales at your venue, with a monthly statement and an audit right, so the caterer commission is verifiable. The exclusive caterer agreement in this kit is a template, not legal advice: have an attorney review it.</w:t>
      </w:r>
    </w:p>
    <w:p>
      <w:pPr>
        <w:pStyle w:val="Heading1"/>
      </w:pPr>
      <w:r>
        <w:t>7. Management &amp; Staffing</w:t>
      </w:r>
    </w:p>
    <w:p>
      <w:r>
        <w:rPr>
          <w:color w:val="C6A664"/>
          <w:sz w:val="16"/>
        </w:rPr>
        <w:t>━━━━━━━━━━━━━━━━━━━━━━━━━━━━━━━━━━━━━━━━━━━━━━━━━━</w:t>
      </w:r>
    </w:p>
    <w:p>
      <w:r>
        <w:t>The in-house team is short, because there are no servers or cooks: the caterer provides them. You are the manager, and the example pays you $4,500 a month: draw the rest from profit. Next to you there is a venue coordinator, a seasonal W-2 employee who handles tours, deadlines and the event day. There is also a facilities and grounds person, event attendants (seasonal part-time W-2 employees) for setup, parking and load-out, a part-time weekend sales person who sells dates and looks after the wedding planners, and a part-time housekeeping person. In total that is 7 people.</w:t>
      </w:r>
    </w:p>
    <w:p>
      <w:r>
        <w:t>That staff equals 3.70 full-time equivalents and costs $191,862 in year 1, or 31.4% of sales, including employer payroll taxes of 10%. It is the biggest expense of the business, ahead of the rent ($60,000 a year), so it is worth measuring well. Hours coverage is 119%, with 2.3 venue staff per event on average, not counting the caterer. If coverage falls short, you will feel it on a long setup Saturday; if there is a lot of slack, you pay for empty hours. Review it whenever you change the number of events or their size.</w:t>
      </w:r>
    </w:p>
    <w:p>
      <w:r>
        <w:t>The venue coordinator and the event attendants are seasonal W-2 employees: put the offer in writing and rehire them in writing each season. They are employees, not contractors: never staff your setup crew with 1099 contractors who invoice you. If you set the schedule and direct the work, the law treats them as employees, and misclassification is a risk in an audit. Pay overtime where the Fair Labor Standards Act and your state require it, and ask your CPA how seasonal layoffs affect your state unemployment insurance. Events concentrate in the busy months; adjust the hiring dates to the calendar of dates sold and not the other way around.</w:t>
      </w:r>
    </w:p>
    <w:p>
      <w:r>
        <w:t>As a wage reference, use the federal minimum wage, $15,080 a year for a full-time schedule, and the higher of that and your state or local minimum. Enter your own in the "0. Assumptions" tab. Confirm your state’s rules with your state labor department before you sign the first contract. Keep time records: the Fair Labor Standards Act expects you to track the hours worked by each non-exempt employee, every day, above all on the long setup and load-out Saturdays. The plan uses a 40-hour full-time week, the overtime threshold under federal law; some states add daily overtime rules.</w:t>
      </w:r>
    </w:p>
    <w:p>
      <w:r>
        <w:t>On event day two teams work in the same house, and you have to decide who gives the orders. The rule is simple: your venue coordinator is the only point of contact for the couple and the caterer, and the caterer’s event captain leads its servers. Before every event, a short meeting with the hour-by-hour timeline, the rain plan and who cleans what avoids almost every misunderstanding. On the busiest weekends, around June and September, decide from the start who covers the extra hands, whether an extra attendant or support from the caterer. Improvising on the Saturday itself ends in rushing, setup mistakes and a worn-out team in the middle of the season.</w:t>
      </w:r>
    </w:p>
    <w:p>
      <w:r>
        <w:t>Train the team before the first season: workplace safety, first aid and CPR, and evacuation. At a venue with a garden, a tent and children running around, knowing what to do about a fall, heat stroke or a fire alarm is part of the service. Practice an evacuation with the exit plan and the meeting point, and follow the occupant load and egress your fire marshal sets. The caterer trains its own staff in allergens, temperatures, food handling and responsible alcohol service, and shows proof in writing: ask for it in the contract.</w:t>
      </w:r>
    </w:p>
    <w:p>
      <w:pPr>
        <w:pStyle w:val="Heading1"/>
      </w:pPr>
      <w:r>
        <w:t>8. Financial Plan</w:t>
      </w:r>
    </w:p>
    <w:p>
      <w:r>
        <w:rPr>
          <w:color w:val="C6A664"/>
          <w:sz w:val="16"/>
        </w:rPr>
        <w:t>━━━━━━━━━━━━━━━━━━━━━━━━━━━━━━━━━━━━━━━━━━━━━━━━━━</w:t>
      </w:r>
    </w:p>
    <w:p>
      <w:r>
        <w:t>To open you need $669,716: $570,500 of startup costs (the build-out, the lease security deposit of $10,000 and 4 months of rent before opening, $20,000) plus $99,216 of working capital. The build-out includes $37,000 of contingency, calculated as 10% of the build-out items. The cash needed at opening is $669,716. Financing is $200,000 of owner’s equity (30% of the cash needed) and a $470,000 loan at 10.0% over 10 years, with an annual payment of $76,490. Lenders usually expect an owner equity injection (often around 10% for SBA start-ups; many want 20-30%): ask your lender what it requires.</w:t>
      </w:r>
    </w:p>
    <w:p>
      <w:r>
        <w:t>The three-year P&amp;L projects sales of $612,000, $660,960 and $694,008. Year 1 counts the full 100 events, and you should read that carefully: it is only possible if the first season is sold during permitting and build-out with holds contingent on the permits, which become firm when you obtain them, because weddings are booked 12-18 months ahead. With that assumption the gross margin is 83.4%, labor costs $191,862 and rent $60,000 (9.8% of sales). EBITDA is $160,791 (26.3%), after $40,990 of depreciation and $47,000 of interest the pre-tax profit is $72,800, and at an effective tax rate of 25% the net profit is $54,600, $81,451 and $98,566, a net margin of 8.9% in year 1 and 14.2% in year 3. Growth in years 2 and 3 is counted in equivalent events: 108 in the second year (8%) and 113 in the third (5%), at the same revenue per guest. In the Excel what grows is the average size of the event, from 90 to 97 and 102 guests.</w:t>
      </w:r>
    </w:p>
    <w:p>
      <w:r>
        <w:t>Accounting break-even is 86 events a year of the average size (90 guests), or 78 guests per event if you keep the 100 events, with revenue of $524,751. Cash break-even, which includes the loan payments and leaves depreciation out, is 84 events in year 1, or 76 guests per event, with revenue of $510,969, and leaves a margin of safety of 20%. In years 2 and 3 the margin is 27% and 31%. The real risk is occupancy: below 84 events of the average size in year 1 there is no cash, so every date you do not sell shows.</w:t>
      </w:r>
    </w:p>
    <w:p>
      <w:r>
        <w:t>The cash flow numbers its months from 1 to 12, and Month 1 is March. The ramp-up starts well below full pace and reaches full speed in 12 months, because weddings are booked 12-18 months ahead and the first season is booked before opening, contingent on the permits. The ramp-up does not remove sales from the year: it only shifts them toward the end, the way bookings arrive at a new venue. The lowest balance of the year, $66,103, is in month 2, and the first spring is carried by the working capital, while the first winter is carried by the cash the season leaves. Retainers received early are not modeled, so your actual cash will be somewhat better. That is why pre-selling dates is the most profitable task of the first months.</w:t>
      </w:r>
    </w:p>
    <w:p>
      <w:r>
        <w:t>The lowest DSCR is 1.86×, with 2.18× in the second year and 2.36× in the third: the business covers its debt, and your lender will want to see your pre-sold dates. A lender typically looks for a DSCR around 1.25× or higher, against the workbook limit of 1.15×. On payback: more than 3 years; that explains why the lease has to be long, with extension options: the build-out is depreciated over 15 years, so a short lease would sink the numbers. The example applies a 8% sales tax rate to venue rental and services and none to the caterer commission; confirm how your state treats each.</w:t>
      </w:r>
    </w:p>
    <w:p>
      <w:r>
        <w:t>The pessimistic scenario of the Excel is a first season that does not sell: 85 events of 85 guests at $60.00 per guest give sales of $433,500 and a pre-tax result of -$76,140, with closing cash of $34,576 at the end of year 1. If you cannot book dates, contingent on the permits, during permitting and build-out, compare your case with this one. In the optimistic scenario, 115 events of 95 guests at $72.00 leave sales of $786,600 and a pre-tax result of $218,487.</w:t>
      </w:r>
    </w:p>
    <w:p>
      <w:r>
        <w:t>There are two reasoned alternatives, without Excel. With in-house catering the venue also bills the menu and the bar: sales multiply, but so do the investment, the kitchen crew and the food safety responsibility. It is a path for restaurant people, and the Catering Business Plan Kit covers it. With rental only, without the commission, the venue would sell $538,560 instead of $612,000, which leaves little cushion over the cash break-even revenue of $510,969; check it in the Excel by moving the sales mix. That is why the case carries the caterer commission. Buying the property with an SBA 504 loan is a third route to discuss with your lender and your CPA; the workbook does not model it.</w:t>
      </w:r>
    </w:p>
    <w:p>
      <w:pPr>
        <w:pStyle w:val="Heading1"/>
      </w:pPr>
      <w:r>
        <w:t>9. Legal Requirements, Permits &amp; Licenses</w:t>
      </w:r>
    </w:p>
    <w:p>
      <w:r>
        <w:rPr>
          <w:color w:val="C6A664"/>
          <w:sz w:val="16"/>
        </w:rPr>
        <w:t>━━━━━━━━━━━━━━━━━━━━━━━━━━━━━━━━━━━━━━━━━━━━━━━━━━</w:t>
      </w:r>
    </w:p>
    <w:p>
      <w:r>
        <w:t>The first thing that decides this business is not the market, but the land. In a zone where the local code already allows the use, you may only need the building permit and the certificate of occupancy. On rural land, where most barn venues are, you typically need zoning approval first: a conditional (special) use permit from your county, often with a public hearing and conditions such as a cap on events, hours, traffic and noise. Check with your county planning office; the rules vary by state and county. Do not confirm firm dates without the permits: before you have them, take only fully refundable holds contingent on them. Make the lease contingent on CUP approval, so it only starts if you get the zoning approval and the certificate of occupancy. Because the build-out is on land you do not own, negotiate a lease whose term, counting extension options, is at least the loan term (SBA lenders typically require this; confirm with your lender), plus a purchase option or right of first refusal, the owner’s consent to the build-out and to using the lease as collateral, and a tenant improvement (TI) allowance. Form an LLC with an EIN and ask your state and county which licenses and sales tax permit you need.</w:t>
      </w:r>
    </w:p>
    <w:p>
      <w:r>
        <w:t>Converting a barn into a hall for guests is a change of occupancy to assembly use (Group A-2), which requires a building permit and a certificate of occupancy. Whether you need fire sprinklers depends on the International Building Code as adopted by your state or county, usually above an occupant load or fire-area threshold; editions and local amendments vary, so ask the building official and the fire marshal in writing. The fire marshal sets and posts the occupant load, and a tent has its own permit. Do not assume that a permit alone is enough: it is one piece. Sprinklers with a tank and fire pump, or a new septic system, can double the line in your budget, so get local quotes before you sign the lease.</w:t>
      </w:r>
    </w:p>
    <w:p>
      <w:r>
        <w:t>The Americans with Disabilities Act (Title III) treats a venue that is open to the public as a public accommodation, with accessible routes, restrooms and parking. Do not assume an old building is exempt: ask your architect and your attorney what applies to your property. Water and sanitation matter in the country: a commercial septic system must be sized for your guest count, so ask your county health department and an engineer for the calculation. If a well serves your guests, ask your state drinking water program whether the well counts as a public water system, and what testing and permit you need before the first event.</w:t>
      </w:r>
    </w:p>
    <w:p>
      <w:r>
        <w:t>On alcohol, the venue does not sell it. The exclusive caterer, or a licensed bartending service, serves it under its own liquor license or catering permit, with its own liquor liability coverage and the venue as additional insured. If couples bring their own alcohol, do it only with a licensed bartender and host liquor liability coverage from the client. Some states regulate venues that host events with alcohol, so ask your state alcohol beverage control agency what applies to you. Whoever serves checks IDs and never serves minors or guests who are visibly intoxicated. Do not tell clients the venue has a liquor license, and do not advertise an open bar as a venue service.</w:t>
      </w:r>
    </w:p>
    <w:p>
      <w:r>
        <w:t>Sales tax depends on the state: some states tax the venue rental fee and others do not, sometimes only when it is billed together with catering, and the caterer commission is usually a business-to-business fee. The workbook applies 8% to venue rental and services and zero to the commission as an example only: ask your state’s department of revenue and your CPA. If you play music, the venue needs the ASCAP, BMI and SESAC licenses that apply. Noise is governed by your county ordinance and the conditions of your CUP, such as the curfew and the decibel limit, and you should check them before you promise a time for the end of the party.</w:t>
      </w:r>
    </w:p>
    <w:p>
      <w:r>
        <w:t>For insurance, plan general liability, property, umbrella, host liquor liability and workers’ comp: the example uses $12,000 a year as a Kit estimate, so get quotes from an agent who insures venues. Ask every outside vendor for a COI naming the venue as additional insured. In the contract, the retainer is applied to the price, the cancellation tiers are a reasonable estimate of the venue’s loss, not a penalty, with a rebooking credit, and an attorney in your state should review them; the cancellation table decides what is kept. If you sign couples at bridal shows or off-site, ask your attorney whether the FTC Cooling-Off Rule or your state’s home-solicitation law applies; many venues give a short cancellation window for show-floor signings anyway. For staff: seasonal W-2 employees, Form I-9, the Fair Labor Standards Act and your state minimum wage (the federal floor is $7.25 an hour, per the U.S. Department of Labor).</w:t>
      </w:r>
    </w:p>
    <w:p>
      <w:r>
        <w:t>The venue only hosts the ceremony. The marriage license is issued by the county clerk, and who may officiate is regulated by each state, so check with your county clerk and have couples confirm it with the officiant. Everything else, check with your county, your state or your attorney: what is not here we do not assert. A note for the UK edition: a change of use for a wedding venue needs planning permission from your council; civil ceremonies need approved premises status (check with your council); VAT on venue hire is a question for your accountant; alcohol needs a premises licence and a personal licence; and you need a fire risk assessment under the Regulatory Reform (Fire Safety) Order 2005.</w:t>
      </w:r>
    </w:p>
    <w:p>
      <w:pPr>
        <w:pStyle w:val="Heading1"/>
      </w:pPr>
      <w:r>
        <w:t>10. Conclusions &amp; Action Plan</w:t>
      </w:r>
    </w:p>
    <w:p>
      <w:r>
        <w:rPr>
          <w:color w:val="C6A664"/>
          <w:sz w:val="16"/>
        </w:rPr>
        <w:t>━━━━━━━━━━━━━━━━━━━━━━━━━━━━━━━━━━━━━━━━━━━━━━━━━━</w:t>
      </w:r>
    </w:p>
    <w:p>
      <w:r>
        <w:t>The conclusion is that a wedding and event venue of this size is viable, but it demands method and selling the dates on time. With 100 events, year 1 leaves a net profit of $54,600, a net margin of 8.9% and a margin of safety over cash break-even of 20%; in years 2 and 3 the margin is 27% and 31%. The lowest DSCR is 1.86×, the lowest cash balance of $66,103 arrives in month 2 and payback is more than 3 years. It is a business of patience, not of quick profit. If you compare it with other plans, notice that here the biggest risk is not the cost, but occupancy.</w:t>
      </w:r>
    </w:p>
    <w:p>
      <w:r>
        <w:t>The first risk is the permit. With hearings and timelines that can run from 6 to 12 months or more, a venue without zoning approval cannot hold anything. You reduce it with a call to the county planning office before you sign, the lease contingent on CUP approval and the rule of not confirming dates without the permits (before you have them, only holds with a full refund). The second is occupancy: below 84 events of the average size in year 1 there is no cash. You reduce it by pre-selling dates, contingent on the permits, during permitting and build-out, with agreements with wedding planners and venue marketplaces, which bring 10% of sales at a 15% commission, and a calendar that does not depend only on weddings: corporate events, private celebrations and micro weddings.</w:t>
      </w:r>
    </w:p>
    <w:p>
      <w:r>
        <w:t>The third is depending on the caterer. If there is only one and it leaves, you have no menu. Keep a preferred vendor list as a backup, sign a contract with a term, an auditable caterer commission and exit conditions, and remember that the commission is an assumption: negotiate it, because every point matters. The fourth is rain, which is solved with the hall and the tent. The fifth is noise and the neighbors: decibel meter, last dance indoors and speakers pointed away from the houses. One serious complaint can cost you the permit, so talk to your neighbors before the first event, not after.</w:t>
      </w:r>
    </w:p>
    <w:p>
      <w:r>
        <w:t>The sixth risk is buying the property: it is a seven-figure investment that this plan does not need; if you want to explore it, ask your lender about an SBA 504 loan. Lease a property with the buildings already built. The seventh is leasing it for too short a time: depreciating the build-out over a short lease sinks the numbers, which is why the lease needs extension options that bring it at least to the loan term, with reduced rent during the build-out and the owner’s consent to the improvements. The eighth is living only on peak Saturdays, with rent and staff flat all year: the busy season is concentrated, and the winter eats the cash of the season if there are no corporate events and private celebrations to fill it.</w:t>
      </w:r>
    </w:p>
    <w:p>
      <w:r>
        <w:t>The ninth is thin insurance: ask for general liability, host liquor liability, workers’ comp and property coverage, require the caterer’s liability and liquor liability, and check the amounts with your insurance agent. The tenth is misclassifying the setup and parking crew as contractors: seasonal W-2 employees, always. And there is a plan B if the model does not convince you: the reasoned alternatives in section 2, in-house catering for people who are already restaurateurs, and rental only, which gives up the commission. None replaces the golden rule of this plan: not one dollar of build-out before you have the permit in hand.</w:t>
      </w:r>
    </w:p>
    <w:p>
      <w:r>
        <w:t>The action plan for the first 90 days has three stretches. In weeks 1-4 you form the LLC, negotiate the lease with its contingency on CUP approval and call the county planning office. In weeks 5-8 you hire the architect and code consultant, apply for the conditional use permit and choose the exclusive caterer. In weeks 9-13 you sign the caterer agreement and work on the brand, the website, the photography, the first tours and the pre-sale of dates, always contingent on the permits. The checklist that comes with the plan has 84 tasks in six phases: 12 in Phase 1 - Business Setup, 16 in Phase 2 - Zoning &amp; Permits, 15 in Phase 3 - Build-Out &amp; Equipment, 13 in Phase 4 - Staff &amp; Caterer, 14 in Phase 5 - Brand &amp; Bookings and 14 in Phase 6 - Season &amp; Events. Mark each task as you close it.</w:t>
      </w:r>
    </w:p>
    <w:p>
      <w:r>
        <w:t>The next step is to complete the Excel with your own numbers: your real rent, your negotiated caterer commission, your event mix, your loan and your build-out calendar. Change only the green cells; this document reflects the numbers of the case, and yours are calculated by the workbook. Before you spend a dollar, ask your county what zoning approval your property needs, and do not sign the lease without the contingency on CUP approval. If the numbers still work after that, you will have a business with a base. If they do not, you will have lost an afternoon and not a fortune.</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hospitality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Catering Business Plan Kit</w:t>
      </w:r>
    </w:p>
    <w:p>
      <w:pPr>
        <w:jc w:val="center"/>
      </w:pPr>
      <w:r>
        <w:rPr>
          <w:rFonts w:ascii="Calibri" w:hAnsi="Calibri"/>
          <w:b w:val="0"/>
          <w:color w:val="C6A664"/>
          <w:sz w:val="20"/>
        </w:rPr>
        <w:t>→ Mobile Bar Business Plan Kit</w:t>
      </w:r>
    </w:p>
    <w:p>
      <w:pPr>
        <w:jc w:val="center"/>
      </w:pPr>
      <w:r>
        <w:rPr>
          <w:rFonts w:ascii="Calibri" w:hAnsi="Calibri"/>
          <w:b w:val="0"/>
          <w:color w:val="C6A664"/>
          <w:sz w:val="20"/>
        </w:rPr>
        <w:t>→ Catering Checklists Kit Pro</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Venue Business Plan (10 Sections) · Wedding Venue Business Plan Kit</dc:title>
  <dc:subject>Wedding Venue Business Plan Kit · v2.2</dc:subject>
  <dc:creator>John Guerrero</dc:creator>
  <cp:keywords>wedding venue business plan, event venue business plan, how to start a wedding venue, wedding venue startup costs, venue rental agreement, AI Chef Pro</cp:keywords>
  <dc:description>aichef.pro/en/digital-products/wedding-venue-business-plan</dc:description>
  <cp:lastModifiedBy>AI Chef Pro</cp:lastModifiedBy>
  <cp:revision>1</cp:revision>
  <dcterms:created xsi:type="dcterms:W3CDTF">2026-10-27T07:58:04Z</dcterms:created>
  <dcterms:modified xsi:type="dcterms:W3CDTF">2026-10-27T07:58:04Z</dcterms:modified>
  <cp:category>AI Chef Pro · Digital products</cp:category>
  <dc:language>en-US</dc:language>
</cp:coreProperties>
</file>