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FFD700"/>
          <w:sz w:val="48"/>
        </w:rPr>
        <w:t>MANUAL DE SERVICIO DE SALA</w:t>
      </w:r>
    </w:p>
    <w:p>
      <w:pPr>
        <w:jc w:val="center"/>
      </w:pPr>
      <w:r>
        <w:rPr>
          <w:sz w:val="28"/>
        </w:rPr>
        <w:t>Restaurante Gastronómico</w:t>
        <w:br/>
        <w:t>[Nombre del Restaurante]</w:t>
      </w:r>
    </w:p>
    <w:p>
      <w:r>
        <w:br w:type="page"/>
      </w:r>
    </w:p>
    <w:p>
      <w:pPr>
        <w:pStyle w:val="Heading1"/>
      </w:pPr>
      <w:r>
        <w:t>1. Protocolo de Recepción</w:t>
      </w:r>
    </w:p>
    <w:p>
      <w:r>
        <w:t>La primera impresión determina la experiencia. El comensal debe sentirse bienvenido desde que entra por la puerta.</w:t>
      </w:r>
    </w:p>
    <w:p>
      <w:pPr>
        <w:pStyle w:val="ListNumber"/>
      </w:pPr>
      <w:r>
        <w:t>1. Saludar al comensal por su nombre si tiene reserva.</w:t>
      </w:r>
    </w:p>
    <w:p>
      <w:pPr>
        <w:pStyle w:val="ListNumber"/>
      </w:pPr>
      <w:r>
        <w:t>2. Acompañar a la mesa, retirar la silla y ofrecer la carta.</w:t>
      </w:r>
    </w:p>
    <w:p>
      <w:pPr>
        <w:pStyle w:val="ListNumber"/>
      </w:pPr>
      <w:r>
        <w:t>3. Ofrecer aperitivo o agua inmediatamente.</w:t>
      </w:r>
    </w:p>
    <w:p>
      <w:pPr>
        <w:pStyle w:val="ListNumber"/>
      </w:pPr>
      <w:r>
        <w:t>4. Explicar brevemente el concepto y las opciones (carta, menú degustación).</w:t>
      </w:r>
    </w:p>
    <w:p>
      <w:pPr>
        <w:pStyle w:val="Heading1"/>
      </w:pPr>
      <w:r>
        <w:t>2. Toma de Comanda</w:t>
      </w:r>
    </w:p>
    <w:p>
      <w:r>
        <w:t>Registrar pedido completo incluyendo alergias, preferencias y ritmo deseado. Confirmar con el comensal antes de enviar a cocina.</w:t>
      </w:r>
    </w:p>
    <w:p>
      <w:pPr>
        <w:pStyle w:val="Heading1"/>
      </w:pPr>
      <w:r>
        <w:t>3. Servicio de Vinos</w:t>
      </w:r>
    </w:p>
    <w:p>
      <w:r>
        <w:t>El sommelier se acerca tras la toma de comanda para sugerir maridaje. Presenta la botella, descorcha en mesa, sirve pequeña muestra al anfitrión, sirve a los demás comenzando por las señoras.</w:t>
      </w:r>
    </w:p>
    <w:p>
      <w:pPr>
        <w:pStyle w:val="Heading1"/>
      </w:pPr>
      <w:r>
        <w:t>4. Servicio de Platos</w:t>
      </w:r>
    </w:p>
    <w:p>
      <w:r>
        <w:t>Servir por la izquierda, retirar por la derecha. Todos los comensales de una mesa reciben el plato simultáneamente. El maître o camarero de rango describe brevemente cada plato al servir.</w:t>
      </w:r>
    </w:p>
    <w:p>
      <w:pPr>
        <w:pStyle w:val="Heading1"/>
      </w:pPr>
      <w:r>
        <w:t>5. Gestión de Quejas</w:t>
      </w:r>
    </w:p>
    <w:p>
      <w:r>
        <w:t>Escuchar sin interrumpir. Disculparse sinceramente. Ofrecer solución inmediata (rehacer el plato, compensar). Informar al maître y al chef. Registrar la incidencia. Hacer seguimiento post-visita.</w:t>
      </w:r>
    </w:p>
    <w:p>
      <w:pPr>
        <w:pStyle w:val="Heading1"/>
      </w:pPr>
      <w:r>
        <w:t>6. Protocolo VIP</w:t>
      </w:r>
    </w:p>
    <w:p>
      <w:r>
        <w:t>Clientes VIP (repetidores, prensa, inspectores potenciales): revisar historial de visitas, preferencias, alergias. Pequeño detalle del chef (amuse-bouche extra). Mesa preferente. Despedida personalizada.</w:t>
      </w:r>
    </w:p>
    <w:p>
      <w:pPr>
        <w:pStyle w:val="Heading1"/>
      </w:pPr>
      <w:r>
        <w:t>7. Despedida y Post-Servicio</w:t>
      </w:r>
    </w:p>
    <w:p>
      <w:r>
        <w:t>Acompañar hasta la puerta. Agradecer la visita. Ofrecer tarjeta del restaurante. Registrar notas del servicio (preferencias, comentarios) en el CRM para la próxima visita.</w:t>
      </w:r>
    </w:p>
    <w:p>
      <w:pPr>
        <w:jc w:val="center"/>
      </w:pPr>
      <w:r>
        <w:rPr>
          <w:color w:val="888888"/>
        </w:rPr>
        <w:br/>
        <w:t>Plantilla elaborada por Chef John Guerrero</w:t>
        <w:br/>
        <w:t>AI Chef Pro · aichef.pro</w:t>
        <w:br/>
        <w:t>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