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0"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="480" w:lineRule="auto"/>
        <w:jc w:val="center"/>
        <w:rPr/>
      </w:pPr>
      <w:r w:rsidDel="00000000" w:rsidR="00000000" w:rsidRPr="00000000">
        <w:rPr>
          <w:color w:val="555555"/>
          <w:sz w:val="24"/>
          <w:szCs w:val="24"/>
          <w:rtl w:val="0"/>
        </w:rPr>
        <w:t xml:space="preserve">DOCUMENTO DE DISEÑO DE JUEGO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before="300" w:line="480" w:lineRule="auto"/>
        <w:jc w:val="center"/>
        <w:rPr/>
      </w:pPr>
      <w:r w:rsidDel="00000000" w:rsidR="00000000" w:rsidRPr="00000000">
        <w:rPr>
          <w:b w:val="1"/>
          <w:bCs w:val="1"/>
          <w:color w:val="7a1f1f"/>
          <w:sz w:val="72"/>
          <w:szCs w:val="72"/>
          <w:rtl w:val="0"/>
        </w:rPr>
        <w:t xml:space="preserve">CENIZA NEÓN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0" w:line="4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line="480" w:lineRule="auto"/>
        <w:jc w:val="center"/>
        <w:rPr/>
      </w:pPr>
      <w:r w:rsidDel="00000000" w:rsidR="00000000" w:rsidRPr="00000000">
        <w:rPr>
          <w:i w:val="1"/>
          <w:iCs w:val="1"/>
          <w:color w:val="1a1a1a"/>
          <w:sz w:val="24"/>
          <w:szCs w:val="24"/>
          <w:rtl w:val="0"/>
        </w:rPr>
        <w:t xml:space="preserve">Supervivencia, construcción y acción táctica en 2D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line="48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22"/>
          <w:szCs w:val="22"/>
          <w:rtl w:val="0"/>
        </w:rPr>
        <w:t xml:space="preserve">“De día, la ciudad </w:t>
      </w:r>
      <w:r w:rsidDel="00000000" w:rsidR="00000000" w:rsidRPr="00000000">
        <w:rPr>
          <w:i w:val="1"/>
          <w:iCs w:val="1"/>
          <w:color w:val="555555"/>
          <w:rtl w:val="0"/>
        </w:rPr>
        <w:t xml:space="preserve">parecía</w:t>
      </w:r>
      <w:r w:rsidDel="00000000" w:rsidR="00000000" w:rsidRPr="00000000">
        <w:rPr>
          <w:i w:val="1"/>
          <w:iCs w:val="1"/>
          <w:color w:val="555555"/>
          <w:sz w:val="22"/>
          <w:szCs w:val="22"/>
          <w:rtl w:val="0"/>
        </w:rPr>
        <w:t xml:space="preserve"> muerta. De noche, las máquinas vuelven a conectarse.”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200"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" w:line="480" w:lineRule="auto"/>
        <w:jc w:val="center"/>
        <w:rPr/>
      </w:pPr>
      <w:r w:rsidDel="00000000" w:rsidR="00000000" w:rsidRPr="00000000">
        <w:rPr>
          <w:b w:val="1"/>
          <w:bCs w:val="1"/>
          <w:color w:val="1a1a1a"/>
          <w:sz w:val="22"/>
          <w:szCs w:val="22"/>
          <w:rtl w:val="0"/>
        </w:rPr>
        <w:t xml:space="preserve">Game Design Document — Versión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" w:line="480" w:lineRule="auto"/>
        <w:jc w:val="center"/>
        <w:rPr/>
      </w:pPr>
      <w:r w:rsidDel="00000000" w:rsidR="00000000" w:rsidRPr="00000000">
        <w:rPr>
          <w:color w:val="1a1a1a"/>
          <w:sz w:val="21"/>
          <w:szCs w:val="21"/>
          <w:rtl w:val="0"/>
        </w:rPr>
        <w:t xml:space="preserve">Preparado por: Carlos Alberto Llano Flores (“Turchey”)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line="480" w:lineRule="auto"/>
        <w:jc w:val="center"/>
        <w:rPr/>
      </w:pPr>
      <w:r w:rsidDel="00000000" w:rsidR="00000000" w:rsidRPr="00000000">
        <w:rPr>
          <w:color w:val="555555"/>
          <w:sz w:val="21"/>
          <w:szCs w:val="21"/>
          <w:rtl w:val="0"/>
        </w:rPr>
        <w:t xml:space="preserve">Full Stack Software Developer — chefsitturchey@gmail.com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line="480" w:lineRule="auto"/>
        <w:jc w:val="center"/>
        <w:rPr/>
      </w:pPr>
      <w:r w:rsidDel="00000000" w:rsidR="00000000" w:rsidRPr="00000000">
        <w:rPr>
          <w:color w:val="555555"/>
          <w:sz w:val="21"/>
          <w:szCs w:val="21"/>
          <w:rtl w:val="0"/>
        </w:rPr>
        <w:t xml:space="preserve">Motor propuesto: Godot 4 (estable) · GDScript tipado · 2D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line="480" w:lineRule="auto"/>
        <w:jc w:val="center"/>
        <w:rPr/>
        <w:sectPr>
          <w:pgSz w:h="16838" w:w="11906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color w:val="555555"/>
          <w:sz w:val="21"/>
          <w:szCs w:val="21"/>
          <w:rtl w:val="0"/>
        </w:rPr>
        <w:t xml:space="preserve">Arequipa, Perú — 21 de septiembre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pBdr>
          <w:bottom w:color="7a1f1f" w:space="6" w:sz="8" w:val="single"/>
        </w:pBdr>
        <w:spacing w:after="240" w:before="0" w:line="480" w:lineRule="auto"/>
        <w:rPr/>
      </w:pPr>
      <w:r w:rsidDel="00000000" w:rsidR="00000000" w:rsidRPr="00000000">
        <w:rPr>
          <w:color w:val="7a1f1f"/>
          <w:sz w:val="32"/>
          <w:szCs w:val="32"/>
          <w:rtl w:val="0"/>
        </w:rPr>
        <w:t xml:space="preserve">ÍNDICE</w:t>
      </w:r>
      <w:r w:rsidDel="00000000" w:rsidR="00000000" w:rsidRPr="00000000">
        <w:rPr>
          <w:rtl w:val="0"/>
        </w:rPr>
      </w:r>
    </w:p>
    <w:sdt>
      <w:sdtPr>
        <w:id w:val="190062837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="48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="48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8ru6ar7m4cn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Concepto general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48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9gqqy4bg5g6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Pitch en una línea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48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uncoq5innhm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Género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48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q7cr74yl0lr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Plataforma inicial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48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7dhpsq2jpie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 Público objetivo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48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vdwvs48pfe1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Referencias e influencias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48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0da1iyuys67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Pilar de diseño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48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nvp178uardq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Ciclo de juego (game loop)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48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mnft56yfuw3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Estructura del mundo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48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dhu2rmtjsh6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Objetivo de cada distrito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48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g36nwsr4rw2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Distritos completados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48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rnyv9pcz44g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Mecánica central: sobrecarga eléctrica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48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wonz7kly3i1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Economía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48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35frbl9ty0r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Población y profesiones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48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1maqyjy0tpl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Edificios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48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sfbg3ipyq7o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Personaje jugable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48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bk743arutdt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10.1 Acciones básicas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48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wl2y1x866ef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10.2 Recursos de combate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48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m0ltczanv5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10.3 Alcance de la primera versión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48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6d75wsneg2e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 Clínicas de enlace (puntos de descanso)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48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6p5g6hi243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 Muerte y penalización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48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19dlehbd9m4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13. Progresión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48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inbtyqfd39v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13.1 Niveles y ramas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48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6tt4p4pi4w2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14. Perfiles iniciales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48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f6u7z4q5ags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15. Personajes de la colonia (NPCs)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48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zz61g2krnae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16. Armas y evoluciones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48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m0wkg8wyb13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16.1 Regla de evolución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48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p44jwf79mx5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17. Enemigos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48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97d2xx2fg95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18. Dificultad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48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dyzwmg1wxxk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19. Distritos y jefes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48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1m4x2ag9i40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20. Duración y rejugabilidad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48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fcl9c4zinwi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21. Tecnología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48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oindhkqnsr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22. Arte y estilo visual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48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xbx2q76ioib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23. Arquitectura de software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48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8bhuq78x0sz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24. Rendimiento y escalabilidad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48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m87p9itadej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25. Cooperativo en línea (fuera de alcance)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48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butw1xt5jon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26. Uso de IA en el desarrollo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48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pr5mkgzw0av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27. Calendario y equipo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48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980486qmslo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27.1 Distribución de trabajo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48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0jhy9hwee9d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28. Alcance de lanzamiento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48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rjj9dn6hv4o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29. Contenido posterior al lanzamiento (DLC)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48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0sajzcbxrg2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30. Primer hito: los diez minutos divertidos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48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fhdpyqu2ife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31. Anexo: puntos adicionales a definir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48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ikhzuifl6v7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31.1 Audio y sonido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="48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n9xtsjgcp4f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31.2 UX / interfaz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="48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l4uok1bhfwq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31.3 Narrativa y worldbuilding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="48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r71rplsaejp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31.4 Guardado y versionado de contenido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="48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jy5pi3e0zl0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31.5 Balance y economía a largo plazo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="48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ryxgywpzyeb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31.6 Pruebas con jugadores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before="60" w:line="48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rqxryw7l01m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31.7 Presupuesto económico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before="60" w:line="48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dnqdo7xbg2y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31.8 Marketing y publicación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before="60" w:line="48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bl6kekd5tik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31.9 Riesgos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before="60" w:line="48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95lkgxu0wva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31.10 Legal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spacing w:line="480" w:lineRule="auto"/>
        <w:rPr/>
      </w:pPr>
      <w:bookmarkStart w:colFirst="0" w:colLast="0" w:name="_heading=h.m8ru6ar7m4cn" w:id="0"/>
      <w:bookmarkEnd w:id="0"/>
      <w:r w:rsidDel="00000000" w:rsidR="00000000" w:rsidRPr="00000000">
        <w:rPr>
          <w:rtl w:val="0"/>
        </w:rPr>
        <w:t xml:space="preserve">1. Concepto general</w:t>
      </w:r>
    </w:p>
    <w:p w:rsidR="00000000" w:rsidDel="00000000" w:rsidP="00000000" w:rsidRDefault="00000000" w:rsidRPr="00000000" w14:paraId="00000046">
      <w:pPr>
        <w:spacing w:after="160" w:before="0" w:line="480" w:lineRule="auto"/>
        <w:jc w:val="both"/>
        <w:rPr/>
      </w:pPr>
      <w:r w:rsidDel="00000000" w:rsidR="00000000" w:rsidRPr="00000000">
        <w:rPr>
          <w:color w:val="1a1a1a"/>
          <w:sz w:val="22"/>
          <w:szCs w:val="22"/>
          <w:rtl w:val="0"/>
        </w:rPr>
        <w:t xml:space="preserve">Tras un colapso tecnológico, una red autónoma intenta eliminar los últimos asentamientos humanos. El jugador controla a un portador de una llave neuronal capaz de reactivar infraestructura antigua: recorre distritos destruidos, recluta supervivientes, levanta defensas y recupera nodos de energía.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60" w:before="0" w:line="480" w:lineRule="auto"/>
        <w:jc w:val="both"/>
        <w:rPr/>
      </w:pPr>
      <w:r w:rsidDel="00000000" w:rsidR="00000000" w:rsidRPr="00000000">
        <w:rPr>
          <w:color w:val="1a1a1a"/>
          <w:sz w:val="22"/>
          <w:szCs w:val="22"/>
          <w:rtl w:val="0"/>
        </w:rPr>
        <w:t xml:space="preserve">De día, la ciudad parece muerta. De noche, las máquinas vuelven a conectarse.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line="480" w:lineRule="auto"/>
        <w:rPr/>
      </w:pPr>
      <w:bookmarkStart w:colFirst="0" w:colLast="0" w:name="_heading=h.i9gqqy4bg5g6" w:id="1"/>
      <w:bookmarkEnd w:id="1"/>
      <w:r w:rsidDel="00000000" w:rsidR="00000000" w:rsidRPr="00000000">
        <w:rPr>
          <w:rtl w:val="0"/>
        </w:rPr>
        <w:t xml:space="preserve">1.1 Pitch en una línea</w:t>
      </w:r>
    </w:p>
    <w:p w:rsidR="00000000" w:rsidDel="00000000" w:rsidP="00000000" w:rsidRDefault="00000000" w:rsidRPr="00000000" w14:paraId="00000049">
      <w:pPr>
        <w:spacing w:after="160" w:before="0" w:line="480" w:lineRule="auto"/>
        <w:jc w:val="both"/>
        <w:rPr/>
      </w:pPr>
      <w:r w:rsidDel="00000000" w:rsidR="00000000" w:rsidRPr="00000000">
        <w:rPr>
          <w:color w:val="1a1a1a"/>
          <w:sz w:val="22"/>
          <w:szCs w:val="22"/>
          <w:rtl w:val="0"/>
        </w:rPr>
        <w:t xml:space="preserve">Un híbrido de construcción-y-defensa lateral (al estilo Kingdom Two Crowns) con combate de acción resistente (al estilo Dark Souls) y un personaje que acumula armamento automático (al estilo Vampire Survivors), ambientado en ruinas cyberpunk donde la electricidad es tanto recurso como arma.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line="480" w:lineRule="auto"/>
        <w:rPr/>
      </w:pPr>
      <w:bookmarkStart w:colFirst="0" w:colLast="0" w:name="_heading=h.yuncoq5innhm" w:id="2"/>
      <w:bookmarkEnd w:id="2"/>
      <w:r w:rsidDel="00000000" w:rsidR="00000000" w:rsidRPr="00000000">
        <w:rPr>
          <w:rtl w:val="0"/>
        </w:rPr>
        <w:t xml:space="preserve">1.2 Género</w:t>
      </w:r>
    </w:p>
    <w:p w:rsidR="00000000" w:rsidDel="00000000" w:rsidP="00000000" w:rsidRDefault="00000000" w:rsidRPr="00000000" w14:paraId="0000004B">
      <w:pPr>
        <w:spacing w:after="160" w:before="0" w:line="480" w:lineRule="auto"/>
        <w:jc w:val="both"/>
        <w:rPr/>
      </w:pPr>
      <w:r w:rsidDel="00000000" w:rsidR="00000000" w:rsidRPr="00000000">
        <w:rPr>
          <w:color w:val="1a1a1a"/>
          <w:sz w:val="22"/>
          <w:szCs w:val="22"/>
          <w:rtl w:val="0"/>
        </w:rPr>
        <w:t xml:space="preserve">Construcción y defensa lateral / acción-supervivencia con elementos roguelite ligeros, en 2D.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line="480" w:lineRule="auto"/>
        <w:rPr/>
      </w:pPr>
      <w:bookmarkStart w:colFirst="0" w:colLast="0" w:name="_heading=h.dq7cr74yl0lr" w:id="3"/>
      <w:bookmarkEnd w:id="3"/>
      <w:r w:rsidDel="00000000" w:rsidR="00000000" w:rsidRPr="00000000">
        <w:rPr>
          <w:rtl w:val="0"/>
        </w:rPr>
        <w:t xml:space="preserve">1.3 Plataforma inicial</w:t>
      </w:r>
    </w:p>
    <w:p w:rsidR="00000000" w:rsidDel="00000000" w:rsidP="00000000" w:rsidRDefault="00000000" w:rsidRPr="00000000" w14:paraId="0000004D">
      <w:pPr>
        <w:spacing w:after="160" w:before="0" w:line="480" w:lineRule="auto"/>
        <w:jc w:val="both"/>
        <w:rPr/>
      </w:pPr>
      <w:r w:rsidDel="00000000" w:rsidR="00000000" w:rsidRPr="00000000">
        <w:rPr>
          <w:color w:val="1a1a1a"/>
          <w:sz w:val="22"/>
          <w:szCs w:val="22"/>
          <w:rtl w:val="0"/>
        </w:rPr>
        <w:t xml:space="preserve">PC (Windows), con teclado y mando desde el prototipo. </w:t>
      </w:r>
      <w:r w:rsidDel="00000000" w:rsidR="00000000" w:rsidRPr="00000000">
        <w:rPr>
          <w:rtl w:val="0"/>
        </w:rPr>
        <w:t xml:space="preserve">Las consolas</w:t>
      </w:r>
      <w:r w:rsidDel="00000000" w:rsidR="00000000" w:rsidRPr="00000000">
        <w:rPr>
          <w:color w:val="1a1a1a"/>
          <w:sz w:val="22"/>
          <w:szCs w:val="22"/>
          <w:rtl w:val="0"/>
        </w:rPr>
        <w:t xml:space="preserve"> quedan fuera del presupuesto inicial.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spacing w:line="480" w:lineRule="auto"/>
        <w:rPr/>
      </w:pPr>
      <w:bookmarkStart w:colFirst="0" w:colLast="0" w:name="_heading=h.h7dhpsq2jpie" w:id="4"/>
      <w:bookmarkEnd w:id="4"/>
      <w:r w:rsidDel="00000000" w:rsidR="00000000" w:rsidRPr="00000000">
        <w:rPr>
          <w:rtl w:val="0"/>
        </w:rPr>
        <w:t xml:space="preserve">1.4 Público objetivo</w:t>
      </w:r>
    </w:p>
    <w:p w:rsidR="00000000" w:rsidDel="00000000" w:rsidP="00000000" w:rsidRDefault="00000000" w:rsidRPr="00000000" w14:paraId="0000004F">
      <w:pPr>
        <w:spacing w:after="160" w:before="0" w:line="480" w:lineRule="auto"/>
        <w:jc w:val="both"/>
        <w:rPr/>
      </w:pPr>
      <w:r w:rsidDel="00000000" w:rsidR="00000000" w:rsidRPr="00000000">
        <w:rPr>
          <w:color w:val="1a1a1a"/>
          <w:sz w:val="22"/>
          <w:szCs w:val="22"/>
          <w:rtl w:val="0"/>
        </w:rPr>
        <w:t xml:space="preserve">Jugadores de estrategia-supervivencia lateral (fans de Kingdom) y de acción exigente (fans de Dark Souls / soulslike ligero), cómodos con partidas de sesión larga y progresión persistente.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spacing w:line="480" w:lineRule="auto"/>
        <w:rPr/>
      </w:pPr>
      <w:bookmarkStart w:colFirst="0" w:colLast="0" w:name="_heading=h.lvdwvs48pfe1" w:id="5"/>
      <w:bookmarkEnd w:id="5"/>
      <w:r w:rsidDel="00000000" w:rsidR="00000000" w:rsidRPr="00000000">
        <w:rPr>
          <w:rtl w:val="0"/>
        </w:rPr>
        <w:t xml:space="preserve">2. Referencias e influencias</w:t>
      </w:r>
    </w:p>
    <w:p w:rsidR="00000000" w:rsidDel="00000000" w:rsidP="00000000" w:rsidRDefault="00000000" w:rsidRPr="00000000" w14:paraId="00000051">
      <w:pPr>
        <w:spacing w:after="160" w:before="0" w:line="480" w:lineRule="auto"/>
        <w:jc w:val="both"/>
        <w:rPr/>
      </w:pPr>
      <w:r w:rsidDel="00000000" w:rsidR="00000000" w:rsidRPr="00000000">
        <w:rPr>
          <w:color w:val="1a1a1a"/>
          <w:sz w:val="22"/>
          <w:szCs w:val="22"/>
          <w:rtl w:val="0"/>
        </w:rPr>
        <w:t xml:space="preserve">El diseño combina tres referencias con pesos orientativos distintos, para que cada una aporte una identidad reconocible sin diluir a las demás:</w:t>
      </w:r>
      <w:r w:rsidDel="00000000" w:rsidR="00000000" w:rsidRPr="00000000">
        <w:rPr>
          <w:rtl w:val="0"/>
        </w:rPr>
      </w:r>
    </w:p>
    <w:tbl>
      <w:tblPr>
        <w:tblStyle w:val="Table1"/>
        <w:tblW w:w="9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4600"/>
        <w:gridCol w:w="1300"/>
        <w:tblGridChange w:id="0">
          <w:tblGrid>
            <w:gridCol w:w="3400"/>
            <w:gridCol w:w="4600"/>
            <w:gridCol w:w="1300"/>
          </w:tblGrid>
        </w:tblGridChange>
      </w:tblGrid>
      <w:tr>
        <w:trPr>
          <w:cantSplit w:val="0"/>
          <w:tblHeader w:val="1"/>
        </w:trPr>
        <w:tc>
          <w:tcPr>
            <w:shd w:fill="7a1f1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Influencia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7a1f1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Qué conservaría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7a1f1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Kingdom Two Crowns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Movimiento lateral, reclutamiento, economía sencilla, expansión, defensa de ambos extremos y expediciones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60 %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Dark Souls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Resistencia, esquiva, patrones legibles, recuperación tras morir, puntos de descanso y jefes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25 %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Vampire Survivors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Armas auxiliares automáticas, pasivas y evoluciones mediante cofres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15 %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pStyle w:val="Heading1"/>
        <w:spacing w:line="480" w:lineRule="auto"/>
        <w:rPr/>
      </w:pPr>
      <w:bookmarkStart w:colFirst="0" w:colLast="0" w:name="_heading=h.40da1iyuys67" w:id="6"/>
      <w:bookmarkEnd w:id="6"/>
      <w:r w:rsidDel="00000000" w:rsidR="00000000" w:rsidRPr="00000000">
        <w:rPr>
          <w:rtl w:val="0"/>
        </w:rPr>
        <w:t xml:space="preserve">3. Pilar de diseño</w:t>
      </w:r>
    </w:p>
    <w:p w:rsidR="00000000" w:rsidDel="00000000" w:rsidP="00000000" w:rsidRDefault="00000000" w:rsidRPr="00000000" w14:paraId="0000005F">
      <w:pPr>
        <w:spacing w:after="160" w:before="0" w:line="480" w:lineRule="auto"/>
        <w:jc w:val="both"/>
        <w:rPr/>
      </w:pPr>
      <w:r w:rsidDel="00000000" w:rsidR="00000000" w:rsidRPr="00000000">
        <w:rPr>
          <w:color w:val="1a1a1a"/>
          <w:sz w:val="22"/>
          <w:szCs w:val="22"/>
          <w:rtl w:val="0"/>
        </w:rPr>
        <w:t xml:space="preserve">Regla que protege el proyecto: el personaje ayuda a salvar una defensa, pero nunca reemplaza a toda la colonia.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60" w:before="0" w:line="480" w:lineRule="auto"/>
        <w:jc w:val="both"/>
        <w:rPr/>
      </w:pPr>
      <w:r w:rsidDel="00000000" w:rsidR="00000000" w:rsidRPr="00000000">
        <w:rPr>
          <w:color w:val="1a1a1a"/>
          <w:sz w:val="22"/>
          <w:szCs w:val="22"/>
          <w:rtl w:val="0"/>
        </w:rPr>
        <w:t xml:space="preserve">Un jugador con el mejor equipo debería seguir necesitando trabajadores, producción, murallas y soldados. Cualquier sistema nuevo (armas, pasivas, niveles) se evalúa contra esta regla antes de incorporarse: si permite ignorar la gestión de la colonia, se ajusta o se descarta.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spacing w:line="480" w:lineRule="auto"/>
        <w:rPr/>
      </w:pPr>
      <w:bookmarkStart w:colFirst="0" w:colLast="0" w:name="_heading=h.envp178uardq" w:id="7"/>
      <w:bookmarkEnd w:id="7"/>
      <w:r w:rsidDel="00000000" w:rsidR="00000000" w:rsidRPr="00000000">
        <w:rPr>
          <w:rtl w:val="0"/>
        </w:rPr>
        <w:t xml:space="preserve">4. Ciclo de juego (game loop)</w:t>
      </w:r>
    </w:p>
    <w:p w:rsidR="00000000" w:rsidDel="00000000" w:rsidP="00000000" w:rsidRDefault="00000000" w:rsidRPr="00000000" w14:paraId="00000062">
      <w:pPr>
        <w:spacing w:after="160" w:before="0" w:line="480" w:lineRule="auto"/>
        <w:jc w:val="both"/>
        <w:rPr/>
      </w:pPr>
      <w:r w:rsidDel="00000000" w:rsidR="00000000" w:rsidRPr="00000000">
        <w:rPr>
          <w:color w:val="1a1a1a"/>
          <w:sz w:val="22"/>
          <w:szCs w:val="22"/>
          <w:rtl w:val="0"/>
        </w:rPr>
        <w:t xml:space="preserve">La partida alterna preparación, presión y expediciones, en un ciclo diario con cinco fases:</w:t>
      </w:r>
      <w:r w:rsidDel="00000000" w:rsidR="00000000" w:rsidRPr="00000000">
        <w:rPr>
          <w:rtl w:val="0"/>
        </w:rPr>
      </w:r>
    </w:p>
    <w:tbl>
      <w:tblPr>
        <w:tblStyle w:val="Table2"/>
        <w:tblW w:w="9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00"/>
        <w:tblGridChange w:id="0">
          <w:tblGrid>
            <w:gridCol w:w="2600"/>
            <w:gridCol w:w="6700"/>
          </w:tblGrid>
        </w:tblGridChange>
      </w:tblGrid>
      <w:tr>
        <w:trPr>
          <w:cantSplit w:val="0"/>
          <w:tblHeader w:val="1"/>
        </w:trPr>
        <w:tc>
          <w:tcPr>
            <w:shd w:fill="7a1f1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7a1f1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Qué ocurre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Amanecer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Recoges recursos, reclutas y decides dónde invertir.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Día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Exploras, construyes, recuperas instalaciones y preparas una salida.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Anochecer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Recibes señales de la amenaza y eliges qué frente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Noche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Defiendes, reparas y respondes a enemigos especiales.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Tras estabilizar el distrito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Atacas su instalación enemiga y enfrentas al jefe.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pacing w:after="120"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60" w:before="0" w:line="480" w:lineRule="auto"/>
        <w:jc w:val="both"/>
        <w:rPr/>
      </w:pPr>
      <w:r w:rsidDel="00000000" w:rsidR="00000000" w:rsidRPr="00000000">
        <w:rPr>
          <w:color w:val="1a1a1a"/>
          <w:sz w:val="22"/>
          <w:szCs w:val="22"/>
          <w:rtl w:val="0"/>
        </w:rPr>
        <w:t xml:space="preserve">Duración propuesta del ciclo: 12 minutos (7 de día, 1 de aviso y 4 de noche), ajustables después de probarlos con jugadores.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spacing w:line="480" w:lineRule="auto"/>
        <w:rPr/>
      </w:pPr>
      <w:bookmarkStart w:colFirst="0" w:colLast="0" w:name="_heading=h.omnft56yfuw3" w:id="8"/>
      <w:bookmarkEnd w:id="8"/>
      <w:r w:rsidDel="00000000" w:rsidR="00000000" w:rsidRPr="00000000">
        <w:rPr>
          <w:rtl w:val="0"/>
        </w:rPr>
        <w:t xml:space="preserve">5. Estructura del mundo</w:t>
      </w:r>
    </w:p>
    <w:p w:rsidR="00000000" w:rsidDel="00000000" w:rsidP="00000000" w:rsidRDefault="00000000" w:rsidRPr="00000000" w14:paraId="00000072">
      <w:pPr>
        <w:spacing w:after="160" w:before="0" w:line="480" w:lineRule="auto"/>
        <w:jc w:val="both"/>
        <w:rPr/>
      </w:pPr>
      <w:r w:rsidDel="00000000" w:rsidR="00000000" w:rsidRPr="00000000">
        <w:rPr>
          <w:color w:val="1a1a1a"/>
          <w:sz w:val="22"/>
          <w:szCs w:val="22"/>
          <w:rtl w:val="0"/>
        </w:rPr>
        <w:t xml:space="preserve">El escenario de cada distrito tiene una base central y dos frentes. La construcción ocurre en puntos predeterminados (como en Kingdom): el jugador se acerca, mantiene un botón y paga. Esto reduce menús, facilita jugar con mando y evita que la construcción libre vuelva imposible equilibrar las rutas enemigas.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spacing w:line="480" w:lineRule="auto"/>
        <w:rPr/>
      </w:pPr>
      <w:bookmarkStart w:colFirst="0" w:colLast="0" w:name="_heading=h.adhu2rmtjsh6" w:id="9"/>
      <w:bookmarkEnd w:id="9"/>
      <w:r w:rsidDel="00000000" w:rsidR="00000000" w:rsidRPr="00000000">
        <w:rPr>
          <w:rtl w:val="0"/>
        </w:rPr>
        <w:t xml:space="preserve">5.1 Objetivo de cada distrito</w:t>
      </w:r>
    </w:p>
    <w:p w:rsidR="00000000" w:rsidDel="00000000" w:rsidP="00000000" w:rsidRDefault="00000000" w:rsidRPr="00000000" w14:paraId="00000074">
      <w:pPr>
        <w:spacing w:after="160" w:before="0" w:line="480" w:lineRule="auto"/>
        <w:jc w:val="both"/>
        <w:rPr/>
      </w:pPr>
      <w:r w:rsidDel="00000000" w:rsidR="00000000" w:rsidRPr="00000000">
        <w:rPr>
          <w:color w:val="1a1a1a"/>
          <w:sz w:val="22"/>
          <w:szCs w:val="22"/>
          <w:rtl w:val="0"/>
        </w:rPr>
        <w:t xml:space="preserve">Recuperar su infraestructura, destruir dos repetidores enemigos y derrotar al jefe que protege el enlace de transporte. El jugador viaja al siguiente distrito en un tren blindado.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spacing w:line="480" w:lineRule="auto"/>
        <w:rPr/>
      </w:pPr>
      <w:bookmarkStart w:colFirst="0" w:colLast="0" w:name="_heading=h.7g36nwsr4rw2" w:id="10"/>
      <w:bookmarkEnd w:id="10"/>
      <w:r w:rsidDel="00000000" w:rsidR="00000000" w:rsidRPr="00000000">
        <w:rPr>
          <w:rtl w:val="0"/>
        </w:rPr>
        <w:t xml:space="preserve">5.2 Distritos completados</w:t>
      </w:r>
    </w:p>
    <w:p w:rsidR="00000000" w:rsidDel="00000000" w:rsidP="00000000" w:rsidRDefault="00000000" w:rsidRPr="00000000" w14:paraId="00000076">
      <w:pPr>
        <w:spacing w:after="160" w:before="0" w:line="480" w:lineRule="auto"/>
        <w:jc w:val="both"/>
        <w:rPr/>
      </w:pPr>
      <w:r w:rsidDel="00000000" w:rsidR="00000000" w:rsidRPr="00000000">
        <w:rPr>
          <w:color w:val="1a1a1a"/>
          <w:sz w:val="22"/>
          <w:szCs w:val="22"/>
          <w:rtl w:val="0"/>
        </w:rPr>
        <w:t xml:space="preserve">Quedan estabilizados y aportan un beneficio fijo, evitando tener que administrar varias colonias atacadas simultáneamente.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spacing w:line="480" w:lineRule="auto"/>
        <w:rPr/>
      </w:pPr>
      <w:bookmarkStart w:colFirst="0" w:colLast="0" w:name="_heading=h.irnyv9pcz44g" w:id="11"/>
      <w:bookmarkEnd w:id="11"/>
      <w:r w:rsidDel="00000000" w:rsidR="00000000" w:rsidRPr="00000000">
        <w:rPr>
          <w:rtl w:val="0"/>
        </w:rPr>
        <w:t xml:space="preserve">6. Mecánica central: sobrecarga eléctrica</w:t>
      </w:r>
    </w:p>
    <w:p w:rsidR="00000000" w:rsidDel="00000000" w:rsidP="00000000" w:rsidRDefault="00000000" w:rsidRPr="00000000" w14:paraId="00000078">
      <w:pPr>
        <w:spacing w:after="160" w:before="0" w:line="480" w:lineRule="auto"/>
        <w:jc w:val="both"/>
        <w:rPr/>
      </w:pPr>
      <w:r w:rsidDel="00000000" w:rsidR="00000000" w:rsidRPr="00000000">
        <w:rPr>
          <w:color w:val="1a1a1a"/>
          <w:sz w:val="22"/>
          <w:szCs w:val="22"/>
          <w:rtl w:val="0"/>
        </w:rPr>
        <w:t xml:space="preserve">Es la mecánica que le da identidad propia al juego, conectando economía, defensa y combate en un solo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60" w:before="0" w:line="480" w:lineRule="auto"/>
        <w:jc w:val="both"/>
        <w:rPr/>
      </w:pPr>
      <w:r w:rsidDel="00000000" w:rsidR="00000000" w:rsidRPr="00000000">
        <w:rPr>
          <w:color w:val="1a1a1a"/>
          <w:sz w:val="22"/>
          <w:szCs w:val="22"/>
          <w:rtl w:val="0"/>
        </w:rPr>
        <w:t xml:space="preserve">El jugador puede sobrecargar una sección de la colonia durante unos segundos: las torretas disparan más rápido, los escudos se recuperan y los talleres reparan con mayor velocidad. Después, esa sección necesita enfriarse.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left w:color="7a1f1f" w:space="8" w:sz="16" w:val="single"/>
        </w:pBdr>
        <w:spacing w:after="200" w:before="80" w:line="480" w:lineRule="auto"/>
        <w:ind w:left="360" w:firstLine="0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Riesgo de diseño a vigilar: usar la sobrecarga antes de tiempo puede dejar al jugador vulnerable durante el ataque importante — el timing de esta decisión es el corazón táctico de cada noche.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spacing w:line="480" w:lineRule="auto"/>
        <w:rPr/>
      </w:pPr>
      <w:bookmarkStart w:colFirst="0" w:colLast="0" w:name="_heading=h.1wonz7kly3i1" w:id="12"/>
      <w:bookmarkEnd w:id="12"/>
      <w:r w:rsidDel="00000000" w:rsidR="00000000" w:rsidRPr="00000000">
        <w:rPr>
          <w:rtl w:val="0"/>
        </w:rPr>
        <w:t xml:space="preserve">7. Economía</w:t>
      </w:r>
    </w:p>
    <w:p w:rsidR="00000000" w:rsidDel="00000000" w:rsidP="00000000" w:rsidRDefault="00000000" w:rsidRPr="00000000" w14:paraId="0000007C">
      <w:pPr>
        <w:spacing w:after="160" w:before="0" w:line="480" w:lineRule="auto"/>
        <w:jc w:val="both"/>
        <w:rPr/>
      </w:pPr>
      <w:r w:rsidDel="00000000" w:rsidR="00000000" w:rsidRPr="00000000">
        <w:rPr>
          <w:color w:val="1a1a1a"/>
          <w:sz w:val="22"/>
          <w:szCs w:val="22"/>
          <w:rtl w:val="0"/>
        </w:rPr>
        <w:t xml:space="preserve">Pocos recursos, cada uno con una función clara:</w:t>
      </w:r>
      <w:r w:rsidDel="00000000" w:rsidR="00000000" w:rsidRPr="00000000">
        <w:rPr>
          <w:rtl w:val="0"/>
        </w:rPr>
      </w:r>
    </w:p>
    <w:tbl>
      <w:tblPr>
        <w:tblStyle w:val="Table3"/>
        <w:tblW w:w="9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4200"/>
        <w:gridCol w:w="2500"/>
        <w:tblGridChange w:id="0">
          <w:tblGrid>
            <w:gridCol w:w="2600"/>
            <w:gridCol w:w="4200"/>
            <w:gridCol w:w="2500"/>
          </w:tblGrid>
        </w:tblGridChange>
      </w:tblGrid>
      <w:tr>
        <w:trPr>
          <w:cantSplit w:val="0"/>
          <w:tblHeader w:val="1"/>
        </w:trPr>
        <w:tc>
          <w:tcPr>
            <w:shd w:fill="7a1f1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7a1f1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7a1f1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Procedencia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Chatarra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Construcción, reparaciones y contratación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Recuperadores, ruinas y enemigos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Energía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Capacidad para mantener instalaciones activas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Generadores y subestaciones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Datos neuronales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Subir de nivel al personaje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Combate y objetivos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Núcleos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Desbloqueos tecnológicos y evoluciones especiales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Élites, instalaciones y jefes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spacing w:after="120"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60" w:before="0" w:line="480" w:lineRule="auto"/>
        <w:jc w:val="both"/>
        <w:rPr/>
      </w:pPr>
      <w:r w:rsidDel="00000000" w:rsidR="00000000" w:rsidRPr="00000000">
        <w:rPr>
          <w:color w:val="1a1a1a"/>
          <w:sz w:val="22"/>
          <w:szCs w:val="22"/>
          <w:rtl w:val="0"/>
        </w:rPr>
        <w:t xml:space="preserve">La energía es capacidad disponible, no una moneda que se recoge constantemente: si las instalaciones consumen más de lo producido, hay que desactivar algo o ampliar la generación.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60" w:before="0" w:line="480" w:lineRule="auto"/>
        <w:jc w:val="both"/>
        <w:rPr/>
      </w:pPr>
      <w:r w:rsidDel="00000000" w:rsidR="00000000" w:rsidRPr="00000000">
        <w:rPr>
          <w:color w:val="1a1a1a"/>
          <w:sz w:val="22"/>
          <w:szCs w:val="22"/>
          <w:rtl w:val="0"/>
        </w:rPr>
        <w:t xml:space="preserve">La chatarra tiene una cantidad transportable y otra depositada en el almacén. Los edificios guardan automáticamente los recursos producidos; el jugador recoge principalmente botín de expediciones — así se mantiene la sensación de Kingdom sin convertir todo en viajes para recoger monedas.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left w:color="7a1f1f" w:space="8" w:sz="16" w:val="single"/>
        </w:pBdr>
        <w:spacing w:after="200" w:before="80" w:line="480" w:lineRule="auto"/>
        <w:ind w:left="360" w:firstLine="0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Fuera de alcance en la primera versión: hambre, sed, desgaste de herramientas o recetas extensas.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spacing w:line="480" w:lineRule="auto"/>
        <w:rPr/>
      </w:pPr>
      <w:bookmarkStart w:colFirst="0" w:colLast="0" w:name="_heading=h.r35frbl9ty0r" w:id="13"/>
      <w:bookmarkEnd w:id="13"/>
      <w:r w:rsidDel="00000000" w:rsidR="00000000" w:rsidRPr="00000000">
        <w:rPr>
          <w:rtl w:val="0"/>
        </w:rPr>
        <w:t xml:space="preserve">8. Población y profesiones</w:t>
      </w:r>
    </w:p>
    <w:p w:rsidR="00000000" w:rsidDel="00000000" w:rsidP="00000000" w:rsidRDefault="00000000" w:rsidRPr="00000000" w14:paraId="00000091">
      <w:pPr>
        <w:spacing w:after="160" w:before="0" w:line="480" w:lineRule="auto"/>
        <w:jc w:val="both"/>
        <w:rPr/>
      </w:pPr>
      <w:r w:rsidDel="00000000" w:rsidR="00000000" w:rsidRPr="00000000">
        <w:rPr>
          <w:color w:val="1a1a1a"/>
          <w:sz w:val="22"/>
          <w:szCs w:val="22"/>
          <w:rtl w:val="0"/>
        </w:rPr>
        <w:t xml:space="preserve">Los supervivientes empiezan sin profesión y toman una al recoger herramientas:</w:t>
      </w:r>
      <w:r w:rsidDel="00000000" w:rsidR="00000000" w:rsidRPr="00000000">
        <w:rPr>
          <w:rtl w:val="0"/>
        </w:rPr>
      </w:r>
    </w:p>
    <w:tbl>
      <w:tblPr>
        <w:tblStyle w:val="Table4"/>
        <w:tblW w:w="9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600"/>
        <w:gridCol w:w="3700"/>
        <w:tblGridChange w:id="0">
          <w:tblGrid>
            <w:gridCol w:w="2000"/>
            <w:gridCol w:w="3600"/>
            <w:gridCol w:w="3700"/>
          </w:tblGrid>
        </w:tblGridChange>
      </w:tblGrid>
      <w:tr>
        <w:trPr>
          <w:cantSplit w:val="0"/>
          <w:tblHeader w:val="1"/>
        </w:trPr>
        <w:tc>
          <w:tcPr>
            <w:shd w:fill="7a1f1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Unidad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7a1f1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Trabajo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7a1f1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Decisión que genera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Constructor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Construye y repara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Tener más acelera la expansión, pero consume población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Recuperador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Extrae chatarra fuera del perímetro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Mayor beneficio a cambio de exposición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Tirador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Defiende desde el suelo o una torre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Defensa básica y económica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Guardián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Contiene enemigos con un escudo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Compra tiempo para torretas y reparaciones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Opera infraestructura y recupera energía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Mejora la estabilidad eléctrica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Médico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Recupera unidades heridas en el refugio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Reduce el coste de las derrotas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spacing w:after="120"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60" w:before="0" w:line="480" w:lineRule="auto"/>
        <w:jc w:val="both"/>
        <w:rPr/>
      </w:pPr>
      <w:r w:rsidDel="00000000" w:rsidR="00000000" w:rsidRPr="00000000">
        <w:rPr>
          <w:color w:val="1a1a1a"/>
          <w:sz w:val="22"/>
          <w:szCs w:val="22"/>
          <w:rtl w:val="0"/>
        </w:rPr>
        <w:t xml:space="preserve">Los constructores necesitan buenas reglas automáticas: retirarse al anochecer, evitar zonas atacadas y priorizar reparaciones dentro del perímetro. El jugador puede marcar una obra como prioritaria, sin dirigir individualmente a cada trabajador.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spacing w:line="480" w:lineRule="auto"/>
        <w:rPr/>
      </w:pPr>
      <w:bookmarkStart w:colFirst="0" w:colLast="0" w:name="_heading=h.p1maqyjy0tpl" w:id="14"/>
      <w:bookmarkEnd w:id="14"/>
      <w:r w:rsidDel="00000000" w:rsidR="00000000" w:rsidRPr="00000000">
        <w:rPr>
          <w:rtl w:val="0"/>
        </w:rPr>
        <w:t xml:space="preserve">9. Edificios</w:t>
      </w:r>
    </w:p>
    <w:tbl>
      <w:tblPr>
        <w:tblStyle w:val="Table5"/>
        <w:tblW w:w="9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00"/>
        <w:tblGridChange w:id="0">
          <w:tblGrid>
            <w:gridCol w:w="3200"/>
            <w:gridCol w:w="6100"/>
          </w:tblGrid>
        </w:tblGridChange>
      </w:tblGrid>
      <w:tr>
        <w:trPr>
          <w:cantSplit w:val="0"/>
          <w:tblHeader w:val="1"/>
        </w:trPr>
        <w:tc>
          <w:tcPr>
            <w:shd w:fill="7a1f1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Edificio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7a1f1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Función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Núcleo central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Punto vital de la colonia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Refugio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Aumenta capacidad de población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Almacén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Protege recursos y recibe producción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Taller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Crea herramientas y desbloquea mejoras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Puesto recuperador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Produce chatarra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Generador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Aumenta capacidad energética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Muralla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Contiene ataques; tres niveles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Torre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Aloja tiradores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Torreta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Daño automático con consumo energético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Barrera eléctrica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Frena grupos mientras dispone de energía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Clínica de enlace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Descanso, mejoras y reaparición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Estación ferroviaria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Expediciones y cambio de distrito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spacing w:after="120"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60" w:before="0" w:line="480" w:lineRule="auto"/>
        <w:jc w:val="both"/>
        <w:rPr/>
      </w:pPr>
      <w:r w:rsidDel="00000000" w:rsidR="00000000" w:rsidRPr="00000000">
        <w:rPr>
          <w:color w:val="1a1a1a"/>
          <w:sz w:val="22"/>
          <w:szCs w:val="22"/>
          <w:rtl w:val="0"/>
        </w:rPr>
        <w:t xml:space="preserve">Variantes de torreta: balística, arco eléctrico y mortero. Comparten la misma estructura técnica para mantener bajo el coste de producción.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spacing w:line="480" w:lineRule="auto"/>
        <w:rPr/>
      </w:pPr>
      <w:bookmarkStart w:colFirst="0" w:colLast="0" w:name="_heading=h.9sfbg3ipyq7o" w:id="15"/>
      <w:bookmarkEnd w:id="15"/>
      <w:r w:rsidDel="00000000" w:rsidR="00000000" w:rsidRPr="00000000">
        <w:rPr>
          <w:rtl w:val="0"/>
        </w:rPr>
        <w:t xml:space="preserve">10. Personaje jugable</w:t>
      </w:r>
    </w:p>
    <w:p w:rsidR="00000000" w:rsidDel="00000000" w:rsidP="00000000" w:rsidRDefault="00000000" w:rsidRPr="00000000" w14:paraId="000000C7">
      <w:pPr>
        <w:spacing w:after="160" w:before="0" w:line="480" w:lineRule="auto"/>
        <w:jc w:val="both"/>
        <w:rPr/>
      </w:pPr>
      <w:r w:rsidDel="00000000" w:rsidR="00000000" w:rsidRPr="00000000">
        <w:rPr>
          <w:color w:val="1a1a1a"/>
          <w:sz w:val="22"/>
          <w:szCs w:val="22"/>
          <w:rtl w:val="0"/>
        </w:rPr>
        <w:t xml:space="preserve">El personaje equipa un arma manual, dos módulos automáticos y cuatro pasivas. Esta limitación es importante: seis armas automáticas cubriendo toda la pantalla harían difícil leer los ataques y reducirían la importancia del combate manual.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line="480" w:lineRule="auto"/>
        <w:rPr/>
      </w:pPr>
      <w:bookmarkStart w:colFirst="0" w:colLast="0" w:name="_heading=h.8bk743arutdt" w:id="16"/>
      <w:bookmarkEnd w:id="16"/>
      <w:r w:rsidDel="00000000" w:rsidR="00000000" w:rsidRPr="00000000">
        <w:rPr>
          <w:rtl w:val="0"/>
        </w:rPr>
        <w:t xml:space="preserve">10.1 Acciones básicas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480" w:lineRule="auto"/>
        <w:ind w:left="560" w:right="0" w:hanging="2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Ataque principal.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480" w:lineRule="auto"/>
        <w:ind w:left="560" w:right="0" w:hanging="2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Esquiva con un breve periodo de invulnerabilidad.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480" w:lineRule="auto"/>
        <w:ind w:left="560" w:right="0" w:hanging="2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Habilidad del arma.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480" w:lineRule="auto"/>
        <w:ind w:left="560" w:right="0" w:hanging="2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Curación con cargas limitadas.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480" w:lineRule="auto"/>
        <w:ind w:left="560" w:right="0" w:hanging="2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Interacción y construcción.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480" w:lineRule="auto"/>
        <w:ind w:left="560" w:right="0" w:hanging="2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Orden sencilla de avance o retirada para la escolta.</w:t>
      </w:r>
    </w:p>
    <w:p w:rsidR="00000000" w:rsidDel="00000000" w:rsidP="00000000" w:rsidRDefault="00000000" w:rsidRPr="00000000" w14:paraId="000000CF">
      <w:pPr>
        <w:pStyle w:val="Heading2"/>
        <w:spacing w:line="480" w:lineRule="auto"/>
        <w:rPr/>
      </w:pPr>
      <w:bookmarkStart w:colFirst="0" w:colLast="0" w:name="_heading=h.dwl2y1x866ef" w:id="17"/>
      <w:bookmarkEnd w:id="17"/>
      <w:r w:rsidDel="00000000" w:rsidR="00000000" w:rsidRPr="00000000">
        <w:rPr>
          <w:rtl w:val="0"/>
        </w:rPr>
        <w:t xml:space="preserve">10.2 Recursos de combate</w:t>
      </w:r>
    </w:p>
    <w:p w:rsidR="00000000" w:rsidDel="00000000" w:rsidP="00000000" w:rsidRDefault="00000000" w:rsidRPr="00000000" w14:paraId="000000D0">
      <w:pPr>
        <w:spacing w:after="160" w:before="0" w:line="480" w:lineRule="auto"/>
        <w:jc w:val="both"/>
        <w:rPr/>
      </w:pPr>
      <w:r w:rsidDel="00000000" w:rsidR="00000000" w:rsidRPr="00000000">
        <w:rPr>
          <w:color w:val="1a1a1a"/>
          <w:sz w:val="22"/>
          <w:szCs w:val="22"/>
          <w:rtl w:val="0"/>
        </w:rPr>
        <w:t xml:space="preserve">La resistencia se gasta al esquivar y al usar ataques fuertes. Las armas de fuego usan recarga o temperatura; se evita munición consumible para simplificar la economía.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spacing w:line="480" w:lineRule="auto"/>
        <w:rPr/>
      </w:pPr>
      <w:bookmarkStart w:colFirst="0" w:colLast="0" w:name="_heading=h.um0ltczanv5" w:id="18"/>
      <w:bookmarkEnd w:id="18"/>
      <w:r w:rsidDel="00000000" w:rsidR="00000000" w:rsidRPr="00000000">
        <w:rPr>
          <w:rtl w:val="0"/>
        </w:rPr>
        <w:t xml:space="preserve">10.3 Alcance de la primera versión</w:t>
      </w:r>
    </w:p>
    <w:p w:rsidR="00000000" w:rsidDel="00000000" w:rsidP="00000000" w:rsidRDefault="00000000" w:rsidRPr="00000000" w14:paraId="000000D2">
      <w:pPr>
        <w:spacing w:after="160" w:before="0" w:line="480" w:lineRule="auto"/>
        <w:jc w:val="both"/>
        <w:rPr/>
      </w:pPr>
      <w:r w:rsidDel="00000000" w:rsidR="00000000" w:rsidRPr="00000000">
        <w:rPr>
          <w:color w:val="1a1a1a"/>
          <w:sz w:val="22"/>
          <w:szCs w:val="22"/>
          <w:rtl w:val="0"/>
        </w:rPr>
        <w:t xml:space="preserve">En la primera versión se prescinde del salto y del parry. El combate es exigente mediante distancia, tiempo de ataque, esquiva y posicionamiento.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spacing w:line="480" w:lineRule="auto"/>
        <w:rPr/>
      </w:pPr>
      <w:bookmarkStart w:colFirst="0" w:colLast="0" w:name="_heading=h.e6d75wsneg2e" w:id="19"/>
      <w:bookmarkEnd w:id="19"/>
      <w:r w:rsidDel="00000000" w:rsidR="00000000" w:rsidRPr="00000000">
        <w:rPr>
          <w:rtl w:val="0"/>
        </w:rPr>
        <w:t xml:space="preserve">11. Clínicas de enlace (puntos de descanso)</w:t>
      </w:r>
    </w:p>
    <w:p w:rsidR="00000000" w:rsidDel="00000000" w:rsidP="00000000" w:rsidRDefault="00000000" w:rsidRPr="00000000" w14:paraId="000000D4">
      <w:pPr>
        <w:spacing w:after="160" w:before="0" w:line="480" w:lineRule="auto"/>
        <w:jc w:val="both"/>
        <w:rPr/>
      </w:pPr>
      <w:r w:rsidDel="00000000" w:rsidR="00000000" w:rsidRPr="00000000">
        <w:rPr>
          <w:color w:val="1a1a1a"/>
          <w:sz w:val="22"/>
          <w:szCs w:val="22"/>
          <w:rtl w:val="0"/>
        </w:rPr>
        <w:t xml:space="preserve">Equivalen a las hogueras: cabinas médicas conectadas a una copia de la conciencia del jugador. Permiten curar, restaurar cargas, gastar datos neuronales y cambiar equipo. Tienen dos comportamientos según su ubicación:</w:t>
      </w:r>
      <w:r w:rsidDel="00000000" w:rsidR="00000000" w:rsidRPr="00000000">
        <w:rPr>
          <w:rtl w:val="0"/>
        </w:rPr>
      </w:r>
    </w:p>
    <w:tbl>
      <w:tblPr>
        <w:tblStyle w:val="Table6"/>
        <w:tblW w:w="9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00"/>
        <w:tblGridChange w:id="0">
          <w:tblGrid>
            <w:gridCol w:w="2200"/>
            <w:gridCol w:w="7100"/>
          </w:tblGrid>
        </w:tblGridChange>
      </w:tblGrid>
      <w:tr>
        <w:trPr>
          <w:cantSplit w:val="0"/>
          <w:tblHeader w:val="1"/>
        </w:trPr>
        <w:tc>
          <w:tcPr>
            <w:shd w:fill="7a1f1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7a1f1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Regla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Colonia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Descanso completo durante el día y fuera de combate; no adelanta el calendario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Expedición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Restaura al jugador y repone enemigos normales; conserva atajos y jefes derrotados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spacing w:after="120"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60" w:before="0" w:line="480" w:lineRule="auto"/>
        <w:jc w:val="both"/>
        <w:rPr/>
      </w:pPr>
      <w:r w:rsidDel="00000000" w:rsidR="00000000" w:rsidRPr="00000000">
        <w:rPr>
          <w:color w:val="1a1a1a"/>
          <w:sz w:val="22"/>
          <w:szCs w:val="22"/>
          <w:rtl w:val="0"/>
        </w:rPr>
        <w:t xml:space="preserve">Las expediciones a jefes ocurren en mapas separados y suspenden la simulación de la colonia. Al regresar, el jugador continúa desde el mismo momento, evitando que una pelea difícil destruya la base fuera de pantalla.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spacing w:line="480" w:lineRule="auto"/>
        <w:rPr/>
      </w:pPr>
      <w:bookmarkStart w:colFirst="0" w:colLast="0" w:name="_heading=h.r6p5g6hi243" w:id="20"/>
      <w:bookmarkEnd w:id="20"/>
      <w:r w:rsidDel="00000000" w:rsidR="00000000" w:rsidRPr="00000000">
        <w:rPr>
          <w:rtl w:val="0"/>
        </w:rPr>
        <w:t xml:space="preserve">12. Muerte y penalización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480" w:lineRule="auto"/>
        <w:ind w:left="560" w:right="0" w:hanging="2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Al morir, se pierden los datos neuronales sin gastar y queda una señal recuperable.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480" w:lineRule="auto"/>
        <w:ind w:left="560" w:right="0" w:hanging="2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Se conservan niveles, equipo y desbloqueos.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480" w:lineRule="auto"/>
        <w:ind w:left="560" w:right="0" w:hanging="2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Una segunda muerte reemplaza la señal anterior.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480" w:lineRule="auto"/>
        <w:ind w:left="560" w:right="0" w:hanging="2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Durante un asedio, el jugador reaparece tras unos segundos; las defensas deben resistir mientras tanto.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480" w:lineRule="auto"/>
        <w:ind w:left="560" w:right="0" w:hanging="2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Si destruyen el núcleo central, el jugador vuelve al guardado de inicio del día.</w:t>
      </w:r>
    </w:p>
    <w:p w:rsidR="00000000" w:rsidDel="00000000" w:rsidP="00000000" w:rsidRDefault="00000000" w:rsidRPr="00000000" w14:paraId="000000E3">
      <w:pPr>
        <w:pBdr>
          <w:left w:color="7a1f1f" w:space="8" w:sz="16" w:val="single"/>
        </w:pBdr>
        <w:spacing w:after="200" w:before="80" w:line="480" w:lineRule="auto"/>
        <w:ind w:left="360" w:firstLine="0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Modo extremo (post-lanzamiento, no es regla inicial): podría añadir pérdida permanente del distrito.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spacing w:line="480" w:lineRule="auto"/>
        <w:rPr/>
      </w:pPr>
      <w:bookmarkStart w:colFirst="0" w:colLast="0" w:name="_heading=h.u19dlehbd9m4" w:id="21"/>
      <w:bookmarkEnd w:id="21"/>
      <w:r w:rsidDel="00000000" w:rsidR="00000000" w:rsidRPr="00000000">
        <w:rPr>
          <w:rtl w:val="0"/>
        </w:rPr>
        <w:t xml:space="preserve">13. Progresión</w:t>
      </w:r>
    </w:p>
    <w:p w:rsidR="00000000" w:rsidDel="00000000" w:rsidP="00000000" w:rsidRDefault="00000000" w:rsidRPr="00000000" w14:paraId="000000E5">
      <w:pPr>
        <w:spacing w:after="160" w:before="0" w:line="480" w:lineRule="auto"/>
        <w:jc w:val="both"/>
        <w:rPr/>
      </w:pPr>
      <w:r w:rsidDel="00000000" w:rsidR="00000000" w:rsidRPr="00000000">
        <w:rPr>
          <w:color w:val="1a1a1a"/>
          <w:sz w:val="22"/>
          <w:szCs w:val="22"/>
          <w:rtl w:val="0"/>
        </w:rPr>
        <w:t xml:space="preserve">Tres escalas de progresión, cada una con su propia permanencia:</w:t>
      </w:r>
      <w:r w:rsidDel="00000000" w:rsidR="00000000" w:rsidRPr="00000000">
        <w:rPr>
          <w:rtl w:val="0"/>
        </w:rPr>
      </w:r>
    </w:p>
    <w:tbl>
      <w:tblPr>
        <w:tblStyle w:val="Table7"/>
        <w:tblW w:w="9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4200"/>
        <w:gridCol w:w="3100"/>
        <w:tblGridChange w:id="0">
          <w:tblGrid>
            <w:gridCol w:w="2000"/>
            <w:gridCol w:w="4200"/>
            <w:gridCol w:w="3100"/>
          </w:tblGrid>
        </w:tblGridChange>
      </w:tblGrid>
      <w:tr>
        <w:trPr>
          <w:cantSplit w:val="0"/>
          <w:tblHeader w:val="1"/>
        </w:trPr>
        <w:tc>
          <w:tcPr>
            <w:shd w:fill="7a1f1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Escala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7a1f1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Qué mejora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7a1f1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Permanencia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Personaje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Vida, resistencia y especialización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Toda la campaña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Nivel de armas, pasivas y evoluciones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Toda la campaña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Colonia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Infraestructura y tecnología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Construcciones por distrito; planos permanentes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spacing w:after="120"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spacing w:line="480" w:lineRule="auto"/>
        <w:rPr/>
      </w:pPr>
      <w:bookmarkStart w:colFirst="0" w:colLast="0" w:name="_heading=h.6inbtyqfd39v" w:id="22"/>
      <w:bookmarkEnd w:id="22"/>
      <w:r w:rsidDel="00000000" w:rsidR="00000000" w:rsidRPr="00000000">
        <w:rPr>
          <w:rtl w:val="0"/>
        </w:rPr>
        <w:t xml:space="preserve">13.1 Niveles y ramas</w:t>
      </w:r>
    </w:p>
    <w:p w:rsidR="00000000" w:rsidDel="00000000" w:rsidP="00000000" w:rsidRDefault="00000000" w:rsidRPr="00000000" w14:paraId="000000F4">
      <w:pPr>
        <w:spacing w:after="160" w:before="0" w:line="480" w:lineRule="auto"/>
        <w:jc w:val="both"/>
        <w:rPr/>
      </w:pPr>
      <w:r w:rsidDel="00000000" w:rsidR="00000000" w:rsidRPr="00000000">
        <w:rPr>
          <w:color w:val="1a1a1a"/>
          <w:sz w:val="22"/>
          <w:szCs w:val="22"/>
          <w:rtl w:val="0"/>
        </w:rPr>
        <w:t xml:space="preserve">Se proponen 30 niveles de personaje y tres ramas pequeñas: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480" w:lineRule="auto"/>
        <w:ind w:left="560" w:right="0" w:hanging="2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Supervivencia: vida, curación y resistencia.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480" w:lineRule="auto"/>
        <w:ind w:left="560" w:right="0" w:hanging="2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Combate: manejo de armas y habilidades.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480" w:lineRule="auto"/>
        <w:ind w:left="560" w:right="0" w:hanging="2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Enlace: módulos, sobrecarga y apoyo a la colonia.</w:t>
      </w:r>
    </w:p>
    <w:p w:rsidR="00000000" w:rsidDel="00000000" w:rsidP="00000000" w:rsidRDefault="00000000" w:rsidRPr="00000000" w14:paraId="000000F8">
      <w:pPr>
        <w:spacing w:after="160" w:before="0" w:line="480" w:lineRule="auto"/>
        <w:jc w:val="both"/>
        <w:rPr/>
      </w:pPr>
      <w:r w:rsidDel="00000000" w:rsidR="00000000" w:rsidRPr="00000000">
        <w:rPr>
          <w:color w:val="1a1a1a"/>
          <w:sz w:val="22"/>
          <w:szCs w:val="22"/>
          <w:rtl w:val="0"/>
        </w:rPr>
        <w:t xml:space="preserve">Cada cinco niveles se escoge un talento que cambia la forma de jugar; los demás niveles dan incrementos moderados. La subida de nivel no debe permitir ignorar todas las mecánicas de un jefe.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spacing w:line="480" w:lineRule="auto"/>
        <w:rPr/>
      </w:pPr>
      <w:bookmarkStart w:colFirst="0" w:colLast="0" w:name="_heading=h.p6tt4p4pi4w2" w:id="23"/>
      <w:bookmarkEnd w:id="23"/>
      <w:r w:rsidDel="00000000" w:rsidR="00000000" w:rsidRPr="00000000">
        <w:rPr>
          <w:rtl w:val="0"/>
        </w:rPr>
        <w:t xml:space="preserve">14. Perfiles iniciales</w:t>
      </w:r>
    </w:p>
    <w:p w:rsidR="00000000" w:rsidDel="00000000" w:rsidP="00000000" w:rsidRDefault="00000000" w:rsidRPr="00000000" w14:paraId="000000FA">
      <w:pPr>
        <w:spacing w:after="160" w:before="0" w:line="480" w:lineRule="auto"/>
        <w:jc w:val="both"/>
        <w:rPr/>
      </w:pPr>
      <w:r w:rsidDel="00000000" w:rsidR="00000000" w:rsidRPr="00000000">
        <w:rPr>
          <w:color w:val="1a1a1a"/>
          <w:sz w:val="22"/>
          <w:szCs w:val="22"/>
          <w:rtl w:val="0"/>
        </w:rPr>
        <w:t xml:space="preserve">Tres perfiles con el mismo sistema de animación, pensados como puntos de partida y no como clases cerradas:</w:t>
      </w:r>
      <w:r w:rsidDel="00000000" w:rsidR="00000000" w:rsidRPr="00000000">
        <w:rPr>
          <w:rtl w:val="0"/>
        </w:rPr>
      </w:r>
    </w:p>
    <w:tbl>
      <w:tblPr>
        <w:tblStyle w:val="Table8"/>
        <w:tblW w:w="9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500"/>
        <w:gridCol w:w="3600"/>
        <w:tblGridChange w:id="0">
          <w:tblGrid>
            <w:gridCol w:w="2200"/>
            <w:gridCol w:w="3500"/>
            <w:gridCol w:w="3600"/>
          </w:tblGrid>
        </w:tblGridChange>
      </w:tblGrid>
      <w:tr>
        <w:trPr>
          <w:cantSplit w:val="0"/>
          <w:tblHeader w:val="1"/>
        </w:trPr>
        <w:tc>
          <w:tcPr>
            <w:shd w:fill="7a1f1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7a1f1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Ventaja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7a1f1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Equipo inicial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Vanguardia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Mejor aguante en primera línea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Hoja industrial y escudo auxiliar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Operador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Mejor manejo de módulos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Pistola y dron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Chatarrero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Expansión inicial más eficiente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Escopeta y mina automática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pStyle w:val="Heading1"/>
        <w:spacing w:line="480" w:lineRule="auto"/>
        <w:rPr/>
      </w:pPr>
      <w:bookmarkStart w:colFirst="0" w:colLast="0" w:name="_heading=h.zf6u7z4q5ags" w:id="24"/>
      <w:bookmarkEnd w:id="24"/>
      <w:r w:rsidDel="00000000" w:rsidR="00000000" w:rsidRPr="00000000">
        <w:rPr>
          <w:rtl w:val="0"/>
        </w:rPr>
        <w:t xml:space="preserve">15. Personajes de la colonia (NPCs)</w:t>
      </w:r>
    </w:p>
    <w:p w:rsidR="00000000" w:rsidDel="00000000" w:rsidP="00000000" w:rsidRDefault="00000000" w:rsidRPr="00000000" w14:paraId="00000108">
      <w:pPr>
        <w:spacing w:after="160" w:before="0" w:line="480" w:lineRule="auto"/>
        <w:jc w:val="both"/>
        <w:rPr/>
      </w:pPr>
      <w:r w:rsidDel="00000000" w:rsidR="00000000" w:rsidRPr="00000000">
        <w:rPr>
          <w:color w:val="1a1a1a"/>
          <w:sz w:val="22"/>
          <w:szCs w:val="22"/>
          <w:rtl w:val="0"/>
        </w:rPr>
        <w:t xml:space="preserve">Dan identidad y desbloqueos concretos:</w:t>
      </w:r>
      <w:r w:rsidDel="00000000" w:rsidR="00000000" w:rsidRPr="00000000">
        <w:rPr>
          <w:rtl w:val="0"/>
        </w:rPr>
      </w:r>
    </w:p>
    <w:tbl>
      <w:tblPr>
        <w:tblStyle w:val="Table9"/>
        <w:tblW w:w="9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00"/>
        <w:tblGridChange w:id="0">
          <w:tblGrid>
            <w:gridCol w:w="3200"/>
            <w:gridCol w:w="6100"/>
          </w:tblGrid>
        </w:tblGridChange>
      </w:tblGrid>
      <w:tr>
        <w:trPr>
          <w:cantSplit w:val="0"/>
          <w:tblHeader w:val="1"/>
        </w:trPr>
        <w:tc>
          <w:tcPr>
            <w:shd w:fill="7a1f1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Personaje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7a1f1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Papel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Mara, ingeniera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Taller, generadores y tecnología defensiva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Ivo, cirujano de enlace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Clínicas y progresión neuronal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Nox, traficante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Compra de planos y equipo poco común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Vera, exploradora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Información sobre rutas y amenazas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ECO, inteligencia fragmentada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Guía narrativa y conexión con la red enemiga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5">
      <w:pPr>
        <w:spacing w:after="120"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60" w:before="0" w:line="480" w:lineRule="auto"/>
        <w:jc w:val="both"/>
        <w:rPr/>
      </w:pPr>
      <w:r w:rsidDel="00000000" w:rsidR="00000000" w:rsidRPr="00000000">
        <w:rPr>
          <w:color w:val="1a1a1a"/>
          <w:sz w:val="22"/>
          <w:szCs w:val="22"/>
          <w:rtl w:val="0"/>
        </w:rPr>
        <w:t xml:space="preserve">La historia se cuenta mediante conversaciones breves, escenarios y registros opcionales, sin doblaje completo ni cinemáticas complejas.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spacing w:line="480" w:lineRule="auto"/>
        <w:rPr/>
      </w:pPr>
      <w:bookmarkStart w:colFirst="0" w:colLast="0" w:name="_heading=h.szz61g2krnae" w:id="25"/>
      <w:bookmarkEnd w:id="25"/>
      <w:r w:rsidDel="00000000" w:rsidR="00000000" w:rsidRPr="00000000">
        <w:rPr>
          <w:rtl w:val="0"/>
        </w:rPr>
        <w:t xml:space="preserve">16. Armas y evoluciones</w:t>
      </w:r>
    </w:p>
    <w:tbl>
      <w:tblPr>
        <w:tblStyle w:val="Table10"/>
        <w:tblW w:w="9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800"/>
        <w:gridCol w:w="2200"/>
        <w:gridCol w:w="3300"/>
        <w:tblGridChange w:id="0">
          <w:tblGrid>
            <w:gridCol w:w="2000"/>
            <w:gridCol w:w="1800"/>
            <w:gridCol w:w="2200"/>
            <w:gridCol w:w="3300"/>
          </w:tblGrid>
        </w:tblGridChange>
      </w:tblGrid>
      <w:tr>
        <w:trPr>
          <w:cantSplit w:val="0"/>
          <w:tblHeader w:val="1"/>
        </w:trPr>
        <w:tc>
          <w:tcPr>
            <w:shd w:fill="7a1f1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7a1f1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7a1f1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Pasiva compatible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7a1f1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Evolución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Hoja industrial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Manual, cuerpo a cuerpo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Condensador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Hoja de arco: descarga entre objetivos cercanos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Martillo hidráulico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Manual, pesado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Pistón reforzado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Rompeasedios: golpe con onda de impacto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Pistola de pulsos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Manual, distancia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Lente de 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Aguja espectral: proyectiles perforantes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Escopeta magnética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Manual, corta distancia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Bobina de atracción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Triturador: concentra enemigos pequeños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Dron centinela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Automático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Óptica táctica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Enjambre: dos drones con fuego coordinado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Disco orbital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Automático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Rodamiento magnético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Corona de acero: mayor cobertura alrededor del jugador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Emisor Tesla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Automático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Batería auxiliar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Tormenta: rayos encadenados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Lanzaminas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Automático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Catalizador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Campo de ruptura: explosiones consecutivas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C">
      <w:pPr>
        <w:pStyle w:val="Heading2"/>
        <w:spacing w:line="480" w:lineRule="auto"/>
        <w:rPr/>
      </w:pPr>
      <w:bookmarkStart w:colFirst="0" w:colLast="0" w:name="_heading=h.mm0wkg8wyb13" w:id="26"/>
      <w:bookmarkEnd w:id="26"/>
      <w:r w:rsidDel="00000000" w:rsidR="00000000" w:rsidRPr="00000000">
        <w:rPr>
          <w:rtl w:val="0"/>
        </w:rPr>
        <w:t xml:space="preserve">16.1 Regla de evolución</w:t>
      </w:r>
    </w:p>
    <w:p w:rsidR="00000000" w:rsidDel="00000000" w:rsidP="00000000" w:rsidRDefault="00000000" w:rsidRPr="00000000" w14:paraId="0000013D">
      <w:pPr>
        <w:spacing w:after="160" w:before="0" w:line="480" w:lineRule="auto"/>
        <w:jc w:val="both"/>
        <w:rPr/>
      </w:pPr>
      <w:r w:rsidDel="00000000" w:rsidR="00000000" w:rsidRPr="00000000">
        <w:rPr>
          <w:color w:val="1a1a1a"/>
          <w:sz w:val="22"/>
          <w:szCs w:val="22"/>
          <w:rtl w:val="0"/>
        </w:rPr>
        <w:t xml:space="preserve">Equipo de nivel 5, pasiva compatible equipada y un cofre de élite disponible. El cofre permite elegir entre las evoluciones válidas; si no hay ninguna, ofrece una mejora normal o un núcleo para guardar. La receta se revela al conseguir sus componentes.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60" w:before="0" w:line="480" w:lineRule="auto"/>
        <w:jc w:val="both"/>
        <w:rPr/>
      </w:pPr>
      <w:r w:rsidDel="00000000" w:rsidR="00000000" w:rsidRPr="00000000">
        <w:rPr>
          <w:color w:val="1a1a1a"/>
          <w:sz w:val="22"/>
          <w:szCs w:val="22"/>
          <w:rtl w:val="0"/>
        </w:rPr>
        <w:t xml:space="preserve">La evolución queda guardada; posteriormente se puede cambiar la pasiva. Para mantener un equilibrio legible, las pasivas usan categorías claras y límites de acumulación.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Bdr>
          <w:left w:color="7a1f1f" w:space="8" w:sz="16" w:val="single"/>
        </w:pBdr>
        <w:spacing w:after="200" w:before="80" w:line="480" w:lineRule="auto"/>
        <w:ind w:left="360" w:firstLine="0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Los jefes desbloquean planos garantizados: no se obliga a repetirlos por una probabilidad baja de botín.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1"/>
        <w:spacing w:line="480" w:lineRule="auto"/>
        <w:rPr/>
      </w:pPr>
      <w:bookmarkStart w:colFirst="0" w:colLast="0" w:name="_heading=h.5p44jwf79mx5" w:id="27"/>
      <w:bookmarkEnd w:id="27"/>
      <w:r w:rsidDel="00000000" w:rsidR="00000000" w:rsidRPr="00000000">
        <w:rPr>
          <w:rtl w:val="0"/>
        </w:rPr>
        <w:t xml:space="preserve">17. Enemigos</w:t>
      </w:r>
    </w:p>
    <w:p w:rsidR="00000000" w:rsidDel="00000000" w:rsidP="00000000" w:rsidRDefault="00000000" w:rsidRPr="00000000" w14:paraId="00000141">
      <w:pPr>
        <w:spacing w:after="160" w:before="0" w:line="480" w:lineRule="auto"/>
        <w:jc w:val="both"/>
        <w:rPr/>
      </w:pPr>
      <w:r w:rsidDel="00000000" w:rsidR="00000000" w:rsidRPr="00000000">
        <w:rPr>
          <w:color w:val="1a1a1a"/>
          <w:sz w:val="22"/>
          <w:szCs w:val="22"/>
          <w:rtl w:val="0"/>
        </w:rPr>
        <w:t xml:space="preserve">Diez arquetipos con funciones reconocibles, en vez de decenas de enemigos casi iguales:</w:t>
      </w:r>
      <w:r w:rsidDel="00000000" w:rsidR="00000000" w:rsidRPr="00000000">
        <w:rPr>
          <w:rtl w:val="0"/>
        </w:rPr>
      </w:r>
    </w:p>
    <w:tbl>
      <w:tblPr>
        <w:tblStyle w:val="Table11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3500"/>
        <w:gridCol w:w="3400"/>
        <w:tblGridChange w:id="0">
          <w:tblGrid>
            <w:gridCol w:w="2300"/>
            <w:gridCol w:w="3500"/>
            <w:gridCol w:w="3400"/>
          </w:tblGrid>
        </w:tblGridChange>
      </w:tblGrid>
      <w:tr>
        <w:trPr>
          <w:cantSplit w:val="0"/>
          <w:tblHeader w:val="1"/>
        </w:trPr>
        <w:tc>
          <w:tcPr>
            <w:shd w:fill="7a1f1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Enemigo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7a1f1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Comportamiento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7a1f1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Respuesta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Errante conectado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Ataca en 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Defensa básica y daño de área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Corredor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Busca trabajadores expuestos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Retirada y puestos avanzados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Blindado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Absorbe disparos frontales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Electricidad o daño pesado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Saltador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Supera la primera muralla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Defensa interior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Saboteador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Busca infraestructura energética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Interceptarlo antes de que llegue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Dron cazador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Ataca desde el aire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Tiradores y torretas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Artillero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Dispara desde fuera del alcance corto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Salida ofensiva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Portador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Transporta unidades pequeñas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Eliminarlo temprano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Reparador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Recupera máquinas cercanas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Prioridad de 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Ariete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Daña especialmente las murallas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Concentrar fuego y usar sobrecarga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3">
      <w:pPr>
        <w:pStyle w:val="Heading1"/>
        <w:spacing w:line="480" w:lineRule="auto"/>
        <w:rPr/>
      </w:pPr>
      <w:bookmarkStart w:colFirst="0" w:colLast="0" w:name="_heading=h.w97d2xx2fg95" w:id="28"/>
      <w:bookmarkEnd w:id="28"/>
      <w:r w:rsidDel="00000000" w:rsidR="00000000" w:rsidRPr="00000000">
        <w:rPr>
          <w:rtl w:val="0"/>
        </w:rPr>
        <w:t xml:space="preserve">18. Dificultad</w:t>
      </w:r>
    </w:p>
    <w:p w:rsidR="00000000" w:rsidDel="00000000" w:rsidP="00000000" w:rsidRDefault="00000000" w:rsidRPr="00000000" w14:paraId="00000164">
      <w:pPr>
        <w:spacing w:after="160" w:before="0" w:line="480" w:lineRule="auto"/>
        <w:jc w:val="both"/>
        <w:rPr/>
      </w:pPr>
      <w:r w:rsidDel="00000000" w:rsidR="00000000" w:rsidRPr="00000000">
        <w:rPr>
          <w:color w:val="1a1a1a"/>
          <w:sz w:val="22"/>
          <w:szCs w:val="22"/>
          <w:rtl w:val="0"/>
        </w:rPr>
        <w:t xml:space="preserve">La dificultad crece por composición, coordinación y presión sobre ambos frentes. Las noches especiales tienen aviso previo.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Bdr>
          <w:left w:color="7a1f1f" w:space="8" w:sz="16" w:val="single"/>
        </w:pBdr>
        <w:spacing w:after="200" w:before="80" w:line="480" w:lineRule="auto"/>
        <w:ind w:left="360" w:firstLine="0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Regla de seguridad: no se aumenta indefinidamente la vida enemiga según cuánto tarde el jugador — eso puede volver irrecuperable una partida.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1"/>
        <w:spacing w:line="480" w:lineRule="auto"/>
        <w:rPr/>
      </w:pPr>
      <w:bookmarkStart w:colFirst="0" w:colLast="0" w:name="_heading=h.9dyzwmg1wxxk" w:id="29"/>
      <w:bookmarkEnd w:id="29"/>
      <w:r w:rsidDel="00000000" w:rsidR="00000000" w:rsidRPr="00000000">
        <w:rPr>
          <w:rtl w:val="0"/>
        </w:rPr>
        <w:t xml:space="preserve">19. Distritos y jefes</w:t>
      </w:r>
    </w:p>
    <w:p w:rsidR="00000000" w:rsidDel="00000000" w:rsidP="00000000" w:rsidRDefault="00000000" w:rsidRPr="00000000" w14:paraId="00000167">
      <w:pPr>
        <w:spacing w:after="160" w:before="0" w:line="480" w:lineRule="auto"/>
        <w:jc w:val="both"/>
        <w:rPr/>
      </w:pPr>
      <w:r w:rsidDel="00000000" w:rsidR="00000000" w:rsidRPr="00000000">
        <w:rPr>
          <w:color w:val="1a1a1a"/>
          <w:sz w:val="22"/>
          <w:szCs w:val="22"/>
          <w:rtl w:val="0"/>
        </w:rPr>
        <w:t xml:space="preserve">Cuatro distritos y cinco jefes:</w:t>
      </w:r>
      <w:r w:rsidDel="00000000" w:rsidR="00000000" w:rsidRPr="00000000">
        <w:rPr>
          <w:rtl w:val="0"/>
        </w:rPr>
      </w:r>
    </w:p>
    <w:tbl>
      <w:tblPr>
        <w:tblStyle w:val="Table12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2200"/>
        <w:gridCol w:w="4700"/>
        <w:tblGridChange w:id="0">
          <w:tblGrid>
            <w:gridCol w:w="2300"/>
            <w:gridCol w:w="2200"/>
            <w:gridCol w:w="4700"/>
          </w:tblGrid>
        </w:tblGridChange>
      </w:tblGrid>
      <w:tr>
        <w:trPr>
          <w:cantSplit w:val="0"/>
          <w:tblHeader w:val="1"/>
        </w:trPr>
        <w:tc>
          <w:tcPr>
            <w:shd w:fill="7a1f1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Zona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7a1f1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Jefe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7a1f1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Mecánica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Periferia oxidada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El Recaudador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Robot cobrador con escudo; expone su núcleo después de embestir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Fundición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Santa Caldera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Alterna calor en zonas del suelo y obliga a aprovechar ventanas de enfriamiento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Barrio inundado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El Coro Sumergido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Entidad conectada a tres antenas; hay que cortar enlaces mientras se esquivan pulsos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Ciudadela corporativa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El Prefecto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Duelista que alterna escudo, disparos y ataques de aproximación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Núcleo de la 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MADRE CERO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Asedio final: proteger relés de la colonia abre ventanas para atacar al jefe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A">
      <w:pPr>
        <w:spacing w:after="120"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60" w:before="0" w:line="480" w:lineRule="auto"/>
        <w:jc w:val="both"/>
        <w:rPr/>
      </w:pPr>
      <w:r w:rsidDel="00000000" w:rsidR="00000000" w:rsidRPr="00000000">
        <w:rPr>
          <w:color w:val="1a1a1a"/>
          <w:sz w:val="22"/>
          <w:szCs w:val="22"/>
          <w:rtl w:val="0"/>
        </w:rPr>
        <w:t xml:space="preserve">Cada jefe tiene aproximadamente tres patrones principales y una segunda fase, con combates de 3–6 minutos cuando ya se conocen sus mecánicas. El último jefe debe demostrar todo lo aprendido: construcción, energía, tropas y combate personal.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1"/>
        <w:spacing w:line="480" w:lineRule="auto"/>
        <w:rPr/>
      </w:pPr>
      <w:bookmarkStart w:colFirst="0" w:colLast="0" w:name="_heading=h.91m4x2ag9i40" w:id="30"/>
      <w:bookmarkEnd w:id="30"/>
      <w:r w:rsidDel="00000000" w:rsidR="00000000" w:rsidRPr="00000000">
        <w:rPr>
          <w:rtl w:val="0"/>
        </w:rPr>
        <w:t xml:space="preserve">20. Duración y rejugabilidad</w:t>
      </w:r>
    </w:p>
    <w:tbl>
      <w:tblPr>
        <w:tblStyle w:val="Table13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00"/>
        <w:gridCol w:w="3900"/>
        <w:tblGridChange w:id="0">
          <w:tblGrid>
            <w:gridCol w:w="5300"/>
            <w:gridCol w:w="3900"/>
          </w:tblGrid>
        </w:tblGridChange>
      </w:tblGrid>
      <w:tr>
        <w:trPr>
          <w:cantSplit w:val="0"/>
          <w:tblHeader w:val="1"/>
        </w:trPr>
        <w:tc>
          <w:tcPr>
            <w:shd w:fill="7a1f1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7a1f1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Demo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30–45 minutos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Primera campaña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10–14 horas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Campaña con secretos y equipo opcional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16–22 horas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Nueva campaña con otra configuración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6–10 horas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7">
      <w:pPr>
        <w:spacing w:after="120"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60" w:before="0" w:line="480" w:lineRule="auto"/>
        <w:jc w:val="both"/>
        <w:rPr/>
      </w:pPr>
      <w:r w:rsidDel="00000000" w:rsidR="00000000" w:rsidRPr="00000000">
        <w:rPr>
          <w:color w:val="1a1a1a"/>
          <w:sz w:val="22"/>
          <w:szCs w:val="22"/>
          <w:rtl w:val="0"/>
        </w:rPr>
        <w:t xml:space="preserve">La duración objetivo de una primera campaña es de 10 a 14 horas, pendiente de pruebas con jugadores nuevos.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60" w:before="0" w:line="480" w:lineRule="auto"/>
        <w:jc w:val="both"/>
        <w:rPr/>
      </w:pPr>
      <w:r w:rsidDel="00000000" w:rsidR="00000000" w:rsidRPr="00000000">
        <w:rPr>
          <w:color w:val="1a1a1a"/>
          <w:sz w:val="22"/>
          <w:szCs w:val="22"/>
          <w:rtl w:val="0"/>
        </w:rPr>
        <w:t xml:space="preserve">La rejugabilidad viene de distribuciones variables de recursos, eventos, configuraciones de equipo y modificadores de dificultad. Los escenarios se forman con tramos diseñados a mano, combinados mediante una semilla — no se genera todo aleatoriamente, porque las distancias, rutas y posiciones de murallas necesitan control para que la defensa sea justa.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1"/>
        <w:spacing w:line="480" w:lineRule="auto"/>
        <w:rPr/>
      </w:pPr>
      <w:bookmarkStart w:colFirst="0" w:colLast="0" w:name="_heading=h.wfcl9c4zinwi" w:id="31"/>
      <w:bookmarkEnd w:id="31"/>
      <w:r w:rsidDel="00000000" w:rsidR="00000000" w:rsidRPr="00000000">
        <w:rPr>
          <w:rtl w:val="0"/>
        </w:rPr>
        <w:t xml:space="preserve">21. Tecnología</w:t>
      </w:r>
    </w:p>
    <w:p w:rsidR="00000000" w:rsidDel="00000000" w:rsidP="00000000" w:rsidRDefault="00000000" w:rsidRPr="00000000" w14:paraId="0000018B">
      <w:pPr>
        <w:spacing w:after="160" w:before="0" w:line="480" w:lineRule="auto"/>
        <w:jc w:val="both"/>
        <w:rPr/>
      </w:pPr>
      <w:r w:rsidDel="00000000" w:rsidR="00000000" w:rsidRPr="00000000">
        <w:rPr>
          <w:color w:val="1a1a1a"/>
          <w:sz w:val="22"/>
          <w:szCs w:val="22"/>
          <w:rtl w:val="0"/>
        </w:rPr>
        <w:t xml:space="preserve">Motor elegido: Godot 4 estable, con GDScript tipado, en 2D. Godot dispone de herramientas específicas de 2D y una estructura de escenas reutilizables adecuada para este proyecto. Su licencia MIT permite proyectos comerciales, incluyendo los avisos correspondientes.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Bdr>
          <w:left w:color="7a1f1f" w:space="8" w:sz="16" w:val="single"/>
        </w:pBdr>
        <w:spacing w:after="200" w:before="80" w:line="480" w:lineRule="auto"/>
        <w:ind w:left="360" w:firstLine="0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La versión estable consultada al momento de escribir este documento es Godot 4.7.2. Se fijará la versión al empezar el proyecto y se actualizará solo tras pruebas.</w:t>
      </w:r>
      <w:r w:rsidDel="00000000" w:rsidR="00000000" w:rsidRPr="00000000">
        <w:rPr>
          <w:rtl w:val="0"/>
        </w:rPr>
      </w:r>
    </w:p>
    <w:tbl>
      <w:tblPr>
        <w:tblStyle w:val="Table14"/>
        <w:tblW w:w="9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00"/>
        <w:tblGridChange w:id="0">
          <w:tblGrid>
            <w:gridCol w:w="3200"/>
            <w:gridCol w:w="6100"/>
          </w:tblGrid>
        </w:tblGridChange>
      </w:tblGrid>
      <w:tr>
        <w:trPr>
          <w:cantSplit w:val="0"/>
          <w:tblHeader w:val="1"/>
        </w:trPr>
        <w:tc>
          <w:tcPr>
            <w:shd w:fill="7a1f1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7a1f1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Elección propuesta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Motor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Godot 4 estable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Lenguaje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GDScript tipado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Gráficos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Pixel art 2D con iluminación y efectos moderados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Resolución de 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640 × 360, con escalado y opciones de interfaz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Plataforma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Windows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Controles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Teclado y mando desde el prototipo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Datos de contenido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Recursos .tres con identificadores estables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Guardado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Local, versionado y con copia de respaldo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Trabajo compartido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Git; archivos grandes mediante LFS cuando corresponda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Idiomas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Textos separados del código desde el inicio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3">
      <w:pPr>
        <w:pStyle w:val="Heading1"/>
        <w:spacing w:line="480" w:lineRule="auto"/>
        <w:rPr/>
      </w:pPr>
      <w:bookmarkStart w:colFirst="0" w:colLast="0" w:name="_heading=h.soindhkqnsr" w:id="32"/>
      <w:bookmarkEnd w:id="32"/>
      <w:r w:rsidDel="00000000" w:rsidR="00000000" w:rsidRPr="00000000">
        <w:rPr>
          <w:rtl w:val="0"/>
        </w:rPr>
        <w:t xml:space="preserve">22. Arte y estilo visual</w:t>
      </w:r>
    </w:p>
    <w:p w:rsidR="00000000" w:rsidDel="00000000" w:rsidP="00000000" w:rsidRDefault="00000000" w:rsidRPr="00000000" w14:paraId="000001A4">
      <w:pPr>
        <w:spacing w:after="160" w:before="0" w:line="480" w:lineRule="auto"/>
        <w:jc w:val="both"/>
        <w:rPr/>
      </w:pPr>
      <w:r w:rsidDel="00000000" w:rsidR="00000000" w:rsidRPr="00000000">
        <w:rPr>
          <w:color w:val="1a1a1a"/>
          <w:sz w:val="22"/>
          <w:szCs w:val="22"/>
          <w:rtl w:val="0"/>
        </w:rPr>
        <w:t xml:space="preserve">Ruinas oscuras, señales de neón, siluetas muy claras y pocos colores de aviso. Los proyectiles enemigos deben distinguirse incluso cuando los módulos del jugador estén funcionando.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Bdr>
          <w:left w:color="7a1f1f" w:space="8" w:sz="16" w:val="single"/>
        </w:pBdr>
        <w:spacing w:after="200" w:before="80" w:line="480" w:lineRule="auto"/>
        <w:ind w:left="360" w:firstLine="0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No se incluyen consolas en el presupuesto inicial: Godot requiere soluciones específicas de portabilidad y acceso a las plataformas correspondientes.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1"/>
        <w:spacing w:line="480" w:lineRule="auto"/>
        <w:rPr/>
      </w:pPr>
      <w:bookmarkStart w:colFirst="0" w:colLast="0" w:name="_heading=h.wxbx2q76ioib" w:id="33"/>
      <w:bookmarkEnd w:id="33"/>
      <w:r w:rsidDel="00000000" w:rsidR="00000000" w:rsidRPr="00000000">
        <w:rPr>
          <w:rtl w:val="0"/>
        </w:rPr>
        <w:t xml:space="preserve">23. Arquitectura de software</w:t>
      </w:r>
    </w:p>
    <w:p w:rsidR="00000000" w:rsidDel="00000000" w:rsidP="00000000" w:rsidRDefault="00000000" w:rsidRPr="00000000" w14:paraId="000001A7">
      <w:pPr>
        <w:spacing w:after="160" w:before="0" w:line="480" w:lineRule="auto"/>
        <w:jc w:val="both"/>
        <w:rPr/>
      </w:pPr>
      <w:r w:rsidDel="00000000" w:rsidR="00000000" w:rsidRPr="00000000">
        <w:rPr>
          <w:color w:val="1a1a1a"/>
          <w:sz w:val="22"/>
          <w:szCs w:val="22"/>
          <w:rtl w:val="0"/>
        </w:rPr>
        <w:t xml:space="preserve">Un solo juego modular, sin backend ni servicios externos obligatorios:</w:t>
      </w:r>
      <w:r w:rsidDel="00000000" w:rsidR="00000000" w:rsidRPr="00000000">
        <w:rPr>
          <w:rtl w:val="0"/>
        </w:rPr>
      </w:r>
    </w:p>
    <w:tbl>
      <w:tblPr>
        <w:tblStyle w:val="Table15"/>
        <w:tblW w:w="9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00"/>
        <w:tblGridChange w:id="0">
          <w:tblGrid>
            <w:gridCol w:w="2800"/>
            <w:gridCol w:w="6500"/>
          </w:tblGrid>
        </w:tblGridChange>
      </w:tblGrid>
      <w:tr>
        <w:trPr>
          <w:cantSplit w:val="0"/>
          <w:tblHeader w:val="1"/>
        </w:trPr>
        <w:tc>
          <w:tcPr>
            <w:shd w:fill="7a1f1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7a1f1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Campaña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Distritos, objetivos y progreso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Mundo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Ciclo diario, generación y estado del mapa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Colonia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Población, profesiones, producción y tareas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Construcción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Costes, mejoras, energía y reparaciones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Combate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Daño, resistencia, estados y detección de golpes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Armas, pasivas y recetas de evolución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Enemigos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Estados de comportamiento y prioridades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Asedios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Composición de oleadas y avisos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Persistencia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Guardado, carga y migración de versiones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Interfaz, audio, animación y efectos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E">
      <w:pPr>
        <w:spacing w:after="120"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60" w:before="0" w:line="480" w:lineRule="auto"/>
        <w:jc w:val="both"/>
        <w:rPr/>
      </w:pPr>
      <w:r w:rsidDel="00000000" w:rsidR="00000000" w:rsidRPr="00000000">
        <w:rPr>
          <w:color w:val="1a1a1a"/>
          <w:sz w:val="22"/>
          <w:szCs w:val="22"/>
          <w:rtl w:val="0"/>
        </w:rPr>
        <w:t xml:space="preserve">Las armas y edificios comparten comportamientos reutilizables; sus valores viven en datos. Un arma nueva debe requerir principalmente una definición, gráficos y, solo cuando haga algo diferente, código adicional.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60" w:before="0" w:line="480" w:lineRule="auto"/>
        <w:jc w:val="both"/>
        <w:rPr/>
      </w:pPr>
      <w:r w:rsidDel="00000000" w:rsidR="00000000" w:rsidRPr="00000000">
        <w:rPr>
          <w:color w:val="1a1a1a"/>
          <w:sz w:val="22"/>
          <w:szCs w:val="22"/>
          <w:rtl w:val="0"/>
        </w:rPr>
        <w:t xml:space="preserve">Para los enemigos se usan máquinas de estados: avanzar, seleccionar objetivo, atacar, quedar aturdido y morir. Para los trabajadores, una cola de tareas con reservas, para evitar que varios constructores intenten ocupar el mismo puesto.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60" w:before="0" w:line="480" w:lineRule="auto"/>
        <w:jc w:val="both"/>
        <w:rPr/>
      </w:pPr>
      <w:r w:rsidDel="00000000" w:rsidR="00000000" w:rsidRPr="00000000">
        <w:rPr>
          <w:color w:val="1a1a1a"/>
          <w:sz w:val="22"/>
          <w:szCs w:val="22"/>
          <w:rtl w:val="0"/>
        </w:rPr>
        <w:t xml:space="preserve">Escalable significa poder añadir contenido sin romper lo existente. Desde el principio habrá identificadores permanentes, formatos de guardado versionados y contenido separado por paquetes.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1"/>
        <w:spacing w:line="480" w:lineRule="auto"/>
        <w:rPr/>
      </w:pPr>
      <w:bookmarkStart w:colFirst="0" w:colLast="0" w:name="_heading=h.68bhuq78x0sz" w:id="34"/>
      <w:bookmarkEnd w:id="34"/>
      <w:r w:rsidDel="00000000" w:rsidR="00000000" w:rsidRPr="00000000">
        <w:rPr>
          <w:rtl w:val="0"/>
        </w:rPr>
        <w:t xml:space="preserve">24. Rendimiento y escalabilidad</w:t>
      </w:r>
    </w:p>
    <w:p w:rsidR="00000000" w:rsidDel="00000000" w:rsidP="00000000" w:rsidRDefault="00000000" w:rsidRPr="00000000" w14:paraId="000001C3">
      <w:pPr>
        <w:spacing w:after="160" w:before="0" w:line="480" w:lineRule="auto"/>
        <w:jc w:val="both"/>
        <w:rPr/>
      </w:pPr>
      <w:r w:rsidDel="00000000" w:rsidR="00000000" w:rsidRPr="00000000">
        <w:rPr>
          <w:color w:val="1a1a1a"/>
          <w:sz w:val="22"/>
          <w:szCs w:val="22"/>
          <w:rtl w:val="0"/>
        </w:rPr>
        <w:t xml:space="preserve">Objetivo inicial: 60 FPS con una carga representativa, por ejemplo 100 enemigos y 40 habitantes. Es un presupuesto para comprobar mediante mediciones, no una garantía.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60" w:before="0" w:line="480" w:lineRule="auto"/>
        <w:jc w:val="both"/>
        <w:rPr/>
      </w:pPr>
      <w:r w:rsidDel="00000000" w:rsidR="00000000" w:rsidRPr="00000000">
        <w:rPr>
          <w:color w:val="1a1a1a"/>
          <w:sz w:val="22"/>
          <w:szCs w:val="22"/>
          <w:rtl w:val="0"/>
        </w:rPr>
        <w:t xml:space="preserve">Los efectos visuales pueden sugerir una horda mayor sin simular cientos de entidades adicionales.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1"/>
        <w:spacing w:line="480" w:lineRule="auto"/>
        <w:rPr/>
      </w:pPr>
      <w:bookmarkStart w:colFirst="0" w:colLast="0" w:name="_heading=h.mm87p9itadej" w:id="35"/>
      <w:bookmarkEnd w:id="35"/>
      <w:r w:rsidDel="00000000" w:rsidR="00000000" w:rsidRPr="00000000">
        <w:rPr>
          <w:rtl w:val="0"/>
        </w:rPr>
        <w:t xml:space="preserve">25. Cooperativo en línea (fuera de alcance)</w:t>
      </w:r>
    </w:p>
    <w:p w:rsidR="00000000" w:rsidDel="00000000" w:rsidP="00000000" w:rsidRDefault="00000000" w:rsidRPr="00000000" w14:paraId="000001C6">
      <w:pPr>
        <w:spacing w:after="160" w:before="0" w:line="480" w:lineRule="auto"/>
        <w:jc w:val="both"/>
        <w:rPr/>
      </w:pPr>
      <w:r w:rsidDel="00000000" w:rsidR="00000000" w:rsidRPr="00000000">
        <w:rPr>
          <w:color w:val="1a1a1a"/>
          <w:sz w:val="22"/>
          <w:szCs w:val="22"/>
          <w:rtl w:val="0"/>
        </w:rPr>
        <w:t xml:space="preserve">El cooperativo online queda fuera de la primera versión. Si resultara imprescindible, debe decidirse antes del prototipo: sincronizar combate, construcción y guardado afecta a toda la arquitectura. De ser necesario, se reservarían varios meses adicionales, sujetos a una prueba técnica temprana.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1"/>
        <w:spacing w:line="480" w:lineRule="auto"/>
        <w:rPr/>
      </w:pPr>
      <w:bookmarkStart w:colFirst="0" w:colLast="0" w:name="_heading=h.3butw1xt5jon" w:id="36"/>
      <w:bookmarkEnd w:id="36"/>
      <w:r w:rsidDel="00000000" w:rsidR="00000000" w:rsidRPr="00000000">
        <w:rPr>
          <w:rtl w:val="0"/>
        </w:rPr>
        <w:t xml:space="preserve">26. Uso de IA en el desarrollo</w:t>
      </w:r>
    </w:p>
    <w:p w:rsidR="00000000" w:rsidDel="00000000" w:rsidP="00000000" w:rsidRDefault="00000000" w:rsidRPr="00000000" w14:paraId="000001C8">
      <w:pPr>
        <w:spacing w:after="160" w:before="0" w:line="480" w:lineRule="auto"/>
        <w:jc w:val="both"/>
        <w:rPr/>
      </w:pPr>
      <w:r w:rsidDel="00000000" w:rsidR="00000000" w:rsidRPr="00000000">
        <w:rPr>
          <w:color w:val="1a1a1a"/>
          <w:sz w:val="22"/>
          <w:szCs w:val="22"/>
          <w:rtl w:val="0"/>
        </w:rPr>
        <w:t xml:space="preserve">La IA puede ayudar en casi todas las áreas, pero “casi todo generado” no significa “casi todo terminado”.</w:t>
      </w:r>
      <w:r w:rsidDel="00000000" w:rsidR="00000000" w:rsidRPr="00000000">
        <w:rPr>
          <w:rtl w:val="0"/>
        </w:rPr>
      </w:r>
    </w:p>
    <w:tbl>
      <w:tblPr>
        <w:tblStyle w:val="Table16"/>
        <w:tblW w:w="9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800"/>
        <w:gridCol w:w="3500"/>
        <w:tblGridChange w:id="0">
          <w:tblGrid>
            <w:gridCol w:w="2000"/>
            <w:gridCol w:w="3800"/>
            <w:gridCol w:w="3500"/>
          </w:tblGrid>
        </w:tblGridChange>
      </w:tblGrid>
      <w:tr>
        <w:trPr>
          <w:cantSplit w:val="0"/>
          <w:tblHeader w:val="1"/>
        </w:trPr>
        <w:tc>
          <w:tcPr>
            <w:shd w:fill="7a1f1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Trabajo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7a1f1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Uso de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7a1f1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Trabajo humano necesario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Programación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Borradores, herramientas, refactorización y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Revisar, integrar y entender el código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Arte conceptual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Explorar personajes, escenarios y paletas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Elegir una dirección consistente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Sprites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Propuestas y bases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Corregir píxeles, proporciones y animaciones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Interfaz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Bocetos e iconos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Legibilidad y uso con mando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Narrativa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Diálogos y registros iniciales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Editar tono, ritmo y coherencia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Audio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Prototipos y variaciones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Selección, mezcla y revisión de condiciones de 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Analizar resultados y proponer cambios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Pruebas reales con jugadores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Casos de prueba y automatización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Comprobar sensaciones, errores visuales y dificultad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4">
      <w:pPr>
        <w:spacing w:after="160" w:before="0" w:line="480" w:lineRule="auto"/>
        <w:jc w:val="both"/>
        <w:rPr/>
      </w:pPr>
      <w:r w:rsidDel="00000000" w:rsidR="00000000" w:rsidRPr="00000000">
        <w:rPr>
          <w:color w:val="1a1a1a"/>
          <w:sz w:val="22"/>
          <w:szCs w:val="22"/>
          <w:rtl w:val="0"/>
        </w:rPr>
        <w:t xml:space="preserve">El mayor problema será la consistencia: un personaje debe conservar volumen, ropa y tamaño al correr, atacar, recibir daño y morir; una imagen bonita no resuelve esa cadena. Se trabajará con una guía visual, un personaje maestro y plantillas de animación. Para programar, se pedirán tareas pequeñas y verificables a la IA, integradas en Git.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60" w:before="0" w:line="480" w:lineRule="auto"/>
        <w:jc w:val="both"/>
        <w:rPr/>
      </w:pPr>
      <w:r w:rsidDel="00000000" w:rsidR="00000000" w:rsidRPr="00000000">
        <w:rPr>
          <w:color w:val="1a1a1a"/>
          <w:sz w:val="22"/>
          <w:szCs w:val="22"/>
          <w:rtl w:val="0"/>
        </w:rPr>
        <w:t xml:space="preserve">Al publicar, Steam tiene un apartado específico para declarar usos de IA generativa, distinguiendo contenido pregenerado y generado durante la ejecución. Se revisará ese formulario con los materiales reales del juego antes del envío.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1"/>
        <w:spacing w:line="480" w:lineRule="auto"/>
        <w:rPr/>
      </w:pPr>
      <w:bookmarkStart w:colFirst="0" w:colLast="0" w:name="_heading=h.kpr5mkgzw0av" w:id="37"/>
      <w:bookmarkEnd w:id="37"/>
      <w:r w:rsidDel="00000000" w:rsidR="00000000" w:rsidRPr="00000000">
        <w:rPr>
          <w:rtl w:val="0"/>
        </w:rPr>
        <w:t xml:space="preserve">27. Calendario y equipo</w:t>
      </w:r>
    </w:p>
    <w:p w:rsidR="00000000" w:rsidDel="00000000" w:rsidP="00000000" w:rsidRDefault="00000000" w:rsidRPr="00000000" w14:paraId="000001E7">
      <w:pPr>
        <w:spacing w:after="160" w:before="0" w:line="480" w:lineRule="auto"/>
        <w:jc w:val="both"/>
        <w:rPr/>
      </w:pPr>
      <w:r w:rsidDel="00000000" w:rsidR="00000000" w:rsidRPr="00000000">
        <w:rPr>
          <w:color w:val="1a1a1a"/>
          <w:sz w:val="22"/>
          <w:szCs w:val="22"/>
          <w:rtl w:val="0"/>
        </w:rPr>
        <w:t xml:space="preserve">El calendario parte de horas disponibles: 2 personas × 3–4 horas × 5 días = 30–40 horas semanales combinadas. De esas horas, se presupuestan unas 24–30 efectivas para producción; habrá coordinación, aprendizaje, errores y tareas administrativas. Son supuestos de planificación, no estadísticas garantizadas.</w:t>
      </w:r>
      <w:r w:rsidDel="00000000" w:rsidR="00000000" w:rsidRPr="00000000">
        <w:rPr>
          <w:rtl w:val="0"/>
        </w:rPr>
      </w:r>
    </w:p>
    <w:tbl>
      <w:tblPr>
        <w:tblStyle w:val="Table17"/>
        <w:tblW w:w="9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5000"/>
        <w:gridCol w:w="1700"/>
        <w:tblGridChange w:id="0">
          <w:tblGrid>
            <w:gridCol w:w="2600"/>
            <w:gridCol w:w="5000"/>
            <w:gridCol w:w="1700"/>
          </w:tblGrid>
        </w:tblGridChange>
      </w:tblGrid>
      <w:tr>
        <w:trPr>
          <w:cantSplit w:val="0"/>
          <w:tblHeader w:val="1"/>
        </w:trPr>
        <w:tc>
          <w:tcPr>
            <w:shd w:fill="7a1f1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7a1f1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Resultado comprobable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7a1f1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Duración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Definición y aprendizaje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Reglas cerradas, repositorio y primeras 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2–3 semanas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Prototipo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Construir, reclutar, defender y morir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5–7 semanas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Demo representativa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Un distrito corto con arte, evolución y jefe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9–14 semanas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Sistemas completos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Progresión, guardado, trabajadores y campaña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10–14 semanas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Producción de contenido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Resto de distritos, equipo y jefes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16–22 semanas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Pulido y lanzamiento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Balance, rendimiento, accesibilidad, errores y materiales comerciales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12–16 semanas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D">
      <w:pPr>
        <w:spacing w:after="120"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60" w:before="0" w:line="480" w:lineRule="auto"/>
        <w:jc w:val="both"/>
        <w:rPr>
          <w:color w:val="1a1a1a"/>
          <w:sz w:val="22"/>
          <w:szCs w:val="22"/>
        </w:rPr>
      </w:pPr>
      <w:r w:rsidDel="00000000" w:rsidR="00000000" w:rsidRPr="00000000">
        <w:rPr>
          <w:color w:val="1a1a1a"/>
          <w:sz w:val="22"/>
          <w:szCs w:val="22"/>
          <w:rtl w:val="0"/>
        </w:rPr>
        <w:t xml:space="preserve">En total, 54–76 semanas de trabajo planificado. Añadiendo margen para retrasos y disponibilidad variable, se reservan 18–24 meses. Si las 3–4 horas diarias son entre ambas personas (no cada una), el calendario se alarga considerablemente, aproximadamente al doble.</w:t>
      </w:r>
    </w:p>
    <w:p w:rsidR="00000000" w:rsidDel="00000000" w:rsidP="00000000" w:rsidRDefault="00000000" w:rsidRPr="00000000" w14:paraId="000001FF">
      <w:pPr>
        <w:spacing w:after="160" w:before="0" w:line="4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60" w:before="0" w:line="4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60" w:before="0" w:line="4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60" w:before="0" w:line="4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60" w:before="0" w:line="4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2"/>
        <w:spacing w:line="480" w:lineRule="auto"/>
        <w:rPr/>
      </w:pPr>
      <w:bookmarkStart w:colFirst="0" w:colLast="0" w:name="_heading=h.c980486qmslo" w:id="38"/>
      <w:bookmarkEnd w:id="38"/>
      <w:r w:rsidDel="00000000" w:rsidR="00000000" w:rsidRPr="00000000">
        <w:rPr>
          <w:rtl w:val="0"/>
        </w:rPr>
        <w:t xml:space="preserve">27.1 Distribución de trabajo</w:t>
      </w:r>
    </w:p>
    <w:tbl>
      <w:tblPr>
        <w:tblStyle w:val="Table18"/>
        <w:tblW w:w="9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00"/>
        <w:tblGridChange w:id="0">
          <w:tblGrid>
            <w:gridCol w:w="2200"/>
            <w:gridCol w:w="7100"/>
          </w:tblGrid>
        </w:tblGridChange>
      </w:tblGrid>
      <w:tr>
        <w:trPr>
          <w:cantSplit w:val="0"/>
          <w:tblHeader w:val="1"/>
        </w:trPr>
        <w:tc>
          <w:tcPr>
            <w:shd w:fill="7a1f1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7a1f1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Responsabilidad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Combate, enemigos, guardado, rendimiento y arquitectura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Construcción, interfaz, niveles, integración de arte y audio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Ambos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Diseño, pruebas, balance y decisiones de alcance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D">
      <w:pPr>
        <w:spacing w:after="120"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60" w:before="0" w:line="480" w:lineRule="auto"/>
        <w:jc w:val="both"/>
        <w:rPr/>
      </w:pPr>
      <w:r w:rsidDel="00000000" w:rsidR="00000000" w:rsidRPr="00000000">
        <w:rPr>
          <w:color w:val="1a1a1a"/>
          <w:sz w:val="22"/>
          <w:szCs w:val="22"/>
          <w:rtl w:val="0"/>
        </w:rPr>
        <w:t xml:space="preserve">Cada semana debería terminar con una versión ejecutable.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60" w:before="0" w:line="480" w:lineRule="auto"/>
        <w:jc w:val="both"/>
        <w:rPr/>
      </w:pPr>
      <w:r w:rsidDel="00000000" w:rsidR="00000000" w:rsidRPr="00000000">
        <w:rPr>
          <w:color w:val="1a1a1a"/>
          <w:sz w:val="22"/>
          <w:szCs w:val="22"/>
          <w:rtl w:val="0"/>
        </w:rPr>
        <w:t xml:space="preserve">Las pruebas prioritarias son: guardado/carga, economía sin bloqueos, trabajadores que no se atascan y oleadas que permiten recuperarse. El prototipo también debe demostrar que manejar al personaje y atender dos frentes resulta entretenido.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1"/>
        <w:spacing w:line="480" w:lineRule="auto"/>
        <w:rPr/>
      </w:pPr>
      <w:bookmarkStart w:colFirst="0" w:colLast="0" w:name="_heading=h.m0jhy9hwee9d" w:id="39"/>
      <w:bookmarkEnd w:id="39"/>
      <w:r w:rsidDel="00000000" w:rsidR="00000000" w:rsidRPr="00000000">
        <w:rPr>
          <w:rtl w:val="0"/>
        </w:rPr>
        <w:t xml:space="preserve">28. Alcance de lanzamiento</w:t>
      </w:r>
    </w:p>
    <w:p w:rsidR="00000000" w:rsidDel="00000000" w:rsidP="00000000" w:rsidRDefault="00000000" w:rsidRPr="00000000" w14:paraId="00000211">
      <w:pPr>
        <w:spacing w:after="160" w:before="0" w:line="480" w:lineRule="auto"/>
        <w:jc w:val="both"/>
        <w:rPr/>
      </w:pPr>
      <w:r w:rsidDel="00000000" w:rsidR="00000000" w:rsidRPr="00000000">
        <w:rPr>
          <w:color w:val="1a1a1a"/>
          <w:sz w:val="22"/>
          <w:szCs w:val="22"/>
          <w:rtl w:val="0"/>
        </w:rPr>
        <w:t xml:space="preserve">Para llegar al lanzamiento se mantiene un límite explícito:</w:t>
      </w:r>
      <w:r w:rsidDel="00000000" w:rsidR="00000000" w:rsidRPr="00000000">
        <w:rPr>
          <w:rtl w:val="0"/>
        </w:rPr>
      </w:r>
    </w:p>
    <w:tbl>
      <w:tblPr>
        <w:tblStyle w:val="Table19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00"/>
        <w:gridCol w:w="4600"/>
        <w:tblGridChange w:id="0">
          <w:tblGrid>
            <w:gridCol w:w="4600"/>
            <w:gridCol w:w="4600"/>
          </w:tblGrid>
        </w:tblGridChange>
      </w:tblGrid>
      <w:tr>
        <w:trPr>
          <w:cantSplit w:val="0"/>
          <w:tblHeader w:val="1"/>
        </w:trPr>
        <w:tc>
          <w:tcPr>
            <w:shd w:fill="7a1f1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Incluido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7a1f1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Pospuesto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Cuatro distritos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Mundo abierto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Cinco jefes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Docenas de jefes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Ocho equipos base y sus evoluciones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Botín infinito con atributos aleatorios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Tres perfiles iniciales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Clases con animaciones totalmente distintas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Diez enemigos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Cientos de enemigos únicos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Campaña individual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Cooperativo 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Historia breve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Cinemáticas y doblaje completo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2">
      <w:pPr>
        <w:spacing w:after="120"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Bdr>
          <w:left w:color="7a1f1f" w:space="8" w:sz="16" w:val="single"/>
        </w:pBdr>
        <w:spacing w:after="200" w:before="80" w:line="480" w:lineRule="auto"/>
        <w:ind w:left="360" w:firstLine="0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Si la demo tarda más de seis meses, se recortan primero perfiles y contenido, manteniendo sólido el ciclo de construcción y defensa.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1"/>
        <w:spacing w:line="480" w:lineRule="auto"/>
        <w:rPr/>
      </w:pPr>
      <w:bookmarkStart w:colFirst="0" w:colLast="0" w:name="_heading=h.urjj9dn6hv4o" w:id="40"/>
      <w:bookmarkEnd w:id="40"/>
      <w:r w:rsidDel="00000000" w:rsidR="00000000" w:rsidRPr="00000000">
        <w:rPr>
          <w:rtl w:val="0"/>
        </w:rPr>
        <w:t xml:space="preserve">29. Contenido posterior al lanzamiento (DLC)</w:t>
      </w:r>
    </w:p>
    <w:p w:rsidR="00000000" w:rsidDel="00000000" w:rsidP="00000000" w:rsidRDefault="00000000" w:rsidRPr="00000000" w14:paraId="00000225">
      <w:pPr>
        <w:spacing w:after="160" w:before="0" w:line="480" w:lineRule="auto"/>
        <w:jc w:val="both"/>
        <w:rPr/>
      </w:pPr>
      <w:r w:rsidDel="00000000" w:rsidR="00000000" w:rsidRPr="00000000">
        <w:rPr>
          <w:color w:val="1a1a1a"/>
          <w:sz w:val="22"/>
          <w:szCs w:val="22"/>
          <w:rtl w:val="0"/>
        </w:rPr>
        <w:t xml:space="preserve">Posibilidades condicionadas a que el juego base funcione y tenga público:</w:t>
      </w:r>
      <w:r w:rsidDel="00000000" w:rsidR="00000000" w:rsidRPr="00000000">
        <w:rPr>
          <w:rtl w:val="0"/>
        </w:rPr>
      </w:r>
    </w:p>
    <w:tbl>
      <w:tblPr>
        <w:tblStyle w:val="Table20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4700"/>
        <w:gridCol w:w="2100"/>
        <w:tblGridChange w:id="0">
          <w:tblGrid>
            <w:gridCol w:w="2400"/>
            <w:gridCol w:w="4700"/>
            <w:gridCol w:w="2100"/>
          </w:tblGrid>
        </w:tblGridChange>
      </w:tblGrid>
      <w:tr>
        <w:trPr>
          <w:cantSplit w:val="0"/>
          <w:tblHeader w:val="1"/>
        </w:trPr>
        <w:tc>
          <w:tcPr>
            <w:shd w:fill="7a1f1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Expansión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7a1f1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7a1f1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Estimación posterior al lanzamiento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Bajo la ciudad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Distrito subterráneo, dos jefes y equipo sónico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4–6 meses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Mar de óxido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Distrito costero, corrosión y defensas especializadas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5–7 meses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Protocolo Eclipse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Campaña alternativa con rutas y eventos diferentes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line="480" w:lineRule="auto"/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6–9 meses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2">
      <w:pPr>
        <w:spacing w:after="120"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60" w:before="0" w:line="480" w:lineRule="auto"/>
        <w:jc w:val="both"/>
        <w:rPr/>
      </w:pPr>
      <w:r w:rsidDel="00000000" w:rsidR="00000000" w:rsidRPr="00000000">
        <w:rPr>
          <w:color w:val="1a1a1a"/>
          <w:sz w:val="22"/>
          <w:szCs w:val="22"/>
          <w:rtl w:val="0"/>
        </w:rPr>
        <w:t xml:space="preserve">Antes de cualquier DLC se publicarían correcciones y, si el sistema ya lo permite, un modo de asedios con modificadores. Los DLC deben reutilizar sistemas probados y añadir una mecánica principal por expansión.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1"/>
        <w:spacing w:line="480" w:lineRule="auto"/>
        <w:rPr/>
      </w:pPr>
      <w:bookmarkStart w:colFirst="0" w:colLast="0" w:name="_heading=h.10sajzcbxrg2" w:id="41"/>
      <w:bookmarkEnd w:id="41"/>
      <w:r w:rsidDel="00000000" w:rsidR="00000000" w:rsidRPr="00000000">
        <w:rPr>
          <w:rtl w:val="0"/>
        </w:rPr>
        <w:t xml:space="preserve">30. Primer hito: los diez minutos divertidos</w:t>
      </w:r>
    </w:p>
    <w:p w:rsidR="00000000" w:rsidDel="00000000" w:rsidP="00000000" w:rsidRDefault="00000000" w:rsidRPr="00000000" w14:paraId="00000235">
      <w:pPr>
        <w:spacing w:after="160" w:before="0" w:line="480" w:lineRule="auto"/>
        <w:jc w:val="both"/>
        <w:rPr/>
      </w:pPr>
      <w:r w:rsidDel="00000000" w:rsidR="00000000" w:rsidRPr="00000000">
        <w:rPr>
          <w:color w:val="1a1a1a"/>
          <w:sz w:val="22"/>
          <w:szCs w:val="22"/>
          <w:rtl w:val="0"/>
        </w:rPr>
        <w:t xml:space="preserve">El primer objetivo concreto es construir diez minutos divertidos: un personaje, dos murallas, cuatro trabajadores, dos enemigos, un arma, un módulo automático y una noche de asedio.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60" w:before="0" w:line="480" w:lineRule="auto"/>
        <w:jc w:val="both"/>
        <w:rPr/>
      </w:pPr>
      <w:r w:rsidDel="00000000" w:rsidR="00000000" w:rsidRPr="00000000">
        <w:rPr>
          <w:color w:val="1a1a1a"/>
          <w:sz w:val="22"/>
          <w:szCs w:val="22"/>
          <w:rtl w:val="0"/>
        </w:rPr>
        <w:t xml:space="preserve">Si eso funciona, se añade una evolución y un jefe. Ese pequeño bloque permitirá medir la velocidad real del equipo y decidir cuánto del plan cabe en el juego final.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1"/>
        <w:spacing w:line="480" w:lineRule="auto"/>
        <w:rPr/>
      </w:pPr>
      <w:bookmarkStart w:colFirst="0" w:colLast="0" w:name="_heading=h.kfhdpyqu2ife" w:id="42"/>
      <w:bookmarkEnd w:id="42"/>
      <w:r w:rsidDel="00000000" w:rsidR="00000000" w:rsidRPr="00000000">
        <w:rPr>
          <w:rtl w:val="0"/>
        </w:rPr>
        <w:t xml:space="preserve">31. Anexo: puntos adicionales a definir</w:t>
      </w:r>
    </w:p>
    <w:p w:rsidR="00000000" w:rsidDel="00000000" w:rsidP="00000000" w:rsidRDefault="00000000" w:rsidRPr="00000000" w14:paraId="00000238">
      <w:pPr>
        <w:spacing w:after="160" w:before="0" w:line="480" w:lineRule="auto"/>
        <w:jc w:val="both"/>
        <w:rPr/>
      </w:pPr>
      <w:r w:rsidDel="00000000" w:rsidR="00000000" w:rsidRPr="00000000">
        <w:rPr>
          <w:color w:val="1a1a1a"/>
          <w:sz w:val="22"/>
          <w:szCs w:val="22"/>
          <w:rtl w:val="0"/>
        </w:rPr>
        <w:t xml:space="preserve">El documento original cubre con mucho detalle el diseño, la economía, la tecnología y el calendario. Quedan algunos temas habituales en un GDD que todavía no están definidos y conviene tener en el radar antes de escalar producción. No son parte de las decisiones ya tomadas — son huecos a llenar.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2"/>
        <w:spacing w:line="480" w:lineRule="auto"/>
        <w:rPr/>
      </w:pPr>
      <w:bookmarkStart w:colFirst="0" w:colLast="0" w:name="_heading=h.jikhzuifl6v7" w:id="43"/>
      <w:bookmarkEnd w:id="43"/>
      <w:r w:rsidDel="00000000" w:rsidR="00000000" w:rsidRPr="00000000">
        <w:rPr>
          <w:rtl w:val="0"/>
        </w:rPr>
        <w:t xml:space="preserve">31.1 Audio y sonido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480" w:lineRule="auto"/>
        <w:ind w:left="560" w:right="0" w:hanging="2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Dirección de sonido ambiental (ruinas, maquinaria, electricidad) y música adaptativa por fase del ciclo (día / aviso / noche / asedio).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480" w:lineRule="auto"/>
        <w:ind w:left="560" w:right="0" w:hanging="2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Lista de eventos sonoros críticos para la lectura del combate: aviso de saboteador, carga de artillero, ariete golpeando muralla.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480" w:lineRule="auto"/>
        <w:ind w:left="560" w:right="0" w:hanging="2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Alcance de doblaje: se descarta doblaje completo, pero falta decidir si habrá voces cortas (grunts, callouts) o solo texto.</w:t>
      </w:r>
    </w:p>
    <w:p w:rsidR="00000000" w:rsidDel="00000000" w:rsidP="00000000" w:rsidRDefault="00000000" w:rsidRPr="00000000" w14:paraId="0000023D">
      <w:pPr>
        <w:pStyle w:val="Heading2"/>
        <w:spacing w:line="480" w:lineRule="auto"/>
        <w:rPr/>
      </w:pPr>
      <w:bookmarkStart w:colFirst="0" w:colLast="0" w:name="_heading=h.on9xtsjgcp4f" w:id="44"/>
      <w:bookmarkEnd w:id="44"/>
      <w:r w:rsidDel="00000000" w:rsidR="00000000" w:rsidRPr="00000000">
        <w:rPr>
          <w:rtl w:val="0"/>
        </w:rPr>
        <w:t xml:space="preserve">31.2 UX / interfaz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480" w:lineRule="auto"/>
        <w:ind w:left="560" w:right="0" w:hanging="2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Flujo de menú principal, pausa, mapa de distrito y pantalla de construcción.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480" w:lineRule="auto"/>
        <w:ind w:left="560" w:right="0" w:hanging="2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Cómo se comunican estados críticos con el mando (energía negativa, sección enfriándose, muralla a punto de caer) sin saturar la pantalla.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480" w:lineRule="auto"/>
        <w:ind w:left="560" w:right="0" w:hanging="2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Accesibilidad: remapeo de controles, tamaño de texto/UI, modos de daltonismo (relevante porque el diseño depende de “pocos colores de aviso”), opciones de reducción de vibración de cámara o parpadeo.</w:t>
      </w:r>
    </w:p>
    <w:p w:rsidR="00000000" w:rsidDel="00000000" w:rsidP="00000000" w:rsidRDefault="00000000" w:rsidRPr="00000000" w14:paraId="00000241">
      <w:pPr>
        <w:pStyle w:val="Heading2"/>
        <w:spacing w:line="480" w:lineRule="auto"/>
        <w:rPr/>
      </w:pPr>
      <w:bookmarkStart w:colFirst="0" w:colLast="0" w:name="_heading=h.jl4uok1bhfwq" w:id="45"/>
      <w:bookmarkEnd w:id="45"/>
      <w:r w:rsidDel="00000000" w:rsidR="00000000" w:rsidRPr="00000000">
        <w:rPr>
          <w:rtl w:val="0"/>
        </w:rPr>
        <w:t xml:space="preserve">31.3 Narrativa y worldbuilding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480" w:lineRule="auto"/>
        <w:ind w:left="560" w:right="0" w:hanging="2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Falta una “biblia” narrativa breve: quién es el protagonista, qué pasó en el colapso, motivación de la red autónoma (¿por qué MADRE CERO ataca a los últimos asentamientos?).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480" w:lineRule="auto"/>
        <w:ind w:left="560" w:right="0" w:hanging="2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Tono y tratamiento de los registros opcionales (lore coleccionable) — cuántos, dónde aparecen, si afectan el final.</w:t>
      </w:r>
    </w:p>
    <w:p w:rsidR="00000000" w:rsidDel="00000000" w:rsidP="00000000" w:rsidRDefault="00000000" w:rsidRPr="00000000" w14:paraId="00000244">
      <w:pPr>
        <w:pStyle w:val="Heading2"/>
        <w:spacing w:line="480" w:lineRule="auto"/>
        <w:rPr/>
      </w:pPr>
      <w:bookmarkStart w:colFirst="0" w:colLast="0" w:name="_heading=h.7r71rplsaejp" w:id="46"/>
      <w:bookmarkEnd w:id="46"/>
      <w:r w:rsidDel="00000000" w:rsidR="00000000" w:rsidRPr="00000000">
        <w:rPr>
          <w:rtl w:val="0"/>
        </w:rPr>
        <w:t xml:space="preserve">31.4 Guardado y versionado de contenido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480" w:lineRule="auto"/>
        <w:ind w:left="560" w:right="0" w:hanging="2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Formato exacto de migración de guardado entre versiones (ya se decidió que será versionado, falta el esquema concreto).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480" w:lineRule="auto"/>
        <w:ind w:left="560" w:right="0" w:hanging="2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Política de slots de guardado: ¿uno por partida, varios, guardado en la nube más adelante?</w:t>
      </w:r>
    </w:p>
    <w:p w:rsidR="00000000" w:rsidDel="00000000" w:rsidP="00000000" w:rsidRDefault="00000000" w:rsidRPr="00000000" w14:paraId="00000247">
      <w:pPr>
        <w:pStyle w:val="Heading2"/>
        <w:spacing w:line="480" w:lineRule="auto"/>
        <w:rPr/>
      </w:pPr>
      <w:bookmarkStart w:colFirst="0" w:colLast="0" w:name="_heading=h.xjy5pi3e0zl0" w:id="47"/>
      <w:bookmarkEnd w:id="47"/>
      <w:r w:rsidDel="00000000" w:rsidR="00000000" w:rsidRPr="00000000">
        <w:rPr>
          <w:rtl w:val="0"/>
        </w:rPr>
        <w:t xml:space="preserve">31.5 Balance y economía a largo plazo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480" w:lineRule="auto"/>
        <w:ind w:left="560" w:right="0" w:hanging="2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Curva de coste de construcciones/mejoras a medida que se avanza de distrito en distrito.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480" w:lineRule="auto"/>
        <w:ind w:left="560" w:right="0" w:hanging="2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Cómo evitar que los distritos estabilizados (con beneficio fijo) vuelvan trivial la economía del distrito 4.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48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48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2"/>
        <w:spacing w:line="480" w:lineRule="auto"/>
        <w:rPr/>
      </w:pPr>
      <w:bookmarkStart w:colFirst="0" w:colLast="0" w:name="_heading=h.oryxgywpzyeb" w:id="48"/>
      <w:bookmarkEnd w:id="48"/>
      <w:r w:rsidDel="00000000" w:rsidR="00000000" w:rsidRPr="00000000">
        <w:rPr>
          <w:rtl w:val="0"/>
        </w:rPr>
        <w:t xml:space="preserve">31.6 Pruebas con jugadores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480" w:lineRule="auto"/>
        <w:ind w:left="560" w:right="0" w:hanging="2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Plan de playtesting: cuándo se hacen las primeras pruebas externas (no solo internas del equipo), con quién y qué se mide (diversión de los 10 minutos, curva de dificultad, claridad de la sobrecarga).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480" w:lineRule="auto"/>
        <w:ind w:left="560" w:right="0" w:hanging="2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Métricas mínimas a instrumentar desde el prototipo: tiempo de sesión, causa de muerte, distrito de abandono.</w:t>
      </w:r>
    </w:p>
    <w:p w:rsidR="00000000" w:rsidDel="00000000" w:rsidP="00000000" w:rsidRDefault="00000000" w:rsidRPr="00000000" w14:paraId="0000024F">
      <w:pPr>
        <w:pStyle w:val="Heading2"/>
        <w:spacing w:line="480" w:lineRule="auto"/>
        <w:rPr/>
      </w:pPr>
      <w:bookmarkStart w:colFirst="0" w:colLast="0" w:name="_heading=h.xrqxryw7l01m" w:id="49"/>
      <w:bookmarkEnd w:id="49"/>
      <w:r w:rsidDel="00000000" w:rsidR="00000000" w:rsidRPr="00000000">
        <w:rPr>
          <w:rtl w:val="0"/>
        </w:rPr>
        <w:t xml:space="preserve">31.7 Presupuesto económico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480" w:lineRule="auto"/>
        <w:ind w:left="560" w:right="0" w:hanging="2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El documento cubre horas-persona pero no costos monetarios: licencias de herramientas, assets comprados (audio, fuentes), posible arte/audio contratado, costo de publicación en Steam.</w:t>
      </w:r>
    </w:p>
    <w:p w:rsidR="00000000" w:rsidDel="00000000" w:rsidP="00000000" w:rsidRDefault="00000000" w:rsidRPr="00000000" w14:paraId="00000251">
      <w:pPr>
        <w:pStyle w:val="Heading2"/>
        <w:spacing w:line="480" w:lineRule="auto"/>
        <w:rPr/>
      </w:pPr>
      <w:bookmarkStart w:colFirst="0" w:colLast="0" w:name="_heading=h.6dnqdo7xbg2y" w:id="50"/>
      <w:bookmarkEnd w:id="50"/>
      <w:r w:rsidDel="00000000" w:rsidR="00000000" w:rsidRPr="00000000">
        <w:rPr>
          <w:rtl w:val="0"/>
        </w:rPr>
        <w:t xml:space="preserve">31.8 Marketing y publicación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480" w:lineRule="auto"/>
        <w:ind w:left="560" w:right="0" w:hanging="2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Plan de página de Steam, key art, capturas y tráiler — normalmente se preparan con meses de antelación al lanzamiento, no al final del “pulido”.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480" w:lineRule="auto"/>
        <w:ind w:left="560" w:right="0" w:hanging="2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Estrategia de demo pública (Steam Next Fest u otro evento) aprovechando la “demo representativa” ya planificada en el calendario.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480" w:lineRule="auto"/>
        <w:ind w:left="560" w:right="0" w:hanging="2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Localización de textos: ya se decidió separar textos del código; falta decidir a qué idiomas se traduce y cuándo.</w:t>
      </w:r>
    </w:p>
    <w:p w:rsidR="00000000" w:rsidDel="00000000" w:rsidP="00000000" w:rsidRDefault="00000000" w:rsidRPr="00000000" w14:paraId="00000255">
      <w:pPr>
        <w:pStyle w:val="Heading2"/>
        <w:spacing w:line="480" w:lineRule="auto"/>
        <w:rPr/>
      </w:pPr>
      <w:bookmarkStart w:colFirst="0" w:colLast="0" w:name="_heading=h.obl6kekd5tik" w:id="51"/>
      <w:bookmarkEnd w:id="51"/>
      <w:r w:rsidDel="00000000" w:rsidR="00000000" w:rsidRPr="00000000">
        <w:rPr>
          <w:rtl w:val="0"/>
        </w:rPr>
        <w:t xml:space="preserve">31.9 Riesgos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480" w:lineRule="auto"/>
        <w:ind w:left="560" w:right="0" w:hanging="2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Riesgo de alcance: qué se recorta si el prototipo tarda más de lo esperado, más allá de “perfiles y contenido” ya mencionado.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480" w:lineRule="auto"/>
        <w:ind w:left="560" w:right="0" w:hanging="2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Riesgo técnico: punto de decisión temprano y explícito sobre si el cooperativo se descarta definitivamente o se revisita tras el lanzamiento.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480" w:lineRule="auto"/>
        <w:ind w:left="560" w:right="0" w:hanging="2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Riesgo de equipo: qué pasa con el calendario si una de las dos personas reduce su disponibilidad.</w:t>
      </w:r>
    </w:p>
    <w:p w:rsidR="00000000" w:rsidDel="00000000" w:rsidP="00000000" w:rsidRDefault="00000000" w:rsidRPr="00000000" w14:paraId="00000259">
      <w:pPr>
        <w:pStyle w:val="Heading2"/>
        <w:spacing w:line="480" w:lineRule="auto"/>
        <w:rPr/>
      </w:pPr>
      <w:bookmarkStart w:colFirst="0" w:colLast="0" w:name="_heading=h.395lkgxu0wva" w:id="52"/>
      <w:bookmarkEnd w:id="52"/>
      <w:r w:rsidDel="00000000" w:rsidR="00000000" w:rsidRPr="00000000">
        <w:rPr>
          <w:rtl w:val="0"/>
        </w:rPr>
        <w:t xml:space="preserve">31.10 Legal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480" w:lineRule="auto"/>
        <w:ind w:left="560" w:right="0" w:hanging="2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Licencias de cualquier asset externo (fuentes, sprites base, librerías de audio) y registro de atribución.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480" w:lineRule="auto"/>
        <w:ind w:left="560" w:right="0" w:hanging="2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Confirmar que ningún nombre, arma o jefe se acerque demasiado a marcas existentes antes de fijar el naming final.</w:t>
      </w:r>
    </w:p>
    <w:p w:rsidR="00000000" w:rsidDel="00000000" w:rsidP="00000000" w:rsidRDefault="00000000" w:rsidRPr="00000000" w14:paraId="0000025C">
      <w:pPr>
        <w:spacing w:after="120"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Bdr>
          <w:left w:color="7a1f1f" w:space="8" w:sz="16" w:val="single"/>
        </w:pBdr>
        <w:spacing w:after="200" w:before="80" w:line="480" w:lineRule="auto"/>
        <w:ind w:left="360" w:firstLine="0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Sugerencia: no es necesario resolver todo esto antes del prototipo. Los puntos 31.6 (pruebas) y 31.9 (riesgos) son los más urgentes porque afectan directamente si el primer hito de “diez minutos divertidos” se puede medir correctamente.</w:t>
      </w:r>
      <w:r w:rsidDel="00000000" w:rsidR="00000000" w:rsidRPr="00000000">
        <w:rPr>
          <w:rtl w:val="0"/>
        </w:rPr>
      </w:r>
    </w:p>
    <w:sectPr>
      <w:footerReference r:id="rId7" w:type="default"/>
      <w:type w:val="nextPage"/>
      <w:pgSz w:h="16838" w:w="11906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E">
    <w:pPr>
      <w:jc w:val="center"/>
      <w:rPr/>
    </w:pPr>
    <w:r w:rsidDel="00000000" w:rsidR="00000000" w:rsidRPr="00000000">
      <w:rPr>
        <w:rFonts w:ascii="Times New Roman" w:cs="Times New Roman" w:eastAsia="Times New Roman" w:hAnsi="Times New Roman"/>
        <w:color w:val="555555"/>
        <w:sz w:val="16"/>
        <w:szCs w:val="16"/>
        <w:rtl w:val="0"/>
      </w:rPr>
      <w:t xml:space="preserve">CENIZA NEÓN — Game Design Document   </w:t>
    </w:r>
    <w:r w:rsidDel="00000000" w:rsidR="00000000" w:rsidRPr="00000000">
      <w:rPr>
        <w:rFonts w:ascii="Times New Roman" w:cs="Times New Roman" w:eastAsia="Times New Roman" w:hAnsi="Times New Roman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color w:val="555555"/>
        <w:sz w:val="16"/>
        <w:szCs w:val="16"/>
        <w:rtl w:val="0"/>
      </w:rPr>
      <w:t xml:space="preserve"> / </w:t>
    </w:r>
    <w:r w:rsidDel="00000000" w:rsidR="00000000" w:rsidRPr="00000000">
      <w:rPr>
        <w:rFonts w:ascii="Times New Roman" w:cs="Times New Roman" w:eastAsia="Times New Roman" w:hAnsi="Times New Roman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6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color w:val="1a1a1a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1"/>
      <w:pBdr>
        <w:bottom w:color="7a1f1f" w:space="6" w:sz="8" w:val="single"/>
      </w:pBdr>
      <w:spacing w:after="240" w:lineRule="auto"/>
    </w:pPr>
    <w:rPr>
      <w:b w:val="1"/>
      <w:bCs w:val="1"/>
      <w:color w:val="7a1f1f"/>
      <w:sz w:val="32"/>
      <w:szCs w:val="32"/>
    </w:rPr>
  </w:style>
  <w:style w:type="paragraph" w:styleId="Heading2">
    <w:name w:val="heading 2"/>
    <w:basedOn w:val="Normal"/>
    <w:next w:val="Normal"/>
    <w:pPr>
      <w:spacing w:after="140" w:before="24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1"/>
      <w:iCs w:val="1"/>
      <w:smallCaps w:val="0"/>
      <w:strike w:val="0"/>
      <w:color w:val="555555"/>
      <w:sz w:val="23"/>
      <w:szCs w:val="23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a1a1a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bZIyCqORUe3Wph2BOyFyQsH8ng==">CgMxLjAyDmgubThydTZhcjdtNGNuMg5oLmk5Z3FxeTRiZzVnNjIOaC55dW5jb3E1aW5uaG0yDmguZHE3Y3I3NHlsMGxyMg5oLmg3ZGhwc3EyanBpZTIOaC5sdmR3dnM0OHBmZTEyDmguNDBkYTFpeXV5czY3Mg5oLmVudnAxNzh1YXJkcTIOaC5vbW5mdDU2eWZ1dzMyDmguYWRodTJybXRqc2g2Mg5oLjdnMzZud3NyNHJ3MjIOaC5pcm55djlwY3o0NGcyDmguMXdvbno3a2x5M2kxMg5oLnIzNWZyYmw5dHkwcjIOaC5wMW1hcXlqeTB0cGwyDmguOXNmYmczaXB5cTdvMg5oLjhiazc0M2FydXRkdDIOaC5kd2wyeTF4ODY2ZWYyDWgudW0wbHRjemFudjUyDmguZTZkNzV3c25lZzJlMg1oLnI2cDVnNmhpMjQzMg5oLnUxOWRsZWhiZDltNDIOaC42aW5idHlxZmQzOXYyDmgucDZ0dDRwNHBpNHcyMg5oLnpmNnU3ejRxNWFnczIOaC5zeno2MWcya3JuYWUyDmgubW0wd2tnOHd5YjEzMg5oLjVwNDRqd2Y3OW14NTIOaC53OTdkMnh4MmZnOTUyDmguOWR5endtZzF3eHhrMg5oLjkxbTR4MmFnOWk0MDIOaC53ZmNsOWM0emlud2kyDWguc29pbmRoa3Fuc3IyDmgud3hieDJxNzZpb2liMg5oLjY4Ymh1cTc4eDBzejIOaC5tbTg3cDlpdGFkZWoyDmguM2J1dHcxeHQ1am9uMg5oLmtwcjVta2d6dzBhdjIOaC5jOTgwNDg2cW1zbG8yDmgubTBqaHk5aHdlZTlkMg5oLnVyamo5ZG42aHY0bzIOaC4xMHNhanpjYnhyZzIyDmgua2ZoZHB5cXUyaWZlMg5oLmppa2h6dWlmbDZ2NzIOaC5vbjl4dHNqZ2NwNGYyDmguamw0dW9rMWJoZndxMg5oLjdyNzFycGxzYWVqcDIOaC54ank1cGkzZTB6bDAyDmgub3J5eGd5d3B6eWViMg5oLnhycXhyeXc3bDAxbTIOaC42ZG5xZG83eGJnMnkyDmgub2JsNmtla2Q1dGlrMg5oLjM5NWxrZ3h1MHd2YTgAciExVmJNaEduaHhDRnU0cEUxaXpsY2Q5NkdYZkw1V0tyZz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2026-09-22T13:19:09.211Z</dcterms:created>
  <dc:creator>Carlos Alberto Llano Flores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