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240" w:lineRule="auto"/>
        <w:rPr>
          <w:rFonts w:ascii="Fira Sans Condensed" w:cs="Fira Sans Condensed" w:hAnsi="Fira Sans Condensed" w:eastAsia="Fira Sans Condensed"/>
        </w:rPr>
      </w:pP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1976880</wp:posOffset>
                </wp:positionH>
                <wp:positionV relativeFrom="page">
                  <wp:posOffset>711641</wp:posOffset>
                </wp:positionV>
                <wp:extent cx="12701" cy="12701"/>
                <wp:effectExtent l="0" t="0" r="0" b="0"/>
                <wp:wrapThrough wrapText="bothSides" distL="57150" distR="57150">
                  <wp:wrapPolygon edited="1">
                    <wp:start x="5728" y="-5728"/>
                    <wp:lineTo x="-5728" y="5728"/>
                    <wp:lineTo x="5728" y="-5728"/>
                    <wp:lineTo x="27206" y="15751"/>
                    <wp:lineTo x="15751" y="27206"/>
                    <wp:lineTo x="-5728" y="5728"/>
                    <wp:lineTo x="5728" y="-5728"/>
                  </wp:wrapPolygon>
                </wp:wrapThrough>
                <wp:docPr id="1073741825" name="officeArt object" descr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01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55.7pt;margin-top:56.0pt;width:1.0pt;height:1.0pt;z-index:251660288;mso-position-horizontal:absolute;mso-position-horizontal-relative:page;mso-position-vertical:absolute;mso-position-vertical-relative:page;mso-wrap-distance-left:4.5pt;mso-wrap-distance-top:4.5pt;mso-wrap-distance-right:4.5pt;mso-wrap-distance-bottom:4.5pt;flip:x;">
                <v:fill on="f"/>
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w:drawing>
          <wp:anchor distT="28733" distB="28733" distL="28733" distR="28733" simplePos="0" relativeHeight="251659264" behindDoc="0" locked="0" layoutInCell="1" allowOverlap="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1071245" cy="304165"/>
            <wp:effectExtent l="0" t="0" r="0" b="0"/>
            <wp:wrapSquare wrapText="bothSides" distL="28733" distR="28733" distT="28733" distB="28733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3041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Fira Sans Condensed Medium" w:cs="Fira Sans Condensed Medium" w:hAnsi="Fira Sans Condensed Medium" w:eastAsia="Fira Sans Condensed Medium"/>
          <w:sz w:val="21"/>
          <w:szCs w:val="21"/>
          <w:rtl w:val="0"/>
        </w:rPr>
        <w:t>СОГЛАШЕНИЕ</w:t>
      </w:r>
      <w:r>
        <w:rPr>
          <w:rFonts w:ascii="Fira Sans Condensed" w:cs="Fira Sans Condensed" w:hAnsi="Fira Sans Condensed" w:eastAsia="Fira Sans Condensed"/>
          <w:sz w:val="21"/>
          <w:szCs w:val="21"/>
        </w:rPr>
        <w:br w:type="textWrapping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о намерениях заключить </w:t>
      </w:r>
      <w:bookmarkStart w:name="_DdeLink__874_1919718401" w:id="0"/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Трудовой договор</w:t>
      </w:r>
      <w:bookmarkEnd w:id="0"/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</w:p>
    <w:p>
      <w:pPr>
        <w:pStyle w:val="Header"/>
      </w:pPr>
      <w:r>
        <w:rPr>
          <w:rFonts w:ascii="Fira Sans Condensed ExtraLight" w:cs="Fira Sans Condensed ExtraLight" w:hAnsi="Fira Sans Condensed ExtraLight" w:eastAsia="Fira Sans Condensed ExtraLight"/>
          <w:sz w:val="19"/>
          <w:szCs w:val="19"/>
          <w:lang w:val="ru-RU"/>
        </w:rPr>
        <w:br w:type="textWrapping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OD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-25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>B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| 10-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янв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-20</w:t>
      </w: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Header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"/>
        <w:spacing w:line="240" w:lineRule="auto"/>
        <w:ind w:firstLine="567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Товарищество с ограниченной ответственностью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(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ТОО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)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en-US"/>
        </w:rPr>
        <w:t>AIVA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en-US"/>
        </w:rPr>
        <w:t>One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 в дальнейшем именуемое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Сторона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>1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в лице Директора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Курмашева М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А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>.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действующего на основании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Устава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с одной стороны и </w:t>
      </w:r>
    </w:p>
    <w:p>
      <w:pPr>
        <w:pStyle w:val="Основной текст"/>
        <w:spacing w:line="240" w:lineRule="auto"/>
        <w:ind w:firstLine="567"/>
      </w:pP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Гражданин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Республики Казахстан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/>
      </w:r>
      <w:r>
        <w:rPr>
          <w:b/>
          <w:rFonts w:ascii="Fira Sans Condensed ExtraLight" w:hAnsi="Fira Sans Condensed ExtraLight" w:cs="Fira Sans Condensed ExtraLight"/>
        </w:rPr>
        <w:t xml:space="preserve">Абуов</w:t>
      </w:r>
      <w:r>
        <w:t xml:space="preserve"> </w:t>
      </w:r>
      <w:r>
        <w:rPr>
          <w:b/>
          <w:rFonts w:ascii="Fira Sans Condensed ExtraLight" w:hAnsi="Fira Sans Condensed ExtraLight" w:cs="Fira Sans Condensed ExtraLight"/>
        </w:rPr>
        <w:t xml:space="preserve">Али</w:t>
      </w:r>
      <w:r>
        <w:t xml:space="preserve"> </w:t>
      </w:r>
      <w:r>
        <w:rPr>
          <w:b/>
          <w:rFonts w:ascii="Fira Sans Condensed ExtraLight" w:hAnsi="Fira Sans Condensed ExtraLight" w:cs="Fira Sans Condensed ExtraLight"/>
        </w:rPr>
        <w:t xml:space="preserve">Рахметоллаулы</w:t>
      </w:r>
      <w:r>
        <w:t xml:space="preserve"/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>
          <w:r>
            <w:t xml:space="preserve">29.09.2099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уд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личности №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>
          <w:r>
            <w:t xml:space="preserve">1245786532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от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>
          <w:r>
            <w:t xml:space="preserve">29.09.1999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г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.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выданное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>
          <w:r>
            <w:t xml:space="preserve">МВД РК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 ИИН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>
          <w:r>
            <w:t xml:space="preserve">990929***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адрес проживания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: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en-US"/>
        </w:rPr>
        <w:t xml:space="preserve">
          <w:r>
            <w:t xml:space="preserve">г Актобе</w:t>
          </w:r>
       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,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именуемая в дальнейшем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fr-FR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 xml:space="preserve">Сторона 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</w:rPr>
        <w:t>2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it-IT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с другой 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 xml:space="preserve">а вместе и далее по тексту —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fr-FR"/>
        </w:rPr>
        <w:t>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Стороны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it-IT"/>
        </w:rPr>
        <w:t>»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заключили настоящее Соглашение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 xml:space="preserve">, 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именуемое в дальнейшем «</w:t>
      </w:r>
      <w:r>
        <w:rPr>
          <w:rFonts w:ascii="Fira Sans Condensed ExtraLight" w:cs="Fira Sans Condensed ExtraLight" w:hAnsi="Fira Sans Condensed ExtraLight" w:eastAsia="Fira Sans Condensed ExtraLight"/>
          <w:b w:val="1"/>
          <w:bCs w:val="1"/>
          <w:sz w:val="21"/>
          <w:szCs w:val="21"/>
          <w:rtl w:val="0"/>
          <w:lang w:val="ru-RU"/>
        </w:rPr>
        <w:t>Соглашение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  <w:lang w:val="ru-RU"/>
        </w:rPr>
        <w:t>» о нижеследующем</w:t>
      </w:r>
      <w:r>
        <w:rPr>
          <w:rFonts w:ascii="Fira Sans Condensed ExtraLight" w:cs="Fira Sans Condensed ExtraLight" w:hAnsi="Fira Sans Condensed ExtraLight" w:eastAsia="Fira Sans Condensed ExtraLight"/>
          <w:sz w:val="21"/>
          <w:szCs w:val="21"/>
          <w:rtl w:val="0"/>
        </w:rPr>
        <w:t>:</w:t>
      </w:r>
    </w:p>
    <w:p>
      <w:pPr>
        <w:pStyle w:val="Подпукнт"/>
        <w:ind w:left="705" w:hanging="705"/>
      </w:pPr>
    </w:p>
    <w:p>
      <w:pPr>
        <w:pStyle w:val="Главный пункт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ПРЕДМЕТ СОГЛАШЕНИЯ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Стороны исходят из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интересам каждой из них соответствует реализация Трудового договора и они намереваются содействовать его осуществлению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В этих целях каждая их сторон будет собирать необходимую информацию и совершать действия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способствующие  дальнейшему заключению Договора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 xml:space="preserve">Для принятия окончательного решения о возможности реализации вышеназванного Договора стороны принимают решение не позднее 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февраля </w:t>
      </w:r>
      <w:r>
        <w:rPr>
          <w:rtl w:val="0"/>
          <w:lang w:val="ru-RU"/>
        </w:rPr>
        <w:t xml:space="preserve">2020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 xml:space="preserve">Настоящее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>оглашение является предварительным и не налагает на его участников никаких финансовых и юридических обязательств</w:t>
      </w:r>
      <w:r>
        <w:rPr>
          <w:rtl w:val="0"/>
          <w:lang w:val="ru-RU"/>
        </w:rPr>
        <w:t>.</w:t>
      </w:r>
    </w:p>
    <w:p>
      <w:pPr>
        <w:pStyle w:val="Подпукнт"/>
        <w:numPr>
          <w:ilvl w:val="1"/>
          <w:numId w:val="4"/>
        </w:numPr>
        <w:jc w:val="left"/>
        <w:rPr>
          <w:lang w:val="ru-RU"/>
        </w:rPr>
      </w:pPr>
      <w:r>
        <w:rPr>
          <w:rtl w:val="0"/>
          <w:lang w:val="ru-RU"/>
        </w:rPr>
        <w:t>Настоящее Соглашение составлено на русском языке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двух подлинных экземплярах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одному экземпляру для каждой из Сторон</w:t>
      </w:r>
      <w:r>
        <w:rPr>
          <w:rtl w:val="0"/>
          <w:lang w:val="ru-RU"/>
        </w:rPr>
        <w:t>.</w:t>
      </w:r>
    </w:p>
    <w:p>
      <w:pPr>
        <w:pStyle w:val="Подпукнт"/>
        <w:ind w:left="705" w:hanging="705"/>
      </w:pPr>
    </w:p>
    <w:p>
      <w:pPr>
        <w:pStyle w:val="Главный пункт"/>
        <w:numPr>
          <w:ilvl w:val="0"/>
          <w:numId w:val="7"/>
        </w:numPr>
        <w:bidi w:val="0"/>
        <w:ind w:right="0"/>
        <w:jc w:val="left"/>
        <w:rPr>
          <w:rFonts w:ascii="Fira Sans Condensed ExtraLight" w:cs="Fira Sans Condensed ExtraLight" w:hAnsi="Fira Sans Condensed ExtraLight" w:eastAsia="Fira Sans Condensed ExtraLight"/>
          <w:rtl w:val="0"/>
          <w:lang w:val="ru-RU"/>
        </w:rPr>
      </w:pP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>АДРЕСА</w:t>
      </w: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 xml:space="preserve">, </w:t>
      </w:r>
      <w:r>
        <w:rPr>
          <w:rFonts w:ascii="Fira Sans Condensed Medium" w:cs="Fira Sans Condensed Medium" w:hAnsi="Fira Sans Condensed Medium" w:eastAsia="Fira Sans Condensed Medium"/>
          <w:rtl w:val="0"/>
          <w:lang w:val="ru-RU"/>
        </w:rPr>
        <w:t>РЕКВИЗИТЫ И ПОДПИСИ СТОРОН</w:t>
      </w:r>
    </w:p>
    <w:tbl>
      <w:tblPr>
        <w:tblW w:w="9206" w:type="dxa"/>
        <w:jc w:val="left"/>
        <w:tblInd w:w="5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99"/>
        <w:gridCol w:w="4807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  Сторона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>1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Сторона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  ТОО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en-US"/>
              </w:rPr>
              <w:t>AIVA One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it-IT"/>
              </w:rPr>
              <w:t>»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</w:rPr>
              <w:t xml:space="preserve">Гражданин РК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/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Абуов</w:t>
            </w:r>
            <w:r>
              <w:t xml:space="preserve"> </w:t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Али</w:t>
            </w:r>
            <w:r>
              <w:t xml:space="preserve"> </w:t>
            </w:r>
            <w:r>
              <w:rPr>
                <w:b/>
                <w:rFonts w:ascii="Fira Sans Condensed ExtraLight" w:hAnsi="Fira Sans Condensed ExtraLight" w:cs="Fira Sans Condensed ExtraLight"/>
              </w:rPr>
              <w:t xml:space="preserve">Рахметоллаулы</w:t>
            </w:r>
            <w:r>
              <w:t xml:space="preserve"/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БИН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: 100140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0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00221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ИИН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990929***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Юр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адрес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г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Алматы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,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мкр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Самал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-2/58-19</w:t>
            </w:r>
          </w:p>
          <w:p>
            <w:pPr>
              <w:pStyle w:val="Основной текст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Банк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fr-FR"/>
              </w:rPr>
              <w:t>АО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Kaspi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Bank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»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Адрес проживания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г Актобе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,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Удостоверение №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1245786532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от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29.09.1999</w:t>
                </w:r>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г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БИК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CASPKZKA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выданное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МВД РК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Номер счета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KZ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74722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S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000002183435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>Кбе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: 17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Номер счета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KZ83722C000012774427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  Сайт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www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one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Контактный номер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фвафва</w:t>
                </w:r>
              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  Эл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почта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 xml:space="preserve">: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let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@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.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>one</w:t>
            </w:r>
          </w:p>
        </w:tc>
        <w:tc>
          <w:tcPr>
            <w:tcW w:type="dxa" w:w="4807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Эл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почта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</w:rPr>
              <w:t xml:space="preserve">:</w:t>
            </w: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en-US"/>
              </w:rPr>
              <w:t xml:space="preserve">
                <w:r>
                  <w:t xml:space="preserve">dimashik19@gmail.com</w:t>
                </w:r>
              </w:t>
            </w:r>
          </w:p>
        </w:tc>
      </w:tr>
    </w:tbl>
    <w:p>
      <w:pPr>
        <w:pStyle w:val="Главный пункт"/>
        <w:numPr>
          <w:ilvl w:val="0"/>
          <w:numId w:val="8"/>
        </w:numPr>
      </w:pPr>
    </w:p>
    <w:p>
      <w:pPr>
        <w:pStyle w:val="Основной текст"/>
        <w:spacing w:after="0" w:line="240" w:lineRule="auto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tbl>
      <w:tblPr>
        <w:tblW w:w="9206" w:type="dxa"/>
        <w:jc w:val="left"/>
        <w:tblInd w:w="5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5"/>
        <w:gridCol w:w="2414"/>
        <w:gridCol w:w="2692"/>
        <w:gridCol w:w="2115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399"/>
            <w:gridSpan w:val="2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 Директор</w:t>
            </w:r>
          </w:p>
        </w:tc>
        <w:tc>
          <w:tcPr>
            <w:tcW w:type="dxa" w:w="4807"/>
            <w:gridSpan w:val="2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sz w:val="21"/>
                <w:szCs w:val="21"/>
                <w:rtl w:val="0"/>
                <w:lang w:val="ru-RU"/>
              </w:rPr>
              <w:t>Гражданин</w:t>
            </w:r>
          </w:p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19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" w:cs="Fira Sans Condensed" w:hAnsi="Fira Sans Condensed" w:eastAsia="Fira Sans Condensed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>ТОО «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AIVA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One</w:t>
            </w: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outline w:val="0"/>
                <w:color w:val="000000"/>
                <w:sz w:val="21"/>
                <w:szCs w:val="21"/>
                <w:u w:color="000000"/>
                <w:rtl w:val="0"/>
                <w:lang w:val="it-IT"/>
                <w14:textFill>
                  <w14:solidFill>
                    <w14:srgbClr w14:val="000000"/>
                  </w14:solidFill>
                </w14:textFill>
              </w:rPr>
              <w:t>»</w:t>
            </w:r>
          </w:p>
        </w:tc>
        <w:tc>
          <w:tcPr>
            <w:tcW w:type="dxa" w:w="2414"/>
            <w:tcBorders>
              <w:top w:val="nil"/>
              <w:left w:val="nil"/>
              <w:bottom w:val="nil"/>
              <w:right w:val="single" w:color="0d95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  <w:jc w:val="right"/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Курмашев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М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А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0"/>
                <w:sz w:val="21"/>
                <w:szCs w:val="21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2692"/>
            <w:tcBorders>
              <w:top w:val="nil"/>
              <w:left w:val="single" w:color="0d95ec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spacing w:after="0" w:line="240" w:lineRule="auto"/>
            </w:pPr>
            <w:r>
              <w:rPr>
                <w:rFonts w:ascii="Fira Sans Condensed ExtraLight" w:cs="Fira Sans Condensed ExtraLight" w:hAnsi="Fira Sans Condensed ExtraLight" w:eastAsia="Fira Sans Condensed ExtraLight"/>
                <w:b w:val="1"/>
                <w:bCs w:val="1"/>
                <w:sz w:val="21"/>
                <w:szCs w:val="21"/>
                <w:rtl w:val="0"/>
                <w:lang w:val="ru-RU"/>
              </w:rPr>
              <w:t>Республики Казахстан</w:t>
            </w:r>
          </w:p>
        </w:tc>
        <w:tc>
          <w:tcPr>
            <w:tcW w:type="dxa" w:w="21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jc w:val="right"/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</w:pP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 xml:space="preserve">
                <w:r>
                  <w:rPr>
                    <w:b/>
                    <w:rFonts w:ascii="Fira Sans Condensed ExtraLight" w:hAnsi="Fira Sans Condensed ExtraLight" w:cs="Fira Sans Condensed ExtraLight"/>
                  </w:rPr>
                  <w:t xml:space="preserve">Абуов</w:t>
                </w:r>
                 А
             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 xml:space="preserve">. 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 xml:space="preserve">Р</w:t>
            </w:r>
            <w:r>
              <w:rPr>
                <w:rFonts w:ascii="Fira Sans Condensed ExtraLight" w:cs="Fira Sans Condensed ExtraLight" w:hAnsi="Fira Sans Condensed ExtraLight" w:eastAsia="Fira Sans Condensed ExtraLight"/>
                <w:outline w:val="0"/>
                <w:color w:val="00000a"/>
                <w:sz w:val="21"/>
                <w:szCs w:val="21"/>
                <w:u w:color="00000a"/>
                <w:rtl w:val="0"/>
                <w:lang w:val="ru-RU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A"/>
                  </w14:solidFill>
                </w14:textFill>
              </w:rPr>
              <w:t>.</w:t>
            </w:r>
          </w:p>
        </w:tc>
      </w:tr>
    </w:tbl>
    <w:p>
      <w:pPr>
        <w:pStyle w:val="Основной текст"/>
        <w:widowControl w:val="0"/>
        <w:spacing w:after="0" w:line="240" w:lineRule="auto"/>
        <w:ind w:left="421" w:hanging="421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"/>
        <w:spacing w:line="240" w:lineRule="auto"/>
        <w:rPr>
          <w:rFonts w:ascii="Fira Sans Condensed ExtraLight" w:cs="Fira Sans Condensed ExtraLight" w:hAnsi="Fira Sans Condensed ExtraLight" w:eastAsia="Fira Sans Condensed ExtraLight"/>
          <w:sz w:val="21"/>
          <w:szCs w:val="21"/>
        </w:rPr>
      </w:pPr>
    </w:p>
    <w:p>
      <w:pPr>
        <w:pStyle w:val="Основной текст"/>
      </w:pPr>
    </w:p>
    <w:p>
      <w:pPr>
        <w:pStyle w:val="Основной текст"/>
      </w:pPr>
      <w:r/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134" w:right="1134" w:bottom="1418" w:left="1134" w:header="0" w:footer="85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 Condensed">
    <w:charset w:val="00"/>
    <w:family w:val="roman"/>
    <w:pitch w:val="default"/>
  </w:font>
  <w:font w:name="Fira Sans Condensed ExtraLight">
    <w:charset w:val="00"/>
    <w:family w:val="roman"/>
    <w:pitch w:val="default"/>
  </w:font>
  <w:font w:name="Fira Sans Condensed">
    <w:charset w:val="00"/>
    <w:family w:val="roman"/>
    <w:pitch w:val="default"/>
  </w:font>
  <w:font w:name="Calibri">
    <w:charset w:val="00"/>
    <w:family w:val="roman"/>
    <w:pitch w:val="default"/>
  </w:font>
  <w:font w:name="Fira Sans Condensed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14:textFill>
          <w14:solidFill>
            <w14:srgbClr w14:val="404040"/>
          </w14:solidFill>
        </w14:textFill>
      </w:rPr>
    </w:pP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 xml:space="preserve">©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2009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—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ru-RU"/>
        <w14:textFill>
          <w14:solidFill>
            <w14:srgbClr w14:val="404040"/>
          </w14:solidFill>
        </w14:textFill>
      </w:rPr>
      <w:t xml:space="preserve">2019 </w:t>
    </w:r>
    <w:r>
      <w:rPr>
        <w:rFonts w:ascii="Fira Sans Condensed" w:cs="Fira Sans Condensed" w:hAnsi="Fira Sans Condensed" w:eastAsia="Fira Sans Condensed"/>
        <w:outline w:val="0"/>
        <w:color w:val="0d95ec"/>
        <w:sz w:val="10"/>
        <w:szCs w:val="10"/>
        <w:u w:color="0d95ec"/>
        <w:rtl w:val="0"/>
        <w:lang w:val="en-US"/>
        <w14:textFill>
          <w14:solidFill>
            <w14:srgbClr w14:val="0D95EC"/>
          </w14:solidFill>
        </w14:textFill>
      </w:rPr>
      <w:t>AIVA One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7f7f7f"/>
        <w:sz w:val="10"/>
        <w:szCs w:val="10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. 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ALL RIGHTS RESERVED.</w:t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lang w:val="en-US"/>
        <w14:textFill>
          <w14:solidFill>
            <w14:srgbClr w14:val="404040"/>
          </w14:solidFill>
        </w14:textFill>
      </w:rPr>
      <w:br w:type="textWrapping"/>
    </w: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58/19 SAMAL-2 DIST., ALMATY, A25C9K9, QAZAQSTAN</w:t>
    </w:r>
  </w:p>
  <w:p>
    <w:pPr>
      <w:pStyle w:val="Default"/>
    </w:pPr>
    <w:r>
      <w:rPr>
        <w:rFonts w:ascii="Fira Sans Condensed ExtraLight" w:cs="Fira Sans Condensed ExtraLight" w:hAnsi="Fira Sans Condensed ExtraLight" w:eastAsia="Fira Sans Condensed ExtraLight"/>
        <w:outline w:val="0"/>
        <w:color w:val="404040"/>
        <w:sz w:val="10"/>
        <w:szCs w:val="10"/>
        <w:u w:color="404040"/>
        <w:rtl w:val="0"/>
        <w:lang w:val="en-US"/>
        <w14:textFill>
          <w14:solidFill>
            <w14:srgbClr w14:val="404040"/>
          </w14:solidFill>
        </w14:textFill>
      </w:rPr>
      <w:t>www.aiva.one | let@aiva.one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673" w:hanging="6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582" w:hanging="5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942" w:hanging="9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942" w:hanging="9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302" w:hanging="1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4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6"/>
    </w:lvlOverride>
  </w:num>
  <w:num w:numId="8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567"/>
          </w:tabs>
          <w:ind w:left="98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287"/>
          </w:tabs>
          <w:ind w:left="170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007"/>
          </w:tabs>
          <w:ind w:left="2428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727"/>
          </w:tabs>
          <w:ind w:left="314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447"/>
          </w:tabs>
          <w:ind w:left="386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167"/>
          </w:tabs>
          <w:ind w:left="4588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4887"/>
          </w:tabs>
          <w:ind w:left="530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607"/>
          </w:tabs>
          <w:ind w:left="6028" w:hanging="9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327"/>
          </w:tabs>
          <w:ind w:left="6748" w:hanging="9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Roboto Condensed" w:cs="Roboto Condensed" w:hAnsi="Roboto Condensed" w:eastAsia="Roboto Condense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14:textOutline>
        <w14:noFill/>
      </w14:textOutline>
      <w14:textFill>
        <w14:solidFill>
          <w14:srgbClr w14:val="00000A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paragraph" w:styleId="Подпукнт">
    <w:name w:val="Подпукнт"/>
    <w:next w:val="Подпукн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1" w:after="0" w:line="240" w:lineRule="auto"/>
      <w:ind w:left="0" w:right="102" w:firstLine="0"/>
      <w:jc w:val="both"/>
      <w:outlineLvl w:val="9"/>
    </w:pPr>
    <w:rPr>
      <w:rFonts w:ascii="Fira Sans Condensed ExtraLight" w:cs="Fira Sans Condensed ExtraLight" w:hAnsi="Fira Sans Condensed ExtraLight" w:eastAsia="Fira Sans Condensed ExtraLight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1"/>
      <w:szCs w:val="21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paragraph" w:styleId="Главный пункт">
    <w:name w:val="Главный пункт"/>
    <w:next w:val="Главный пунк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Fira Sans Condensed Medium" w:cs="Fira Sans Condensed Medium" w:hAnsi="Fira Sans Condensed Medium" w:eastAsia="Fira Sans Condensed Medium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1"/>
      <w:szCs w:val="21"/>
      <w:u w:val="none" w:color="00000a"/>
      <w:vertAlign w:val="baseline"/>
      <w:lang w:val="ru-RU"/>
      <w14:textFill>
        <w14:solidFill>
          <w14:srgbClr w14:val="00000A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