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line="240" w:lineRule="auto"/>
        <w:rPr>
          <w:rFonts w:ascii="Fira Sans Condensed" w:cs="Fira Sans Condensed" w:hAnsi="Fira Sans Condensed" w:eastAsia="Fira Sans Condensed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1983219</wp:posOffset>
                </wp:positionH>
                <wp:positionV relativeFrom="page">
                  <wp:posOffset>694166</wp:posOffset>
                </wp:positionV>
                <wp:extent cx="12701" cy="12701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5728" y="-5728"/>
                    <wp:lineTo x="27206" y="15751"/>
                    <wp:lineTo x="15751" y="27206"/>
                    <wp:lineTo x="-5728" y="5728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6.2pt;margin-top:54.7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anchor distT="28732" distB="28732" distL="28732" distR="28732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2" distR="28732" distT="28732" distB="28732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ДОГОВОР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 конфиденциальности и неразглашении информации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A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Раскрывающая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 A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/>
      </w:r>
      <w:r>
        <w:rPr>
          <w:b/>
          <w:rFonts w:ascii="Fira Sans Condensed ExtraLight" w:hAnsi="Fira Sans Condensed ExtraLight" w:cs="Fira Sans Condensed ExtraLight"/>
        </w:rPr>
        <w:t xml:space="preserve">Чегреев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Данияр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Маратович</w:t>
      </w:r>
      <w:r>
        <w:t xml:space="preserve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19.05.2000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1234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19.05.2000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МВД РК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000519500014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г.Алматы , ул. Розыбакиева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ый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Получающая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настоящий Договор о конфиденциальности и неразглашении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именуемый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Договор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Основной текст A"/>
        <w:spacing w:after="0"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Главный пунк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ПРЕДМЕТ ДОГОВОРА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0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рамках проведенных предварительных переговоров и консультаций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Раскрывающая сторона передает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мере необходимости и по своему усмотрению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Получающей стороне определенную информацию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которую считает конфиденциальной и касающуюся аспектов деятельности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компании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bidi w:val="0"/>
        <w:spacing w:before="0" w:after="16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>Конфиденциальной информацией следует считать информацию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представленную Раскрывающей стороной Получающей стороне в письменном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электронном или ином виде и относящуюся к предмету коммерческой и иной деятельности или техническим возможностям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к изделиям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услугам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фактическим или аналитическим данным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заключениям и материалам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ограничиваясь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документацией и переписками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 соответствии с действующим законодательством Республики Казахстан не могут быть отнесены к коммерческой или служебной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тайне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703" w:hanging="703"/>
      </w:pPr>
    </w:p>
    <w:p>
      <w:pPr>
        <w:pStyle w:val="Главный пункт"/>
        <w:numPr>
          <w:ilvl w:val="0"/>
          <w:numId w:val="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ПРАВА И ОБЯЗАННОСТИ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</w:t>
      </w:r>
    </w:p>
    <w:p>
      <w:pPr>
        <w:pStyle w:val="Подпукнт"/>
        <w:ind w:left="567" w:firstLine="0"/>
        <w:jc w:val="left"/>
      </w:pPr>
      <w:r>
        <w:rPr>
          <w:rtl w:val="0"/>
          <w:lang w:val="ru-RU"/>
        </w:rPr>
        <w:t>Стороны подтверждают понимание важности вопроса и соглашаются принять на себя следующие обязательства</w:t>
      </w:r>
      <w:r>
        <w:rPr>
          <w:rtl w:val="0"/>
          <w:lang w:val="ru-RU"/>
        </w:rPr>
        <w:t>:</w:t>
      </w:r>
    </w:p>
    <w:p>
      <w:pPr>
        <w:pStyle w:val="Подпукнт"/>
        <w:numPr>
          <w:ilvl w:val="0"/>
          <w:numId w:val="7"/>
        </w:numPr>
        <w:bidi w:val="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 с даты заключения Договора Получающая сторона не будет разглашать никакой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полученной ею от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являющейся конфиденциальной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какому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другому лицу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предприятию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организации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фирме и не будет использовать эту информацию для своей собственной выгоды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исключением цели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определенной сторонами в письменной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форме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0"/>
          <w:numId w:val="7"/>
        </w:numPr>
        <w:bidi w:val="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>Получающая сторона будет соблюдать такую же высокую степень секретности во избежание разглашения или использования этой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какую Получающая сторона соблюдала бы в разумной степени в отношении своей собственной конфиденциальной информации такой же степени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важности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567" w:firstLine="0"/>
        <w:jc w:val="left"/>
      </w:pPr>
    </w:p>
    <w:p>
      <w:pPr>
        <w:pStyle w:val="Главный пункт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ОСОБЫЕ УСЛОВИЯ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>3.1.</w:t>
        <w:tab/>
      </w:r>
      <w:r>
        <w:rPr>
          <w:rtl w:val="0"/>
          <w:lang w:val="ru-RU"/>
        </w:rPr>
        <w:t>Любая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 определенная </w:t>
      </w:r>
      <w:r>
        <w:rPr>
          <w:u w:val="single"/>
          <w:rtl w:val="0"/>
          <w:lang w:val="ru-RU"/>
        </w:rPr>
        <w:t xml:space="preserve">подпунктом </w:t>
      </w:r>
      <w:r>
        <w:rPr>
          <w:u w:val="single"/>
          <w:rtl w:val="0"/>
          <w:lang w:val="ru-RU"/>
        </w:rPr>
        <w:t>1.2</w:t>
      </w:r>
      <w:r>
        <w:rPr>
          <w:rtl w:val="0"/>
          <w:lang w:val="ru-RU"/>
        </w:rPr>
        <w:t xml:space="preserve">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передача которой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оформлена в письменном виде и отнесена обеими сторонами к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конфиденциальной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>3.2.</w:t>
        <w:tab/>
      </w:r>
      <w:r>
        <w:rPr>
          <w:rtl w:val="0"/>
          <w:lang w:val="ru-RU"/>
        </w:rPr>
        <w:t>Информация не будет считаться конфиденциальной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Получающая сторона не будет иметь никаких обязательств в отношении данной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она удовлетворяет одному из следующих пунктов</w:t>
      </w:r>
      <w:r>
        <w:rPr>
          <w:rtl w:val="0"/>
          <w:lang w:val="ru-RU"/>
        </w:rPr>
        <w:t>:</w:t>
      </w:r>
    </w:p>
    <w:p>
      <w:pPr>
        <w:pStyle w:val="Подпукнт"/>
        <w:jc w:val="left"/>
      </w:pPr>
      <w:r>
        <w:rPr>
          <w:rtl w:val="0"/>
          <w:lang w:val="ru-RU"/>
        </w:rPr>
        <w:t xml:space="preserve">3.2.1.   </w:t>
      </w:r>
      <w:r>
        <w:rPr>
          <w:rtl w:val="0"/>
          <w:lang w:val="ru-RU"/>
        </w:rPr>
        <w:t>Уже известна Получающей стороне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3.2.2.   </w:t>
      </w:r>
      <w:r>
        <w:rPr>
          <w:rtl w:val="0"/>
          <w:lang w:val="ru-RU"/>
        </w:rPr>
        <w:t>Является или становится публично известной в результате неправильного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небрежного или намеренного действия Раскрывающей стороны</w:t>
      </w:r>
      <w:r>
        <w:rPr>
          <w:rtl w:val="0"/>
          <w:lang w:val="ru-RU"/>
        </w:rPr>
        <w:t>.</w:t>
      </w:r>
    </w:p>
    <w:p>
      <w:pPr>
        <w:pStyle w:val="Подпукнт"/>
        <w:ind w:left="705" w:hanging="705"/>
        <w:jc w:val="left"/>
      </w:pPr>
      <w:r>
        <w:rPr>
          <w:rtl w:val="0"/>
          <w:lang w:val="ru-RU"/>
        </w:rPr>
        <w:t xml:space="preserve">3.2.3.   </w:t>
      </w:r>
      <w:r>
        <w:rPr>
          <w:rtl w:val="0"/>
          <w:lang w:val="ru-RU"/>
        </w:rPr>
        <w:t>Легально получена от третьей стороны без ограничения и без нарушения Договора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3.2.4.   </w:t>
      </w:r>
      <w:r>
        <w:rPr>
          <w:rtl w:val="0"/>
          <w:lang w:val="ru-RU"/>
        </w:rPr>
        <w:t>Представлена третьей стороне Раскрывающей стороной без аналогичного ограничения на права третьей 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3.2.5.   </w:t>
      </w:r>
      <w:r>
        <w:rPr>
          <w:rtl w:val="0"/>
          <w:lang w:val="ru-RU"/>
        </w:rPr>
        <w:t>Самостоятельно разработана Получающей стороной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условии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ни Получающая сторона лично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лица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участии которых она была разработана не имели доступа к конфиденциальной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информации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3.2.6.   </w:t>
      </w:r>
      <w:r>
        <w:rPr>
          <w:rtl w:val="0"/>
          <w:lang w:val="ru-RU"/>
        </w:rPr>
        <w:t>Разрешена к выпуску письменным разрешением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3.2.7.    </w:t>
      </w:r>
      <w:r>
        <w:rPr>
          <w:rtl w:val="0"/>
          <w:lang w:val="ru-RU"/>
        </w:rPr>
        <w:t>Раскрыта Правительству Республики Казахстан по требованию государственных органов власти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если раскрытия требует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Закон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3.3.      </w:t>
      </w:r>
      <w:r>
        <w:rPr>
          <w:rtl w:val="0"/>
          <w:lang w:val="ru-RU"/>
        </w:rPr>
        <w:t>Вся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выдаваемая Раскрывающей стороной Получающей стороне в какой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форме согласно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будет и останется исключительной собственностью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данные и любые их копии должны немедленно возвращаться Раскрывающей стороне по письменному требованию или уничтожаться по усмотрению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3.4.      </w:t>
      </w:r>
      <w:r>
        <w:rPr>
          <w:rtl w:val="0"/>
          <w:lang w:val="ru-RU"/>
        </w:rPr>
        <w:t>Все материальные носители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написана конфиденциальная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переданные Принимающей стороне в соответствии с настоящим договором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снятые с них копии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технические и программные средства являются собственностью Раскрывающей стороны и подлежат возврату Получающей стороной в соответствии с указаниями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567" w:hanging="567"/>
        <w:jc w:val="left"/>
      </w:pPr>
    </w:p>
    <w:p>
      <w:pPr>
        <w:pStyle w:val="Главный пункт"/>
        <w:ind w:left="567" w:hanging="567"/>
      </w:pPr>
      <w:r>
        <w:rPr>
          <w:rtl w:val="0"/>
          <w:lang w:val="ru-RU"/>
        </w:rPr>
        <w:t xml:space="preserve">4. </w:t>
      </w:r>
      <w:r>
        <w:rPr>
          <w:rtl w:val="0"/>
          <w:lang w:val="en-US"/>
        </w:rPr>
        <w:t xml:space="preserve">        </w:t>
      </w:r>
      <w:r>
        <w:rPr>
          <w:rtl w:val="0"/>
          <w:lang w:val="ru-RU"/>
        </w:rPr>
        <w:t>ОТВЕТСТВЕННОСТЬ СТОРОН</w:t>
      </w:r>
    </w:p>
    <w:p>
      <w:pPr>
        <w:pStyle w:val="List Paragraph"/>
        <w:widowControl w:val="0"/>
        <w:numPr>
          <w:ilvl w:val="1"/>
          <w:numId w:val="10"/>
        </w:numPr>
        <w:bidi w:val="0"/>
        <w:spacing w:before="150" w:after="0" w:line="240" w:lineRule="auto"/>
        <w:ind w:right="0"/>
        <w:jc w:val="left"/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Получающая сторона ответственна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pacing w:val="-1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за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10"/>
        </w:numPr>
        <w:bidi w:val="0"/>
        <w:spacing w:before="148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Неумышленное разглашение или использование конфиденциальной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если она не соблюдает столь же высокой степени осторожности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бы она соблюдала в разумных пределах в отношении своей собственной конфиденциальной информации аналогичной важности 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-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после обнаружения неумышленного разглашения или использования этой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она не пытается прекратить ее неумышленное разглашение или</w:t>
      </w:r>
      <w:r>
        <w:rPr>
          <w:rFonts w:ascii="Fira Sans Condensed ExtraLight" w:cs="Fira Sans Condensed ExtraLight" w:hAnsi="Fira Sans Condensed ExtraLight" w:eastAsia="Fira Sans Condensed ExtraLight"/>
          <w:spacing w:val="-6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использование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2"/>
          <w:numId w:val="11"/>
        </w:numPr>
        <w:bidi w:val="0"/>
        <w:spacing w:before="149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Несанкционированное разглашение или использование конфиденциальной информации лицами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которые работают или работали на нее по найму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если ей не удается охранять эту информацию с такой же высокой степенью тщательности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бы она соблюдала в разумных пределах в отношении своей собственной конфиденциальной информации аналогичной</w:t>
      </w:r>
      <w:r>
        <w:rPr>
          <w:rFonts w:ascii="Fira Sans Condensed ExtraLight" w:cs="Fira Sans Condensed ExtraLight" w:hAnsi="Fira Sans Condensed ExtraLight" w:eastAsia="Fira Sans Condensed ExtraLight"/>
          <w:spacing w:val="-34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важности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14"/>
        </w:numPr>
        <w:bidi w:val="0"/>
        <w:spacing w:before="150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причинения убытков в результате разглашения конфиденциальной информации Получающей стороной в нарушение настоящего Договора последняя обязана возместить причиненные Раскрывающей стороне убытки в полном</w:t>
      </w:r>
      <w:r>
        <w:rPr>
          <w:rFonts w:ascii="Fira Sans Condensed ExtraLight" w:cs="Fira Sans Condensed ExtraLight" w:hAnsi="Fira Sans Condensed ExtraLight" w:eastAsia="Fira Sans Condensed ExtraLight"/>
          <w:spacing w:val="-5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объеме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15"/>
        </w:numPr>
        <w:bidi w:val="0"/>
        <w:spacing w:before="151" w:after="0" w:line="240" w:lineRule="auto"/>
        <w:ind w:right="102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Также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причинения крупного ущерба Раскрывающей стороне в результате нарушения Договора Получающей стороной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последняя несет Уголовную ответственность – п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.2.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.223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u w:val="single"/>
          <w:rtl w:val="0"/>
          <w:lang w:val="ru-RU"/>
        </w:rPr>
        <w:t>УК Республики Казахстан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«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2.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Незаконное разглашение или использование сведений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составляющих коммерческую или банковскую тайну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тайну предоставления микро кредита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тайну коллекторской деятельности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без согласия их владельца лицом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которому они были доверены по службе или работе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совершенное из корыстной или иной личной заинтересованности и причинившее крупный ущерб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pacing w:val="-1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– наказывается штрафом в размере до трех тысяч месячных расчетных показателей либо исправительными работами в том же размере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ограничением свободы на срок до трех лет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лишением свободы на тот же срок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соответствии с действующим законодательством Республики Казахстан»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Подпукнт"/>
        <w:ind w:left="705" w:hanging="705"/>
      </w:pPr>
    </w:p>
    <w:p>
      <w:pPr>
        <w:pStyle w:val="Главный пункт"/>
      </w:pPr>
      <w:r>
        <w:rPr>
          <w:rtl w:val="0"/>
          <w:lang w:val="ru-RU"/>
        </w:rPr>
        <w:t xml:space="preserve">5.         </w:t>
      </w:r>
      <w:r>
        <w:rPr>
          <w:rtl w:val="0"/>
          <w:lang w:val="ru-RU"/>
        </w:rPr>
        <w:t>ПРОЧИЕ УСЛОВИЯ</w:t>
      </w:r>
    </w:p>
    <w:p>
      <w:pPr>
        <w:pStyle w:val="Основной текст A"/>
        <w:widowControl w:val="0"/>
        <w:spacing w:before="147" w:after="0" w:line="240" w:lineRule="auto"/>
        <w:ind w:left="567" w:right="107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5.1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Ни одна из сторон не будет разглашать факт существования Договора без предварительного или смены руководства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Любая попытка третьей стороны получить договор от Получающей стороны без предварительного письменного соглашения Раскрывающей стороны будет недействительной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согласия другой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spacing w:before="152" w:after="0" w:line="240" w:lineRule="auto"/>
        <w:ind w:left="567" w:right="105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5.2.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Договор не может быть поручен или передан Получающей стороной третьей стороне в силу Закона Если третья сторона возбудит судебный иск или другое юридическое действие на предмет раскрытия какой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конфиденциальной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Получающая сторона немедленно уведомит Раскрывающую сторону и обеспечит ей помощь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Раскрывающая сторона потребует для предотвращения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разглашения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Body Text"/>
        <w:spacing w:before="68" w:after="160"/>
        <w:ind w:left="567" w:right="104" w:firstLine="0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Настоящий Договор подлежит толкованию в соответствии с действующим законодательством Республики Казахстан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Основной текст A"/>
        <w:widowControl w:val="0"/>
        <w:spacing w:before="152" w:after="0" w:line="240" w:lineRule="auto"/>
        <w:ind w:left="567" w:right="105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5.3.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Выигравшая сторона в любом иске или судебном разбирательстве между сторонами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вытекающим из настоящего Договора или связанных с ним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будет иметь право на возмещение в разумных пределах гонораров ее адвокатам и издержек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понесенных в связи с любым таким иском или судебным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разбирательством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tabs>
          <w:tab w:val="left" w:pos="790"/>
        </w:tabs>
        <w:spacing w:before="150" w:after="0" w:line="240" w:lineRule="auto"/>
        <w:ind w:left="567" w:right="103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5.4.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Все устные договоренности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закрепленные на каком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материальном носителе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настоящему Договору имеют силу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Договор может быть видоизменен или дополнен в письменной форме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подписанной обеими</w:t>
      </w:r>
      <w:r>
        <w:rPr>
          <w:rFonts w:ascii="Fira Sans Condensed ExtraLight" w:cs="Fira Sans Condensed ExtraLight" w:hAnsi="Fira Sans Condensed ExtraLight" w:eastAsia="Fira Sans Condensed ExtraLight"/>
          <w:spacing w:val="-4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spacing w:before="152" w:after="0" w:line="235" w:lineRule="auto"/>
        <w:ind w:left="567" w:right="109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5.5.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Любые разногласия и споры по настоящему договору Стороны будут решать путем переговоров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не достижения соглашения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спор передается на разрешение в суд по месту нахождения Раскрывающей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Подпукнт"/>
        <w:spacing w:before="0" w:after="160"/>
        <w:ind w:left="567" w:hanging="561"/>
      </w:pPr>
      <w:r>
        <w:rPr>
          <w:rtl w:val="0"/>
          <w:lang w:val="ru-RU"/>
        </w:rPr>
        <w:t xml:space="preserve">5.6.     </w:t>
      </w:r>
      <w:r>
        <w:rPr>
          <w:rtl w:val="0"/>
          <w:lang w:val="ru-RU"/>
        </w:rPr>
        <w:t>Настоящий Договор вступает в силу с момента его подписания Сторонами</w:t>
      </w:r>
      <w:r>
        <w:rPr>
          <w:rtl w:val="0"/>
          <w:lang w:val="ru-RU"/>
        </w:rPr>
        <w:t>.</w:t>
      </w:r>
    </w:p>
    <w:p>
      <w:pPr>
        <w:pStyle w:val="Основной текст A"/>
        <w:widowControl w:val="0"/>
        <w:spacing w:before="150" w:after="0" w:line="240" w:lineRule="auto"/>
        <w:ind w:left="567" w:right="102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5.7.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Настоящий Договор составлено на русском языке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двух подлинных экземплярах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имеющих одинаковую юридическую силу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одному экземпляру для каждой из Сторон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Подпукнт"/>
      </w:pPr>
    </w:p>
    <w:p>
      <w:pPr>
        <w:pStyle w:val="Главный пункт"/>
        <w:numPr>
          <w:ilvl w:val="0"/>
          <w:numId w:val="18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9206" w:type="dxa"/>
        <w:jc w:val="left"/>
        <w:tblInd w:w="10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9"/>
        <w:gridCol w:w="48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 Раскрывающая сторона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Получающая сторона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 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/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Чегреев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Данияр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Маратович</w:t>
            </w:r>
            <w:r>
              <w:t xml:space="preserve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000519500014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г.Алматы , ул. Розыбакиева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1234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19.05.2000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МВД РК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KZ83722C000012774429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87022465104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mail@gmail.com</w:t>
                </w:r>
              </w:t>
            </w:r>
          </w:p>
        </w:tc>
      </w:tr>
    </w:tbl>
    <w:p>
      <w:pPr>
        <w:pStyle w:val="Главный пункт"/>
        <w:widowControl w:val="0"/>
        <w:numPr>
          <w:ilvl w:val="0"/>
          <w:numId w:val="19"/>
        </w:numPr>
      </w:pPr>
    </w:p>
    <w:p>
      <w:pPr>
        <w:pStyle w:val="Главный пункт"/>
        <w:widowControl w:val="0"/>
        <w:numPr>
          <w:ilvl w:val="0"/>
          <w:numId w:val="20"/>
        </w:numPr>
      </w:pPr>
    </w:p>
    <w:p>
      <w:pPr>
        <w:pStyle w:val="Главный пункт"/>
        <w:widowControl w:val="0"/>
        <w:numPr>
          <w:ilvl w:val="0"/>
          <w:numId w:val="21"/>
        </w:numPr>
      </w:pPr>
    </w:p>
    <w:p>
      <w:pPr>
        <w:pStyle w:val="Главный пункт"/>
        <w:widowControl w:val="0"/>
        <w:numPr>
          <w:ilvl w:val="0"/>
          <w:numId w:val="22"/>
        </w:numPr>
      </w:pPr>
    </w:p>
    <w:p>
      <w:pPr>
        <w:pStyle w:val="Главный пункт"/>
        <w:widowControl w:val="0"/>
        <w:numPr>
          <w:ilvl w:val="0"/>
          <w:numId w:val="23"/>
        </w:numPr>
      </w:pPr>
    </w:p>
    <w:p>
      <w:pPr>
        <w:pStyle w:val="Главный пункт"/>
        <w:widowControl w:val="0"/>
        <w:numPr>
          <w:ilvl w:val="0"/>
          <w:numId w:val="24"/>
        </w:numPr>
      </w:pPr>
    </w:p>
    <w:p>
      <w:pPr>
        <w:pStyle w:val="Основной текст A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10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»</w:t>
            </w: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lang w:val="ru-RU"/>
                <w14:textFill>
                  <w14:solidFill>
                    <w14:srgbClr w14:val="000000"/>
                  </w14:solidFill>
                </w14:textFill>
              </w:rPr>
              <w:tab/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jc w:val="right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rPr>
                    <w:b/>
                    <w:rFonts w:ascii="Fira Sans Condensed ExtraLight" w:hAnsi="Fira Sans Condensed ExtraLight" w:cs="Fira Sans Condensed ExtraLight"/>
                  </w:rPr>
                  <w:t xml:space="preserve">Чегреев</w:t>
                </w:r>
                 Д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widowControl w:val="0"/>
        <w:spacing w:after="0" w:line="240" w:lineRule="auto"/>
        <w:ind w:left="961" w:hanging="961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widowControl w:val="0"/>
        <w:spacing w:after="0" w:line="240" w:lineRule="auto"/>
        <w:ind w:left="853" w:hanging="853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widowControl w:val="0"/>
        <w:spacing w:after="0" w:line="240" w:lineRule="auto"/>
        <w:ind w:left="745" w:hanging="745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ira Sans Condensed ExtraLight">
    <w:charset w:val="00"/>
    <w:family w:val="roman"/>
    <w:pitch w:val="default"/>
  </w:font>
  <w:font w:name="Roboto Condensed">
    <w:charset w:val="00"/>
    <w:family w:val="roman"/>
    <w:pitch w:val="default"/>
  </w:font>
  <w:font w:name="Fira Sans Condensed">
    <w:charset w:val="00"/>
    <w:family w:val="roman"/>
    <w:pitch w:val="default"/>
  </w:font>
  <w:font w:name="Fira Sans Condensed Medium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>
      <w:rPr>
        <w:lang w:val="ru-RU"/>
      </w:rPr>
      <w:fldChar w:fldCharType="begin" w:fldLock="0"/>
    </w:r>
    <w:r>
      <w:rPr>
        <w:lang w:val="ru-RU"/>
      </w:rPr>
      <w:instrText xml:space="preserve"> PAGE </w:instrText>
    </w:r>
    <w:r>
      <w:rPr>
        <w:lang w:val="ru-RU"/>
      </w:rPr>
      <w:fldChar w:fldCharType="separate" w:fldLock="0"/>
    </w:r>
    <w:r>
      <w:rPr>
        <w:lang w:val="ru-RU"/>
      </w:rPr>
    </w:r>
    <w:r>
      <w:rPr>
        <w:lang w:val="ru-RU"/>
      </w:rPr>
      <w:fldChar w:fldCharType="end" w:fldLock="0"/>
    </w: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491" w:hanging="1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tabs>
          <w:tab w:val="left" w:pos="749"/>
        </w:tabs>
        <w:ind w:left="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4111"/>
          </w:tabs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4111"/>
          </w:tabs>
          <w:ind w:left="12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111"/>
          </w:tabs>
          <w:ind w:left="200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111"/>
          </w:tabs>
          <w:ind w:left="27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4111"/>
          </w:tabs>
          <w:ind w:left="344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11" w:hanging="4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111"/>
          </w:tabs>
          <w:ind w:left="48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4111"/>
          </w:tabs>
          <w:ind w:left="56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111"/>
          </w:tabs>
          <w:ind w:left="632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91" w:hanging="1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567" w:hanging="567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tabs>
            <w:tab w:val="left" w:pos="936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left" w:pos="936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1">
      <w:startOverride w:val="2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  <w:num w:numId="18">
    <w:abstractNumId w:val="10"/>
    <w:lvlOverride w:ilvl="0">
      <w:startOverride w:val="6"/>
    </w:lvlOverride>
  </w:num>
  <w:num w:numId="19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67"/>
          </w:tabs>
          <w:ind w:left="152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287"/>
          </w:tabs>
          <w:ind w:left="224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07"/>
          </w:tabs>
          <w:ind w:left="296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727"/>
          </w:tabs>
          <w:ind w:left="368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447"/>
          </w:tabs>
          <w:ind w:left="440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167"/>
          </w:tabs>
          <w:ind w:left="512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887"/>
          </w:tabs>
          <w:ind w:left="584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07"/>
          </w:tabs>
          <w:ind w:left="656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27"/>
          </w:tabs>
          <w:ind w:left="728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42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214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86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58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30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502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74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46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718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31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203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75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47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19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91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63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35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707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20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92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64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36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08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80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52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24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96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0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81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53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25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397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69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41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13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85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98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7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42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14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386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58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3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02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74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72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72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2" w:after="0" w:line="240" w:lineRule="auto"/>
      <w:ind w:left="302" w:right="105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6">
    <w:name w:val="Импортированный стиль 6"/>
    <w:pPr>
      <w:numPr>
        <w:numId w:val="16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