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9FE" w:rsidRPr="004759FE" w:rsidRDefault="004759FE" w:rsidP="004759FE">
      <w:pPr>
        <w:numPr>
          <w:ilvl w:val="1"/>
          <w:numId w:val="0"/>
        </w:numPr>
        <w:rPr>
          <w:rStyle w:val="SubtleReference"/>
        </w:rPr>
      </w:pPr>
      <w:r w:rsidRPr="004759FE">
        <w:rPr>
          <w:rStyle w:val="SubtleReference"/>
        </w:rPr>
        <w:t>Short version</w:t>
      </w:r>
    </w:p>
    <w:p w:rsidR="004759FE" w:rsidRPr="004759FE" w:rsidRDefault="004759FE" w:rsidP="004759FE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9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Case Study: </w:t>
      </w:r>
      <w:proofErr w:type="spellStart"/>
      <w:r w:rsidRPr="004759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AgWest</w:t>
      </w:r>
      <w:proofErr w:type="spellEnd"/>
      <w:r w:rsidRPr="004759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Farm Credit </w:t>
      </w:r>
      <w:proofErr w:type="spellStart"/>
      <w:r w:rsidRPr="004759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Sitefinity</w:t>
      </w:r>
      <w:proofErr w:type="spellEnd"/>
      <w:r w:rsidRPr="004759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Website build</w:t>
      </w:r>
    </w:p>
    <w:p w:rsidR="004759FE" w:rsidRPr="004759FE" w:rsidRDefault="004759FE" w:rsidP="004759FE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759F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The Need</w:t>
      </w:r>
    </w:p>
    <w:p w:rsidR="004759FE" w:rsidRPr="004759FE" w:rsidRDefault="004759FE" w:rsidP="004759FE">
      <w:r w:rsidRPr="004759FE">
        <w:t xml:space="preserve">Following the merger of Northwest FCS and Farm Credit West, </w:t>
      </w:r>
      <w:proofErr w:type="spellStart"/>
      <w:r w:rsidRPr="004759FE">
        <w:t>AgWest</w:t>
      </w:r>
      <w:proofErr w:type="spellEnd"/>
      <w:r w:rsidRPr="004759FE">
        <w:t xml:space="preserve"> Farm Credit required a new website that unified its brand and improved the online banking experience for customers across multiple western states.</w:t>
      </w:r>
    </w:p>
    <w:p w:rsidR="004759FE" w:rsidRPr="004759FE" w:rsidRDefault="004759FE" w:rsidP="004759FE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759F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The Outcome</w:t>
      </w:r>
    </w:p>
    <w:p w:rsidR="004759FE" w:rsidRPr="004759FE" w:rsidRDefault="004759FE" w:rsidP="004759FE">
      <w:r w:rsidRPr="004759FE">
        <w:t xml:space="preserve">Affirma collaborated to deliver a </w:t>
      </w:r>
      <w:proofErr w:type="spellStart"/>
      <w:r w:rsidRPr="004759FE">
        <w:t>Sitefinity</w:t>
      </w:r>
      <w:proofErr w:type="spellEnd"/>
      <w:r w:rsidRPr="004759FE">
        <w:t xml:space="preserve"> CMS solution with custom templates, reusable widgets, and Google Maps branch search. Launched on schedule, the new site offers streamlined navigation, secure banking access, and a cohesive brand presence that reflects </w:t>
      </w:r>
      <w:proofErr w:type="spellStart"/>
      <w:r w:rsidRPr="004759FE">
        <w:t>AgWestFC’s</w:t>
      </w:r>
      <w:proofErr w:type="spellEnd"/>
      <w:r w:rsidRPr="004759FE">
        <w:t xml:space="preserve"> mission to support agriculture and rural communities.</w:t>
      </w:r>
    </w:p>
    <w:p w:rsidR="004759FE" w:rsidRPr="004759FE" w:rsidRDefault="004759FE" w:rsidP="004759FE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759F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Project Link</w:t>
      </w:r>
    </w:p>
    <w:p w:rsidR="004759FE" w:rsidRPr="004759FE" w:rsidRDefault="004759FE" w:rsidP="004759FE">
      <w:hyperlink r:id="rId8" w:history="1">
        <w:r w:rsidRPr="004759FE">
          <w:rPr>
            <w:color w:val="0000FF" w:themeColor="hyperlink"/>
            <w:u w:val="single"/>
          </w:rPr>
          <w:t>https://www.agwestfc.com</w:t>
        </w:r>
      </w:hyperlink>
    </w:p>
    <w:p w:rsidR="004759FE" w:rsidRDefault="004759FE" w:rsidP="00135E8C">
      <w:pPr>
        <w:pStyle w:val="Subtitle"/>
      </w:pPr>
    </w:p>
    <w:p w:rsidR="00135E8C" w:rsidRPr="004759FE" w:rsidRDefault="00135E8C" w:rsidP="00135E8C">
      <w:pPr>
        <w:pStyle w:val="Subtitle"/>
        <w:rPr>
          <w:rStyle w:val="SubtleReference"/>
          <w:i w:val="0"/>
        </w:rPr>
      </w:pPr>
      <w:r w:rsidRPr="004759FE">
        <w:rPr>
          <w:rStyle w:val="SubtleReference"/>
          <w:i w:val="0"/>
        </w:rPr>
        <w:t>Long version</w:t>
      </w:r>
    </w:p>
    <w:p w:rsidR="007647E7" w:rsidRDefault="007647E7" w:rsidP="007647E7">
      <w:pPr>
        <w:pStyle w:val="Heading1"/>
      </w:pPr>
      <w:r>
        <w:t xml:space="preserve">Case Study: </w:t>
      </w:r>
      <w:proofErr w:type="spellStart"/>
      <w:r w:rsidR="00865514">
        <w:t>AgWest</w:t>
      </w:r>
      <w:proofErr w:type="spellEnd"/>
      <w:r w:rsidR="00865514">
        <w:t xml:space="preserve"> Farm Credit</w:t>
      </w:r>
      <w:r w:rsidR="00356F9F">
        <w:t xml:space="preserve"> </w:t>
      </w:r>
      <w:proofErr w:type="spellStart"/>
      <w:r w:rsidR="00356F9F">
        <w:t>Sitefinity</w:t>
      </w:r>
      <w:proofErr w:type="spellEnd"/>
      <w:r>
        <w:t xml:space="preserve"> Website</w:t>
      </w:r>
      <w:r w:rsidR="00356F9F">
        <w:t xml:space="preserve"> build</w:t>
      </w:r>
    </w:p>
    <w:p w:rsidR="00865514" w:rsidRDefault="00865514" w:rsidP="00865514">
      <w:pPr>
        <w:pStyle w:val="Heading2"/>
      </w:pPr>
      <w:r>
        <w:t>The Need</w:t>
      </w:r>
    </w:p>
    <w:p w:rsidR="00865514" w:rsidRDefault="00865514" w:rsidP="00865514">
      <w:proofErr w:type="spellStart"/>
      <w:r>
        <w:t>AgWest</w:t>
      </w:r>
      <w:proofErr w:type="spellEnd"/>
      <w:r>
        <w:t xml:space="preserve"> Farm Credit (</w:t>
      </w:r>
      <w:proofErr w:type="spellStart"/>
      <w:r>
        <w:t>AgWestFC</w:t>
      </w:r>
      <w:proofErr w:type="spellEnd"/>
      <w:r>
        <w:t xml:space="preserve">) was formed through the merger of Northwest Farm Credit Services and Farm Credit West. As a new cooperative, </w:t>
      </w:r>
      <w:proofErr w:type="spellStart"/>
      <w:r>
        <w:t>AgWestFC</w:t>
      </w:r>
      <w:proofErr w:type="spellEnd"/>
      <w:r>
        <w:t xml:space="preserve"> needed a modern website to unify its brand identity, serve its wide-ranging customer base, and provide easy access to online banking. The site required custom design, third-party integrations, and intuitive navigation to support farmers, ranchers, agribusiness, and rural homeowners across multiple states.</w:t>
      </w:r>
    </w:p>
    <w:p w:rsidR="00865514" w:rsidRDefault="00865514" w:rsidP="00865514">
      <w:pPr>
        <w:pStyle w:val="Heading2"/>
      </w:pPr>
      <w:r>
        <w:t>Our Approach</w:t>
      </w:r>
    </w:p>
    <w:p w:rsidR="00865514" w:rsidRDefault="00865514" w:rsidP="00865514">
      <w:r>
        <w:t xml:space="preserve">Affirma partnered with </w:t>
      </w:r>
      <w:proofErr w:type="spellStart"/>
      <w:r>
        <w:t>AgWestFC</w:t>
      </w:r>
      <w:proofErr w:type="spellEnd"/>
      <w:r>
        <w:t xml:space="preserve"> to build the new site on </w:t>
      </w:r>
      <w:proofErr w:type="spellStart"/>
      <w:r>
        <w:t>Sitefinity</w:t>
      </w:r>
      <w:proofErr w:type="spellEnd"/>
      <w:r>
        <w:t xml:space="preserve"> CMS. The scope included developing reusable templates and </w:t>
      </w:r>
      <w:r w:rsidR="003A1E5B">
        <w:t>widgets</w:t>
      </w:r>
      <w:r>
        <w:t>, implementing a login wizard with product redirection, and importing existing user data. We integrated Google Maps for branch search, managed cookies and metadata, and coordinated with design and branding efforts.</w:t>
      </w:r>
    </w:p>
    <w:p w:rsidR="00865514" w:rsidRDefault="00865514" w:rsidP="00865514">
      <w:pPr>
        <w:pStyle w:val="Heading2"/>
      </w:pPr>
      <w:r>
        <w:t>The Result</w:t>
      </w:r>
    </w:p>
    <w:p w:rsidR="00865514" w:rsidRDefault="00865514" w:rsidP="00865514">
      <w:r>
        <w:t>The project launched on schedule, delivering a</w:t>
      </w:r>
      <w:r w:rsidR="003A1E5B">
        <w:t xml:space="preserve"> modern,</w:t>
      </w:r>
      <w:r>
        <w:t xml:space="preserve"> user-friendly website that reflects the new </w:t>
      </w:r>
      <w:proofErr w:type="spellStart"/>
      <w:r>
        <w:t>AgWestFC</w:t>
      </w:r>
      <w:proofErr w:type="spellEnd"/>
      <w:r>
        <w:t xml:space="preserve"> brand. Customers benefit from streamlined navigation, enhanced </w:t>
      </w:r>
      <w:r w:rsidR="003A1E5B">
        <w:t xml:space="preserve">access to </w:t>
      </w:r>
      <w:r>
        <w:t xml:space="preserve">online banking </w:t>
      </w:r>
      <w:r>
        <w:lastRenderedPageBreak/>
        <w:t xml:space="preserve">features, and </w:t>
      </w:r>
      <w:r w:rsidR="003A1E5B">
        <w:t xml:space="preserve">simple </w:t>
      </w:r>
      <w:r>
        <w:t xml:space="preserve">branch search. The site successfully unified two organizations under one digital presence, reinforcing </w:t>
      </w:r>
      <w:proofErr w:type="spellStart"/>
      <w:r>
        <w:t>AgWestFC’s</w:t>
      </w:r>
      <w:proofErr w:type="spellEnd"/>
      <w:r>
        <w:t xml:space="preserve"> mission to provide reliable financial services to agriculture and rural communities.</w:t>
      </w:r>
    </w:p>
    <w:p w:rsidR="00865514" w:rsidRDefault="00865514" w:rsidP="00865514">
      <w:pPr>
        <w:pStyle w:val="Heading2"/>
      </w:pPr>
      <w:r>
        <w:t>Project link</w:t>
      </w:r>
    </w:p>
    <w:p w:rsidR="003A1E5B" w:rsidRDefault="00321D37" w:rsidP="00865514">
      <w:pPr>
        <w:rPr>
          <w:rStyle w:val="Hyperlink"/>
        </w:rPr>
      </w:pPr>
      <w:hyperlink r:id="rId9" w:history="1">
        <w:r w:rsidR="003A1E5B" w:rsidRPr="00C321D7">
          <w:rPr>
            <w:rStyle w:val="Hyperlink"/>
          </w:rPr>
          <w:t>https://www.agwestfc.com</w:t>
        </w:r>
      </w:hyperlink>
    </w:p>
    <w:p w:rsidR="004759FE" w:rsidRDefault="004759FE" w:rsidP="00865514">
      <w:pPr>
        <w:rPr>
          <w:rStyle w:val="Hyperlink"/>
        </w:rPr>
      </w:pPr>
    </w:p>
    <w:p w:rsidR="004759FE" w:rsidRDefault="004759FE" w:rsidP="00865514">
      <w:pPr>
        <w:rPr>
          <w:rStyle w:val="SubtleReference"/>
        </w:rPr>
      </w:pPr>
      <w:r w:rsidRPr="004759FE">
        <w:rPr>
          <w:rStyle w:val="SubtleReference"/>
        </w:rPr>
        <w:t>Screenshots</w:t>
      </w:r>
    </w:p>
    <w:p w:rsidR="004759FE" w:rsidRDefault="004759FE" w:rsidP="004759FE">
      <w:r>
        <w:rPr>
          <w:noProof/>
        </w:rPr>
        <w:drawing>
          <wp:inline distT="0" distB="0" distL="0" distR="0">
            <wp:extent cx="5943600" cy="3990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8-28 1903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FE" w:rsidRDefault="004759FE" w:rsidP="004759FE">
      <w:r>
        <w:rPr>
          <w:noProof/>
        </w:rPr>
        <w:lastRenderedPageBreak/>
        <w:drawing>
          <wp:inline distT="0" distB="0" distL="0" distR="0">
            <wp:extent cx="5943600" cy="3513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8-28 19033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FE" w:rsidRDefault="004759FE" w:rsidP="004759FE">
      <w:r>
        <w:rPr>
          <w:noProof/>
        </w:rPr>
        <w:drawing>
          <wp:inline distT="0" distB="0" distL="0" distR="0">
            <wp:extent cx="5943600" cy="2846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8-28 19035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FE" w:rsidRPr="004759FE" w:rsidRDefault="004759FE" w:rsidP="004759FE">
      <w:bookmarkStart w:id="0" w:name="_GoBack"/>
      <w:r>
        <w:rPr>
          <w:noProof/>
        </w:rPr>
        <w:lastRenderedPageBreak/>
        <w:drawing>
          <wp:inline distT="0" distB="0" distL="0" distR="0">
            <wp:extent cx="3734321" cy="7497221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28 19045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759FE" w:rsidRPr="004759FE" w:rsidRDefault="004759FE" w:rsidP="00865514">
      <w:pPr>
        <w:rPr>
          <w:rStyle w:val="SubtleReference"/>
        </w:rPr>
      </w:pPr>
    </w:p>
    <w:p w:rsidR="003A1E5B" w:rsidRDefault="003A1E5B" w:rsidP="00865514"/>
    <w:sectPr w:rsidR="003A1E5B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1D37" w:rsidRDefault="00321D37" w:rsidP="003A1E5B">
      <w:pPr>
        <w:spacing w:after="0" w:line="240" w:lineRule="auto"/>
      </w:pPr>
      <w:r>
        <w:separator/>
      </w:r>
    </w:p>
  </w:endnote>
  <w:endnote w:type="continuationSeparator" w:id="0">
    <w:p w:rsidR="00321D37" w:rsidRDefault="00321D37" w:rsidP="003A1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1D37" w:rsidRDefault="00321D37" w:rsidP="003A1E5B">
      <w:pPr>
        <w:spacing w:after="0" w:line="240" w:lineRule="auto"/>
      </w:pPr>
      <w:r>
        <w:separator/>
      </w:r>
    </w:p>
  </w:footnote>
  <w:footnote w:type="continuationSeparator" w:id="0">
    <w:p w:rsidR="00321D37" w:rsidRDefault="00321D37" w:rsidP="003A1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E5B" w:rsidRDefault="003A1E5B">
    <w:pPr>
      <w:pStyle w:val="Header"/>
    </w:pPr>
    <w:r>
      <w:t>Author: Chris Nelson</w:t>
    </w:r>
  </w:p>
  <w:p w:rsidR="003A1E5B" w:rsidRDefault="003A1E5B">
    <w:pPr>
      <w:pStyle w:val="Header"/>
    </w:pPr>
    <w:r>
      <w:t xml:space="preserve">Contact: </w:t>
    </w:r>
    <w:hyperlink r:id="rId1" w:history="1">
      <w:r w:rsidRPr="00C321D7">
        <w:rPr>
          <w:rStyle w:val="Hyperlink"/>
        </w:rPr>
        <w:t>cnelson@affirma.com</w:t>
      </w:r>
    </w:hyperlink>
  </w:p>
  <w:p w:rsidR="003A1E5B" w:rsidRDefault="003A1E5B">
    <w:pPr>
      <w:pStyle w:val="Header"/>
    </w:pPr>
    <w:r>
      <w:t>Date: 8/21/2025</w:t>
    </w:r>
  </w:p>
  <w:p w:rsidR="003A1E5B" w:rsidRDefault="003A1E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4"/>
  </w:num>
  <w:num w:numId="8">
    <w:abstractNumId w:val="4"/>
  </w:num>
  <w:num w:numId="9">
    <w:abstractNumId w:val="1"/>
  </w:num>
  <w:num w:numId="10">
    <w:abstractNumId w:val="1"/>
  </w:num>
  <w:num w:numId="11">
    <w:abstractNumId w:val="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E3B"/>
    <w:rsid w:val="00054E3B"/>
    <w:rsid w:val="00135E8C"/>
    <w:rsid w:val="001862E6"/>
    <w:rsid w:val="00186727"/>
    <w:rsid w:val="00321D37"/>
    <w:rsid w:val="00356F9F"/>
    <w:rsid w:val="003A1E5B"/>
    <w:rsid w:val="004759FE"/>
    <w:rsid w:val="004A7D23"/>
    <w:rsid w:val="007647E7"/>
    <w:rsid w:val="00865514"/>
    <w:rsid w:val="009C3542"/>
    <w:rsid w:val="00BA581E"/>
    <w:rsid w:val="00BE0FE6"/>
    <w:rsid w:val="00DE1D5F"/>
    <w:rsid w:val="00E24947"/>
    <w:rsid w:val="00F870B2"/>
    <w:rsid w:val="00FC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60E7"/>
  <w15:chartTrackingRefBased/>
  <w15:docId w15:val="{8DF39FEE-95C6-42B1-AAC1-56DAF1D2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7E7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7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7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7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E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E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E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E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E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E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7647E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647E7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7647E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647E7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7647E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647E7"/>
    <w:rPr>
      <w:rFonts w:eastAsiaTheme="minorEastAsi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7647E7"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47E7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ColorfulGrid">
    <w:name w:val="Colorful Grid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Emphasis">
    <w:name w:val="Emphasis"/>
    <w:basedOn w:val="DefaultParagraphFont"/>
    <w:uiPriority w:val="20"/>
    <w:qFormat/>
    <w:rsid w:val="007647E7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764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7E7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764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7E7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7647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647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47E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E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E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E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E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E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E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647E7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7647E7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E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E7"/>
    <w:rPr>
      <w:rFonts w:eastAsiaTheme="minorEastAsia"/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7647E7"/>
    <w:rPr>
      <w:b/>
      <w:bCs/>
      <w:smallCaps/>
      <w:color w:val="C0504D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7647E7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647E7"/>
    <w:pPr>
      <w:spacing w:after="0" w:line="240" w:lineRule="auto"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647E7"/>
    <w:pPr>
      <w:spacing w:after="0" w:line="240" w:lineRule="auto"/>
    </w:pPr>
    <w:rPr>
      <w:rFonts w:eastAsiaTheme="minorEastAsia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647E7"/>
    <w:pPr>
      <w:spacing w:after="0" w:line="240" w:lineRule="auto"/>
    </w:pPr>
    <w:rPr>
      <w:rFonts w:eastAsiaTheme="minorEastAsia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47E7"/>
    <w:pPr>
      <w:spacing w:after="0" w:line="240" w:lineRule="auto"/>
    </w:pPr>
    <w:rPr>
      <w:rFonts w:eastAsiaTheme="minorEastAsia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647E7"/>
    <w:pPr>
      <w:spacing w:after="0" w:line="240" w:lineRule="auto"/>
    </w:pPr>
    <w:rPr>
      <w:rFonts w:eastAsiaTheme="minorEastAsia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647E7"/>
    <w:pPr>
      <w:spacing w:after="0" w:line="240" w:lineRule="auto"/>
    </w:pPr>
    <w:rPr>
      <w:rFonts w:eastAsiaTheme="minorEastAsia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List">
    <w:name w:val="List"/>
    <w:basedOn w:val="Normal"/>
    <w:uiPriority w:val="99"/>
    <w:unhideWhenUsed/>
    <w:rsid w:val="007647E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7647E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7647E7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7647E7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7647E7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7647E7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7647E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7647E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7647E7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rsid w:val="007647E7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7647E7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7647E7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7647E7"/>
    <w:pPr>
      <w:ind w:left="720"/>
      <w:contextualSpacing/>
    </w:pPr>
  </w:style>
  <w:style w:type="paragraph" w:styleId="MacroText">
    <w:name w:val="macro"/>
    <w:link w:val="MacroTextChar"/>
    <w:uiPriority w:val="99"/>
    <w:unhideWhenUsed/>
    <w:rsid w:val="007647E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647E7"/>
    <w:rPr>
      <w:rFonts w:ascii="Courier" w:eastAsiaTheme="minorEastAsia" w:hAnsi="Courier"/>
      <w:sz w:val="20"/>
      <w:szCs w:val="20"/>
    </w:rPr>
  </w:style>
  <w:style w:type="table" w:styleId="MediumGrid1">
    <w:name w:val="Medium Grid 1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7647E7"/>
    <w:pPr>
      <w:spacing w:after="0" w:line="240" w:lineRule="auto"/>
    </w:pPr>
    <w:rPr>
      <w:rFonts w:eastAsiaTheme="minorEastAsia"/>
    </w:rPr>
  </w:style>
  <w:style w:type="paragraph" w:styleId="Quote">
    <w:name w:val="Quote"/>
    <w:basedOn w:val="Normal"/>
    <w:next w:val="Normal"/>
    <w:link w:val="QuoteChar"/>
    <w:uiPriority w:val="29"/>
    <w:qFormat/>
    <w:rsid w:val="007647E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647E7"/>
    <w:rPr>
      <w:rFonts w:eastAsiaTheme="minorEastAsia"/>
      <w:i/>
      <w:iCs/>
      <w:color w:val="000000" w:themeColor="text1"/>
    </w:rPr>
  </w:style>
  <w:style w:type="character" w:styleId="Strong">
    <w:name w:val="Strong"/>
    <w:basedOn w:val="DefaultParagraphFont"/>
    <w:uiPriority w:val="22"/>
    <w:qFormat/>
    <w:rsid w:val="007647E7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E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647E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7647E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759FE"/>
    <w:rPr>
      <w:smallCaps/>
      <w:color w:val="C0504D" w:themeColor="accent2"/>
      <w:sz w:val="28"/>
      <w:szCs w:val="28"/>
      <w:u w:val="single"/>
    </w:rPr>
  </w:style>
  <w:style w:type="table" w:styleId="TableGrid">
    <w:name w:val="Table Grid"/>
    <w:basedOn w:val="TableNormal"/>
    <w:uiPriority w:val="59"/>
    <w:rsid w:val="007647E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47E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647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E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gwestfc.com" TargetMode="External"/><Relationship Id="rId13" Type="http://schemas.openxmlformats.org/officeDocument/2006/relationships/image" Target="media/image4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s://www.agwestfc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cnelson@affirma.com" TargetMode="Externa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23BCBB7020E34DAE994A365BA94206" ma:contentTypeVersion="12" ma:contentTypeDescription="Create a new document." ma:contentTypeScope="" ma:versionID="b1c940a28d9f7ed7841dd66e388476ed">
  <xsd:schema xmlns:xsd="http://www.w3.org/2001/XMLSchema" xmlns:xs="http://www.w3.org/2001/XMLSchema" xmlns:p="http://schemas.microsoft.com/office/2006/metadata/properties" xmlns:ns2="f0ee8362-fa7e-4bc9-ab88-7dcfb17cb19b" targetNamespace="http://schemas.microsoft.com/office/2006/metadata/properties" ma:root="true" ma:fieldsID="8c9fb4aa225d81f58c6fca2e551d2526" ns2:_="">
    <xsd:import namespace="f0ee8362-fa7e-4bc9-ab88-7dcfb17cb19b"/>
    <xsd:element name="properties">
      <xsd:complexType>
        <xsd:sequence>
          <xsd:element name="documentManagement">
            <xsd:complexType>
              <xsd:all>
                <xsd:element ref="ns2:BusinessUnit" minOccurs="0"/>
                <xsd:element ref="ns2:Industries" minOccurs="0"/>
                <xsd:element ref="ns2:Solutions" minOccurs="0"/>
                <xsd:element ref="ns2:PlatTech" minOccurs="0"/>
                <xsd:element ref="ns2:Notes0" minOccurs="0"/>
                <xsd:element ref="ns2:Named_x0020_Accou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ProjectCompletionDate" minOccurs="0"/>
                <xsd:element ref="ns2:ApprovedByCli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e8362-fa7e-4bc9-ab88-7dcfb17cb19b" elementFormDefault="qualified">
    <xsd:import namespace="http://schemas.microsoft.com/office/2006/documentManagement/types"/>
    <xsd:import namespace="http://schemas.microsoft.com/office/infopath/2007/PartnerControls"/>
    <xsd:element name="BusinessUnit" ma:index="8" nillable="true" ma:displayName="Business Unit" ma:internalName="BusinessUni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siness Process Outsourcing"/>
                    <xsd:enumeration value="Content and Change Management"/>
                    <xsd:enumeration value="Creative"/>
                    <xsd:enumeration value="Custom Development"/>
                    <xsd:enumeration value="Customer Relationship Management"/>
                    <xsd:enumeration value="Data and Analytics"/>
                    <xsd:enumeration value="Engagement Marketing"/>
                    <xsd:enumeration value="Infrastructure"/>
                    <xsd:enumeration value="Marketing Services"/>
                    <xsd:enumeration value="Modern Workplace"/>
                    <xsd:enumeration value="NetSuite"/>
                  </xsd:restriction>
                </xsd:simpleType>
              </xsd:element>
            </xsd:sequence>
          </xsd:extension>
        </xsd:complexContent>
      </xsd:complexType>
    </xsd:element>
    <xsd:element name="Industries" ma:index="9" nillable="true" ma:displayName="Industries" ma:format="Dropdown" ma:internalName="Industri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erospace"/>
                    <xsd:enumeration value="Agriculture"/>
                    <xsd:enumeration value="Agriculture Food"/>
                    <xsd:enumeration value="AI / AI Models"/>
                    <xsd:enumeration value="B2B"/>
                    <xsd:enumeration value="B2C"/>
                    <xsd:enumeration value="Chemical"/>
                    <xsd:enumeration value="Construction"/>
                    <xsd:enumeration value="Defence"/>
                    <xsd:enumeration value="Education"/>
                    <xsd:enumeration value="Energy"/>
                    <xsd:enumeration value="Engineering"/>
                    <xsd:enumeration value="Entertainment"/>
                    <xsd:enumeration value="Financial Services"/>
                    <xsd:enumeration value="Food"/>
                    <xsd:enumeration value="Government"/>
                    <xsd:enumeration value="Healthcare"/>
                    <xsd:enumeration value="Hospitality"/>
                    <xsd:enumeration value="Legal"/>
                    <xsd:enumeration value="Life Sciences"/>
                    <xsd:enumeration value="Manufacturing"/>
                    <xsd:enumeration value="Media"/>
                    <xsd:enumeration value="Non-Profit"/>
                    <xsd:enumeration value="Real Estate"/>
                    <xsd:enumeration value="Retail"/>
                    <xsd:enumeration value="Services"/>
                    <xsd:enumeration value="Technology"/>
                    <xsd:enumeration value="Telecommunications"/>
                    <xsd:enumeration value="Transportation"/>
                    <xsd:enumeration value="Water"/>
                    <xsd:enumeration value="Wellness"/>
                    <xsd:enumeration value="BPO"/>
                  </xsd:restriction>
                </xsd:simpleType>
              </xsd:element>
            </xsd:sequence>
          </xsd:extension>
        </xsd:complexContent>
      </xsd:complexType>
    </xsd:element>
    <xsd:element name="Solutions" ma:index="10" nillable="true" ma:displayName="Solutions" ma:format="Dropdown" ma:internalName="Solutio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BM Marketing"/>
                    <xsd:enumeration value="AI"/>
                    <xsd:enumeration value="Audit"/>
                    <xsd:enumeration value="Change Management"/>
                    <xsd:enumeration value="Cloud"/>
                    <xsd:enumeration value="Configurations"/>
                    <xsd:enumeration value="Content"/>
                    <xsd:enumeration value="Customer &amp; Partner Support BPO"/>
                    <xsd:enumeration value="Customer / Partner Portal"/>
                    <xsd:enumeration value="Custom Search"/>
                    <xsd:enumeration value="Cybersecurity"/>
                    <xsd:enumeration value="Data Analytics"/>
                    <xsd:enumeration value="Design"/>
                    <xsd:enumeration value="Email Campaigns"/>
                    <xsd:enumeration value="Event support"/>
                    <xsd:enumeration value="HelpDesk Outsourcing BPO"/>
                    <xsd:enumeration value="Integrations"/>
                    <xsd:enumeration value="Intranet / Extranet"/>
                    <xsd:enumeration value="IoT"/>
                    <xsd:enumeration value="Link Building"/>
                    <xsd:enumeration value="Marketing Automation"/>
                    <xsd:enumeration value="Marketing Strategy"/>
                    <xsd:enumeration value="Marketing Technology"/>
                    <xsd:enumeration value="Migrations"/>
                    <xsd:enumeration value="Mobile Application"/>
                    <xsd:enumeration value="Organic Social Media"/>
                    <xsd:enumeration value="PPC"/>
                    <xsd:enumeration value="Personas &amp; Journey Mapping"/>
                    <xsd:enumeration value="Process Automation"/>
                    <xsd:enumeration value="Product Development"/>
                    <xsd:enumeration value="Research"/>
                    <xsd:enumeration value="SEO/ AEO"/>
                    <xsd:enumeration value="SPFx"/>
                    <xsd:enumeration value="Training"/>
                    <xsd:enumeration value="UX/ UI Design"/>
                    <xsd:enumeration value="Video Production"/>
                    <xsd:enumeration value="Webinars"/>
                    <xsd:enumeration value="Websites"/>
                    <xsd:enumeration value="DevOps"/>
                  </xsd:restriction>
                </xsd:simpleType>
              </xsd:element>
            </xsd:sequence>
          </xsd:extension>
        </xsd:complexContent>
      </xsd:complexType>
    </xsd:element>
    <xsd:element name="PlatTech" ma:index="11" nillable="true" ma:displayName="Platform / Technology" ma:format="Dropdown" ma:internalName="PlatTech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.NET"/>
                    <xsd:enumeration value="Android App"/>
                    <xsd:enumeration value="AWS"/>
                    <xsd:enumeration value="Angular"/>
                    <xsd:enumeration value="Azure"/>
                    <xsd:enumeration value="Azure DevOps"/>
                    <xsd:enumeration value="Boomi"/>
                    <xsd:enumeration value="Drupal"/>
                    <xsd:enumeration value="Dynamics"/>
                    <xsd:enumeration value="Flutter"/>
                    <xsd:enumeration value="GCP"/>
                    <xsd:enumeration value="Google"/>
                    <xsd:enumeration value="Great Plains"/>
                    <xsd:enumeration value="Hootsuite"/>
                    <xsd:enumeration value="HubSpot"/>
                    <xsd:enumeration value="iOS App"/>
                    <xsd:enumeration value="Java"/>
                    <xsd:enumeration value="Kentico"/>
                    <xsd:enumeration value="Looker Studio"/>
                    <xsd:enumeration value="Mobile App"/>
                    <xsd:enumeration value="Marketo / Adobe"/>
                    <xsd:enumeration value="NetSuite"/>
                    <xsd:enumeration value="O365"/>
                    <xsd:enumeration value="OneDrive"/>
                    <xsd:enumeration value="PowerSuite"/>
                    <xsd:enumeration value="Power BI"/>
                    <xsd:enumeration value="QuickBooks"/>
                    <xsd:enumeration value="React"/>
                    <xsd:enumeration value="React Native"/>
                    <xsd:enumeration value="Sage"/>
                    <xsd:enumeration value="Salesforce"/>
                    <xsd:enumeration value="Salesforce Experience Cloud"/>
                    <xsd:enumeration value="Salesforce Marketing Cloud"/>
                    <xsd:enumeration value="Salesforce CPQ"/>
                    <xsd:enumeration value="Salesforce Pardot"/>
                    <xsd:enumeration value="SharePoint"/>
                    <xsd:enumeration value="Shopify"/>
                    <xsd:enumeration value="Sitecore"/>
                    <xsd:enumeration value="Sitefinity"/>
                    <xsd:enumeration value="Snowflake"/>
                    <xsd:enumeration value="Sprinklr"/>
                    <xsd:enumeration value="SproutSocial"/>
                    <xsd:enumeration value="Tableau"/>
                    <xsd:enumeration value="WP Engine"/>
                    <xsd:enumeration value="Webflow"/>
                    <xsd:enumeration value="WooCommerce"/>
                    <xsd:enumeration value="WordPress"/>
                    <xsd:enumeration value="Zoho"/>
                    <xsd:enumeration value="Power Apps"/>
                    <xsd:enumeration value="Teams"/>
                    <xsd:enumeration value="Azure Data Factory"/>
                    <xsd:enumeration value="Zendesk"/>
                    <xsd:enumeration value="Business Central"/>
                    <xsd:enumeration value="Viva"/>
                  </xsd:restriction>
                </xsd:simpleType>
              </xsd:element>
            </xsd:sequence>
          </xsd:extension>
        </xsd:complexContent>
      </xsd:complexType>
    </xsd:element>
    <xsd:element name="Notes0" ma:index="12" nillable="true" ma:displayName="Notes" ma:internalName="Notes0">
      <xsd:simpleType>
        <xsd:restriction base="dms:Text">
          <xsd:maxLength value="255"/>
        </xsd:restriction>
      </xsd:simpleType>
    </xsd:element>
    <xsd:element name="Named_x0020_Account" ma:index="13" nillable="true" ma:displayName="Named Account" ma:format="Dropdown" ma:internalName="Named_x0020_Account">
      <xsd:simpleType>
        <xsd:restriction base="dms:Choice">
          <xsd:enumeration value="Microsoft"/>
          <xsd:enumeration value="Meta"/>
          <xsd:enumeration value="Amazon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CompletionDate" ma:index="18" nillable="true" ma:displayName="Project Completion Date" ma:format="DateOnly" ma:internalName="ProjectCompletionDate">
      <xsd:simpleType>
        <xsd:restriction base="dms:DateTime"/>
      </xsd:simpleType>
    </xsd:element>
    <xsd:element name="ApprovedByClient" ma:index="19" nillable="true" ma:displayName="Approved By Client" ma:default="0" ma:format="Dropdown" ma:internalName="ApprovedByClient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0 xmlns="f0ee8362-fa7e-4bc9-ab88-7dcfb17cb19b" xsi:nil="true"/>
    <Named_x0020_Account xmlns="f0ee8362-fa7e-4bc9-ab88-7dcfb17cb19b" xsi:nil="true"/>
    <Industries xmlns="f0ee8362-fa7e-4bc9-ab88-7dcfb17cb19b">
      <Value>Financial Services</Value>
    </Industries>
    <PlatTech xmlns="f0ee8362-fa7e-4bc9-ab88-7dcfb17cb19b">
      <Value>Sitefinity</Value>
      <Value>.NET</Value>
      <Value>Azure</Value>
      <Value>Azure DevOps</Value>
    </PlatTech>
    <BusinessUnit xmlns="f0ee8362-fa7e-4bc9-ab88-7dcfb17cb19b">
      <Value>Custom Development</Value>
    </BusinessUnit>
    <Solutions xmlns="f0ee8362-fa7e-4bc9-ab88-7dcfb17cb19b">
      <Value>Websites</Value>
    </Solutions>
    <ProjectCompletionDate xmlns="f0ee8362-fa7e-4bc9-ab88-7dcfb17cb19b" xsi:nil="true"/>
    <ApprovedByClient xmlns="f0ee8362-fa7e-4bc9-ab88-7dcfb17cb19b">false</ApprovedByClient>
  </documentManagement>
</p:properties>
</file>

<file path=customXml/itemProps1.xml><?xml version="1.0" encoding="utf-8"?>
<ds:datastoreItem xmlns:ds="http://schemas.openxmlformats.org/officeDocument/2006/customXml" ds:itemID="{3F8AF2DF-6158-4D0D-827B-37C05EDD82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8F50BA-4B11-48E1-B8BB-5B9CCBB2FB05}"/>
</file>

<file path=customXml/itemProps3.xml><?xml version="1.0" encoding="utf-8"?>
<ds:datastoreItem xmlns:ds="http://schemas.openxmlformats.org/officeDocument/2006/customXml" ds:itemID="{66865890-9AEE-4368-8E4D-3A21505A6267}"/>
</file>

<file path=customXml/itemProps4.xml><?xml version="1.0" encoding="utf-8"?>
<ds:datastoreItem xmlns:ds="http://schemas.openxmlformats.org/officeDocument/2006/customXml" ds:itemID="{75D92CCD-FF70-4CAC-B1B6-1160BF1E294E}"/>
</file>

<file path=customXml/itemProps5.xml><?xml version="1.0" encoding="utf-8"?>
<ds:datastoreItem xmlns:ds="http://schemas.openxmlformats.org/officeDocument/2006/customXml" ds:itemID="{055A6B2E-02EE-4599-A661-98E72389F8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</dc:creator>
  <cp:keywords/>
  <dc:description/>
  <cp:lastModifiedBy>Christoph</cp:lastModifiedBy>
  <cp:revision>9</cp:revision>
  <dcterms:created xsi:type="dcterms:W3CDTF">2025-08-20T23:43:00Z</dcterms:created>
  <dcterms:modified xsi:type="dcterms:W3CDTF">2025-08-29T01:05:00Z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0x0101000D23BCBB7020E34DAE994A365BA94206</vt:lpwstr>
  </property>
</Properties>
</file>