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102E"/>
          <w:sz w:val="34"/>
          <w:szCs w:val="34"/>
        </w:rPr>
        <w:t xml:space="preserve">SPECIFICATION TECHNIQUE — OUTIL D'AUTOMATISATION AUDIT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de travail — Marieme x Cheikh</w:t>
      </w:r>
    </w:p>
    <w:p>
      <w:pPr>
        <w:pBdr>
          <w:bottom w:val="single" w:color="C8102E" w:sz="8" w:space="6"/>
        </w:pBdr>
        <w:spacing w:after="3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Oryx Energies Group — Internal Audit | Mai 2026</w:t>
      </w:r>
    </w:p>
    <w:p>
      <w:pPr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Objectif de l'outil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L'outil doit automatiser l'analyse de donnees pre-audit a partir d'un fichier Flash Report extrait de Sage X3. A partir d'un simple upload de fichier, l'outil doit calculer automatiquement les KPIs definis, identifier les zones a risque, et afficher les resultats dans un dashboard clair.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Cas de test initial : Flash Report Rwanda (RW01) — donnees FY2024/2025. L'outil sera valide sur ces donnees reelles avant d'etre etendu aux autres filiales.</w:t>
            </w:r>
          </w:p>
        </w:tc>
      </w:tr>
    </w:tbl>
    <w:p>
      <w:pPr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Input attendu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2.1 — Format du fichier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Fichier Excel (.xlsx) ou CSV extrait de Sage X3. Separateur : tabulation ou point-virgule. Encodage : UTF-8 ou Latin-1.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uploade le fichier directement dans l'interface. L'outil detecte automatiquement les colonnes.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2.2 — Colonnes cles a utiliser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3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 dans l'outil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comptable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Agregation mensuelle, tendances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Tiers + Raison sociale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/ Code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Article + Designation article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/ Code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produit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(ex: GASN)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 par type de produit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(B2B / B2C)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par canal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Sales 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(DISTR, DODO...)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par type de vente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Montant HT (devise local)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Numerique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revenu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Qte facturee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Numerique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COGS (devise local)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Numerique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marge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Marge (devise local)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Numerique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 unitaire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Marge total (devise local)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Numerique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 totale par ligne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Numero de piece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doublons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Mvt stock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/ Non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mouvements de stock</w:t>
            </w:r>
          </w:p>
        </w:tc>
      </w:tr>
    </w:tbl>
    <w:p>
      <w:pPr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KPIs a calculer automatiquement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3.1 — Revenue &amp; Volume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/ Logique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/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 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SUM(Montant HT)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Affichage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 par LOB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SUM(Montant HT) GROUP BY LOB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Comparer B2B vs B2C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 par Produit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SUM(Montant HT) GROUP BY Segment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Identifier produits dominants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SUM(Qte facturee) GROUP BY Segment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Affichage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Tendance mensuelle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SUM(Montant HT) GROUP BY mois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Courbe d'evolution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10 clients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SUM(Montant HT) GROUP BY Tiers, tri desc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Concentration client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3.2 — Marge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/ Logique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/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% globale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SUM(Marge total) / SUM(Montant HT) x 100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Affichage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% par LOB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SUM(Marge total) / SUM(Montant HT) par LOB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si &lt; 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% par Produit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SUM(Marge total) / SUM(Montant HT) par Segment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si &lt; 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% par Client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SUM(Marge total) / SUM(Montant HT) par Tiers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si &lt; 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% par Channel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SUM(Marge total) / SUM(Montant HT) par Sales Channel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Comparaison DISTR vs DODO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3.3 — Flags de risque automatiques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/ Logique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/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negative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Lignes ou Marge total &lt; 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rouge — liste des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COGS =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Lignes ou COGS = 0 ET Montant HT &gt; 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rouge — anomalie donnee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Doublons factures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Meme Tiers + meme Montant HT + meme Date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orange — liste des doublons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Concentration client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clients / Revenu total x 100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orange si &gt; 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marge decroissante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 % client M vs M-1 vs M-2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20"/>
                <w:szCs w:val="20"/>
              </w:rPr>
              <w:t xml:space="preserve">Flag orange si baisse 2 mois consecutifs</w:t>
            </w:r>
          </w:p>
        </w:tc>
      </w:tr>
    </w:tbl>
    <w:p>
      <w:pPr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Output attendu —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L'outil doit afficher un dashboard avec les sections suivantes. Stack recommandee : Python + Streamlit (rapide a deployer, interface claire, pas besoin de dev web complexe).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Page 1 — Vue generale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KPIs cles en haut : Revenu total, Marge % globale, Volume total, Nb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 : Tendance mensuelle du revenu (courbe)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 : Revenu par LOB — B2B vs B2C (barres)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 : Revenu par Produit/Segment (barres horizontales)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Page 2 — Analyse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: Top 10 clients par revenu avec marge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 : Concentration client (pie chart top 3 vs reste)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: Clients avec marge negative ou decroissante — liste complete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Page 3 — Flags de risque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rouge : Transactions a marge negative (Numero piece, Tiers, Montant, Marge)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rouge : Transactions COGS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orange : Doublons de factures detectes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Indicateur : Concentration top 3 clients avec seuil visuel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Chaque flag doit etre exportable en Excel d'un clic pour que l'auditeur puisse le joindre a son dossier de travail.</w:t>
            </w:r>
          </w:p>
        </w:tc>
      </w:tr>
    </w:tbl>
    <w:p>
      <w:pPr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Contraintes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Langage : </w:t>
      </w:r>
      <w:r>
        <w:rPr>
          <w:rFonts w:ascii="Arial" w:cs="Arial" w:eastAsia="Arial" w:hAnsi="Arial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: </w:t>
      </w:r>
      <w:r>
        <w:rPr>
          <w:rFonts w:ascii="Arial" w:cs="Arial" w:eastAsia="Arial" w:hAnsi="Arial"/>
          <w:sz w:val="22"/>
          <w:szCs w:val="22"/>
        </w:rPr>
        <w:t xml:space="preserve">Streamlit (recommande) — ou autre framework a valider ensemble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: </w:t>
      </w:r>
      <w:r>
        <w:rPr>
          <w:rFonts w:ascii="Arial" w:cs="Arial" w:eastAsia="Arial" w:hAnsi="Arial"/>
          <w:sz w:val="22"/>
          <w:szCs w:val="22"/>
        </w:rPr>
        <w:t xml:space="preserve">Upload de fichier Excel/CSV directement dans l'interface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 d'API pour l'instant : </w:t>
      </w:r>
      <w:r>
        <w:rPr>
          <w:rFonts w:ascii="Arial" w:cs="Arial" w:eastAsia="Arial" w:hAnsi="Arial"/>
          <w:sz w:val="22"/>
          <w:szCs w:val="22"/>
        </w:rPr>
        <w:t xml:space="preserve">L'integration Sage X3 est la V2 — cette version fonctionne avec un fichier uploade manuellement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Multi-filiales : </w:t>
      </w:r>
      <w:r>
        <w:rPr>
          <w:rFonts w:ascii="Arial" w:cs="Arial" w:eastAsia="Arial" w:hAnsi="Arial"/>
          <w:sz w:val="22"/>
          <w:szCs w:val="22"/>
        </w:rPr>
        <w:t xml:space="preserve">Le code doit fonctionner pour n'importe quelle filiale (pas seulement Rwanda) — les noms de colonnes sont standardises dans Sage X3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: </w:t>
      </w:r>
      <w:r>
        <w:rPr>
          <w:rFonts w:ascii="Arial" w:cs="Arial" w:eastAsia="Arial" w:hAnsi="Arial"/>
          <w:sz w:val="22"/>
          <w:szCs w:val="22"/>
        </w:rPr>
        <w:t xml:space="preserve">Chaque tableau de flags doit etre exportable en .xlsx</w:t>
      </w:r>
    </w:p>
    <w:p>
      <w:pPr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Planning 4 jours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 attendu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Comprendre la structure du fichier Flash Report. Definir la stack. Mettre en place le projet (repo, env Python). Ingestion du fichier et affichage des donnees brutes.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de tous les KPIs Revenue &amp; Volume + Marge. Fonctions Python propres et testables independamment.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mai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des flags de risque (marge negative, COGS=0, doublons, concentration). Dashboard Streamlit avec Page 1 et Page 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mai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2 (analyse clients). Export Excel des flags. Tests sur donnees Rwanda reelles. Corrections.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Semaine du 12 mai : test complet sur le Flash Report Rwanda reel. Marieme valide les outputs analytiquement. Cheikh corrige les bugs identifies.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2026-05-05T15:37:38.142Z</dcterms:created>
  <dcterms:modified xsi:type="dcterms:W3CDTF">2026-05-05T15:37:38.156Z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